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DF" w:rsidRPr="00AB0F59" w:rsidRDefault="00FF50DF" w:rsidP="00C82BF8">
      <w:pPr>
        <w:spacing w:before="60" w:after="60"/>
        <w:jc w:val="center"/>
        <w:rPr>
          <w:rFonts w:ascii="Times New Roman" w:hAnsi="Times New Roman" w:cs="Times New Roman"/>
          <w:b/>
          <w:caps/>
          <w:color w:val="auto"/>
        </w:rPr>
      </w:pPr>
      <w:bookmarkStart w:id="0" w:name="bookmark0"/>
      <w:r w:rsidRPr="00AB0F59">
        <w:rPr>
          <w:rFonts w:ascii="Times New Roman" w:hAnsi="Times New Roman" w:cs="Times New Roman"/>
          <w:b/>
          <w:caps/>
        </w:rPr>
        <w:t>Инструкция</w:t>
      </w:r>
      <w:bookmarkStart w:id="1" w:name="bookmark1"/>
      <w:bookmarkEnd w:id="0"/>
      <w:r w:rsidRPr="00AB0F59">
        <w:rPr>
          <w:rFonts w:ascii="Times New Roman" w:hAnsi="Times New Roman" w:cs="Times New Roman"/>
          <w:b/>
          <w:caps/>
        </w:rPr>
        <w:br/>
        <w:t>о порядке действий персонала</w:t>
      </w:r>
      <w:r w:rsidRPr="00AB0F59">
        <w:rPr>
          <w:rFonts w:ascii="Times New Roman" w:hAnsi="Times New Roman" w:cs="Times New Roman"/>
          <w:b/>
          <w:caps/>
        </w:rPr>
        <w:br/>
        <w:t>по эвакуации людей при пожаре</w:t>
      </w:r>
      <w:bookmarkEnd w:id="1"/>
      <w:r w:rsidRPr="00AB0F59">
        <w:rPr>
          <w:rFonts w:ascii="Times New Roman" w:hAnsi="Times New Roman" w:cs="Times New Roman"/>
          <w:b/>
          <w:caps/>
        </w:rPr>
        <w:br/>
      </w:r>
      <w:r w:rsidRPr="00AB0F59">
        <w:rPr>
          <w:rFonts w:ascii="Times New Roman" w:hAnsi="Times New Roman" w:cs="Times New Roman"/>
          <w:b/>
          <w:caps/>
          <w:color w:val="auto"/>
        </w:rPr>
        <w:t>в моу «ботовская школа»</w:t>
      </w:r>
    </w:p>
    <w:p w:rsidR="00FF50DF" w:rsidRPr="00AB0F59" w:rsidRDefault="00FF50DF" w:rsidP="00C82BF8">
      <w:pPr>
        <w:spacing w:before="60" w:after="60"/>
        <w:jc w:val="center"/>
        <w:rPr>
          <w:rFonts w:ascii="Times New Roman" w:hAnsi="Times New Roman" w:cs="Times New Roman"/>
          <w:b/>
          <w:caps/>
          <w:color w:val="1F497D"/>
          <w:u w:val="single"/>
        </w:rPr>
      </w:pPr>
      <w:r w:rsidRPr="00AB0F59">
        <w:rPr>
          <w:rFonts w:ascii="Times New Roman" w:hAnsi="Times New Roman" w:cs="Times New Roman"/>
          <w:b/>
          <w:caps/>
          <w:color w:val="auto"/>
        </w:rPr>
        <w:t>№ 73</w:t>
      </w:r>
    </w:p>
    <w:p w:rsidR="00FF50DF" w:rsidRPr="00AB0F59" w:rsidRDefault="00FF50DF" w:rsidP="00C82BF8">
      <w:pPr>
        <w:spacing w:before="60" w:after="60"/>
        <w:rPr>
          <w:rFonts w:ascii="Times New Roman" w:hAnsi="Times New Roman" w:cs="Times New Roman"/>
        </w:rPr>
      </w:pPr>
    </w:p>
    <w:p w:rsidR="00FF50DF" w:rsidRPr="00AB0F59" w:rsidRDefault="00FF50DF" w:rsidP="00C82BF8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2" w:name="bookmark2"/>
      <w:smartTag w:uri="urn:schemas-microsoft-com:office:smarttags" w:element="place">
        <w:r w:rsidRPr="00AB0F59">
          <w:rPr>
            <w:rFonts w:ascii="Times New Roman" w:hAnsi="Times New Roman" w:cs="Times New Roman"/>
            <w:b/>
            <w:caps/>
            <w:lang w:val="en-US"/>
          </w:rPr>
          <w:t>I</w:t>
        </w:r>
        <w:r w:rsidRPr="00AB0F59">
          <w:rPr>
            <w:rFonts w:ascii="Times New Roman" w:hAnsi="Times New Roman" w:cs="Times New Roman"/>
            <w:b/>
            <w:caps/>
          </w:rPr>
          <w:t>.</w:t>
        </w:r>
      </w:smartTag>
      <w:r w:rsidRPr="00AB0F59">
        <w:rPr>
          <w:rFonts w:ascii="Times New Roman" w:hAnsi="Times New Roman" w:cs="Times New Roman"/>
          <w:b/>
          <w:caps/>
        </w:rPr>
        <w:t xml:space="preserve"> Общие положения инструкции</w:t>
      </w:r>
      <w:bookmarkEnd w:id="2"/>
    </w:p>
    <w:p w:rsidR="00FF50DF" w:rsidRPr="00AB0F59" w:rsidRDefault="00FF50DF" w:rsidP="00C82BF8">
      <w:pPr>
        <w:tabs>
          <w:tab w:val="left" w:pos="467"/>
        </w:tabs>
        <w:spacing w:before="60" w:after="60"/>
        <w:ind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1.1. Инструкция о порядке действий персонала по эвакуации людей при пожаре (далее – Инструкция) устанавливает требования, правила и порядок действий работников и администрации МОУ «Ботовская школа» (далее – персонал, Организация), по обеспечению безопасной и быстрой эвакуации людей в случае пожара на территории Организации.</w:t>
      </w:r>
    </w:p>
    <w:p w:rsidR="00FF50DF" w:rsidRPr="00AB0F59" w:rsidRDefault="00FF50DF" w:rsidP="00C82BF8">
      <w:pPr>
        <w:pStyle w:val="210"/>
        <w:tabs>
          <w:tab w:val="left" w:pos="472"/>
        </w:tabs>
        <w:spacing w:before="60" w:after="60" w:line="240" w:lineRule="auto"/>
        <w:ind w:firstLine="709"/>
        <w:rPr>
          <w:rStyle w:val="23"/>
          <w:sz w:val="24"/>
          <w:szCs w:val="24"/>
        </w:rPr>
      </w:pPr>
      <w:r w:rsidRPr="00AB0F59">
        <w:rPr>
          <w:rStyle w:val="23"/>
          <w:sz w:val="24"/>
          <w:szCs w:val="24"/>
        </w:rPr>
        <w:t>1.2. Настоящая И</w:t>
      </w:r>
      <w:r w:rsidRPr="00AB0F59">
        <w:rPr>
          <w:rStyle w:val="24"/>
          <w:i w:val="0"/>
          <w:sz w:val="24"/>
          <w:szCs w:val="24"/>
        </w:rPr>
        <w:t xml:space="preserve">нструкция </w:t>
      </w:r>
      <w:r w:rsidRPr="00AB0F59">
        <w:rPr>
          <w:rStyle w:val="23"/>
          <w:sz w:val="24"/>
          <w:szCs w:val="24"/>
        </w:rPr>
        <w:t>разработана с учетом требований Федерального Закона от 21.12.1994 № 69-ФЗ «О пожарной безопасности», Федерального закона от 30.12.2009 № 384-ФЗ «Технический регламент о безопасности зданий и сооружений», Федерального Закона РФ от 22.07.2008 № 123-ФЗ «Технический регламент о требованиях пожарной безопасности», Постановления Правительства РФ от 16.09.2020 № 1479 «Об утверждении Правил противопожарного режима в Российской Федерации», Приказа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:rsidR="00FF50DF" w:rsidRPr="00AB0F59" w:rsidRDefault="00FF50DF" w:rsidP="002A2B95">
      <w:pPr>
        <w:pStyle w:val="210"/>
        <w:tabs>
          <w:tab w:val="left" w:pos="472"/>
        </w:tabs>
        <w:spacing w:before="60" w:after="60"/>
        <w:ind w:firstLine="709"/>
        <w:rPr>
          <w:rStyle w:val="23"/>
          <w:sz w:val="24"/>
          <w:szCs w:val="24"/>
        </w:rPr>
      </w:pPr>
      <w:r w:rsidRPr="00AB0F59">
        <w:rPr>
          <w:rStyle w:val="23"/>
          <w:sz w:val="24"/>
          <w:szCs w:val="24"/>
        </w:rPr>
        <w:t>1.3. Инструкция является дополнением к схематическим планам эвакуации работников и обучающихся при пожаре в Организации.</w:t>
      </w:r>
    </w:p>
    <w:p w:rsidR="00FF50DF" w:rsidRPr="00AB0F59" w:rsidRDefault="00FF50DF" w:rsidP="002A2B95">
      <w:pPr>
        <w:pStyle w:val="210"/>
        <w:tabs>
          <w:tab w:val="left" w:pos="472"/>
        </w:tabs>
        <w:spacing w:before="60" w:after="60"/>
        <w:ind w:firstLine="709"/>
        <w:rPr>
          <w:sz w:val="24"/>
          <w:szCs w:val="24"/>
        </w:rPr>
      </w:pPr>
      <w:r w:rsidRPr="00AB0F59">
        <w:rPr>
          <w:rStyle w:val="23"/>
          <w:sz w:val="24"/>
          <w:szCs w:val="24"/>
        </w:rPr>
        <w:t>1.4. Практические тренировки по эвакуации работников и обучающихся в случае пожара по данной инструкции проводятся не реже двух раз в год.</w:t>
      </w:r>
    </w:p>
    <w:p w:rsidR="00FF50DF" w:rsidRPr="00AB0F59" w:rsidRDefault="00FF50DF" w:rsidP="00C82BF8">
      <w:pPr>
        <w:tabs>
          <w:tab w:val="left" w:pos="481"/>
        </w:tabs>
        <w:spacing w:before="60" w:after="60"/>
        <w:ind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1.5. Настоящая Инструкция является обязательной для всех работников и администрации Организации.</w:t>
      </w:r>
    </w:p>
    <w:p w:rsidR="00FF50DF" w:rsidRPr="00AB0F59" w:rsidRDefault="00FF50DF" w:rsidP="00C82BF8">
      <w:pPr>
        <w:pStyle w:val="210"/>
        <w:shd w:val="clear" w:color="auto" w:fill="auto"/>
        <w:tabs>
          <w:tab w:val="left" w:pos="481"/>
        </w:tabs>
        <w:spacing w:before="60" w:after="60" w:line="240" w:lineRule="auto"/>
        <w:rPr>
          <w:rStyle w:val="23"/>
          <w:sz w:val="24"/>
          <w:szCs w:val="24"/>
        </w:rPr>
      </w:pPr>
    </w:p>
    <w:p w:rsidR="00FF50DF" w:rsidRPr="00AB0F59" w:rsidRDefault="00FF50DF" w:rsidP="00C82BF8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3" w:name="bookmark3"/>
      <w:r w:rsidRPr="00AB0F59">
        <w:rPr>
          <w:rFonts w:ascii="Times New Roman" w:hAnsi="Times New Roman" w:cs="Times New Roman"/>
          <w:b/>
          <w:caps/>
          <w:lang w:val="en-US"/>
        </w:rPr>
        <w:t>II</w:t>
      </w:r>
      <w:r w:rsidRPr="00AB0F59">
        <w:rPr>
          <w:rFonts w:ascii="Times New Roman" w:hAnsi="Times New Roman" w:cs="Times New Roman"/>
          <w:b/>
          <w:caps/>
        </w:rPr>
        <w:t xml:space="preserve">. </w:t>
      </w:r>
      <w:bookmarkEnd w:id="3"/>
      <w:r w:rsidRPr="00AB0F59">
        <w:rPr>
          <w:rFonts w:ascii="Times New Roman" w:hAnsi="Times New Roman" w:cs="Times New Roman"/>
          <w:b/>
          <w:caps/>
        </w:rPr>
        <w:t>порядок эвакуации при пожаре</w:t>
      </w:r>
    </w:p>
    <w:p w:rsidR="00FF50DF" w:rsidRPr="00AB0F59" w:rsidRDefault="00FF50DF" w:rsidP="002A2B95">
      <w:pPr>
        <w:pStyle w:val="210"/>
        <w:tabs>
          <w:tab w:val="left" w:pos="466"/>
        </w:tabs>
        <w:spacing w:before="60" w:after="60"/>
        <w:ind w:firstLine="709"/>
        <w:rPr>
          <w:rStyle w:val="23"/>
          <w:sz w:val="24"/>
          <w:szCs w:val="24"/>
        </w:rPr>
      </w:pPr>
      <w:r w:rsidRPr="00AB0F59">
        <w:rPr>
          <w:rStyle w:val="23"/>
          <w:sz w:val="24"/>
          <w:szCs w:val="24"/>
        </w:rPr>
        <w:t>2.1. При возникновении пожара немедленно сообщить об этом в ближайшую пожарную часть, руководителю Организации (лицу, его замещающему).</w:t>
      </w:r>
    </w:p>
    <w:p w:rsidR="00FF50DF" w:rsidRPr="00AB0F59" w:rsidRDefault="00FF50DF" w:rsidP="002A2B95">
      <w:pPr>
        <w:pStyle w:val="210"/>
        <w:tabs>
          <w:tab w:val="left" w:pos="466"/>
        </w:tabs>
        <w:spacing w:before="60" w:after="60"/>
        <w:ind w:firstLine="709"/>
        <w:rPr>
          <w:rStyle w:val="23"/>
          <w:sz w:val="24"/>
          <w:szCs w:val="24"/>
        </w:rPr>
      </w:pPr>
      <w:r w:rsidRPr="00AB0F59">
        <w:rPr>
          <w:rStyle w:val="23"/>
          <w:sz w:val="24"/>
          <w:szCs w:val="24"/>
        </w:rPr>
        <w:t>2.2. Выключить приточно-вытяжную вентиляцию.</w:t>
      </w:r>
    </w:p>
    <w:p w:rsidR="00FF50DF" w:rsidRPr="00AB0F59" w:rsidRDefault="00FF50DF" w:rsidP="002A2B95">
      <w:pPr>
        <w:pStyle w:val="210"/>
        <w:tabs>
          <w:tab w:val="left" w:pos="466"/>
        </w:tabs>
        <w:spacing w:before="60" w:after="60"/>
        <w:ind w:firstLine="709"/>
        <w:rPr>
          <w:rStyle w:val="23"/>
          <w:sz w:val="24"/>
          <w:szCs w:val="24"/>
        </w:rPr>
      </w:pPr>
      <w:r w:rsidRPr="00AB0F59">
        <w:rPr>
          <w:rStyle w:val="23"/>
          <w:sz w:val="24"/>
          <w:szCs w:val="24"/>
        </w:rPr>
        <w:t>2.3. Немедленно оповестить работников и обучающихся о пожаре с помощью установленной системы оповещения.</w:t>
      </w:r>
    </w:p>
    <w:p w:rsidR="00FF50DF" w:rsidRPr="00AB0F59" w:rsidRDefault="00FF50DF" w:rsidP="002A2B95">
      <w:pPr>
        <w:pStyle w:val="210"/>
        <w:shd w:val="clear" w:color="auto" w:fill="auto"/>
        <w:tabs>
          <w:tab w:val="left" w:pos="466"/>
        </w:tabs>
        <w:spacing w:before="60" w:after="60" w:line="240" w:lineRule="auto"/>
        <w:ind w:firstLine="709"/>
        <w:rPr>
          <w:rStyle w:val="23"/>
          <w:sz w:val="24"/>
          <w:szCs w:val="24"/>
        </w:rPr>
      </w:pPr>
      <w:r w:rsidRPr="00AB0F59">
        <w:rPr>
          <w:rStyle w:val="23"/>
          <w:sz w:val="24"/>
          <w:szCs w:val="24"/>
        </w:rPr>
        <w:t>2.4. Открыть все эвакуационные выходы из здания Организации.</w:t>
      </w:r>
    </w:p>
    <w:p w:rsidR="00FF50DF" w:rsidRPr="00AB0F59" w:rsidRDefault="00FF50DF" w:rsidP="002A2B95">
      <w:pPr>
        <w:pStyle w:val="210"/>
        <w:tabs>
          <w:tab w:val="left" w:pos="602"/>
        </w:tabs>
        <w:spacing w:before="60" w:after="60"/>
        <w:ind w:firstLine="709"/>
        <w:rPr>
          <w:sz w:val="24"/>
          <w:szCs w:val="24"/>
        </w:rPr>
      </w:pPr>
      <w:r w:rsidRPr="00AB0F59">
        <w:rPr>
          <w:sz w:val="24"/>
          <w:szCs w:val="24"/>
        </w:rPr>
        <w:t>2.5. Быстро, без паники и суеты эвакуировать обучающихся и работников из здания согласно плану эвакуации, не допуская встречных и пересекающихся потоков людей.</w:t>
      </w:r>
    </w:p>
    <w:p w:rsidR="00FF50DF" w:rsidRPr="00AB0F59" w:rsidRDefault="00FF50DF" w:rsidP="002A2B95">
      <w:pPr>
        <w:pStyle w:val="210"/>
        <w:tabs>
          <w:tab w:val="left" w:pos="602"/>
        </w:tabs>
        <w:spacing w:before="60" w:after="60"/>
        <w:ind w:firstLine="709"/>
        <w:rPr>
          <w:sz w:val="24"/>
          <w:szCs w:val="24"/>
        </w:rPr>
      </w:pPr>
      <w:r w:rsidRPr="00AB0F59">
        <w:rPr>
          <w:sz w:val="24"/>
          <w:szCs w:val="24"/>
        </w:rPr>
        <w:t>2.6. Покидая помещение, отключить все электроприборы, выключить свет, плотно закрыть за собой двери, окна и форточки во избежание распространения огня и дыма в смежные помещения.</w:t>
      </w:r>
    </w:p>
    <w:p w:rsidR="00FF50DF" w:rsidRPr="00AB0F59" w:rsidRDefault="00FF50DF" w:rsidP="002A2B95">
      <w:pPr>
        <w:pStyle w:val="210"/>
        <w:tabs>
          <w:tab w:val="left" w:pos="602"/>
        </w:tabs>
        <w:spacing w:before="60" w:after="60"/>
        <w:ind w:firstLine="709"/>
        <w:rPr>
          <w:sz w:val="24"/>
          <w:szCs w:val="24"/>
        </w:rPr>
      </w:pPr>
      <w:r w:rsidRPr="00AB0F59">
        <w:rPr>
          <w:sz w:val="24"/>
          <w:szCs w:val="24"/>
        </w:rPr>
        <w:t>2.7. Организовать сбор эвакуированных в специально установленном месте.</w:t>
      </w:r>
    </w:p>
    <w:p w:rsidR="00FF50DF" w:rsidRPr="00AB0F59" w:rsidRDefault="00FF50DF" w:rsidP="002A2B95">
      <w:pPr>
        <w:pStyle w:val="210"/>
        <w:tabs>
          <w:tab w:val="left" w:pos="602"/>
        </w:tabs>
        <w:spacing w:before="60" w:after="60"/>
        <w:ind w:firstLine="709"/>
        <w:rPr>
          <w:sz w:val="24"/>
          <w:szCs w:val="24"/>
        </w:rPr>
      </w:pPr>
      <w:r w:rsidRPr="00AB0F59">
        <w:rPr>
          <w:sz w:val="24"/>
          <w:szCs w:val="24"/>
        </w:rPr>
        <w:t>2.8. Проверить отсутствие обучающихся и работников во всех помещениях здания Организации и наличие по спискам в месте сбора.</w:t>
      </w:r>
    </w:p>
    <w:p w:rsidR="00FF50DF" w:rsidRPr="00AB0F59" w:rsidRDefault="00FF50DF" w:rsidP="002A2B95">
      <w:pPr>
        <w:pStyle w:val="210"/>
        <w:tabs>
          <w:tab w:val="left" w:pos="602"/>
        </w:tabs>
        <w:spacing w:before="60" w:after="60"/>
        <w:ind w:firstLine="709"/>
        <w:rPr>
          <w:sz w:val="24"/>
          <w:szCs w:val="24"/>
        </w:rPr>
      </w:pPr>
      <w:r w:rsidRPr="00AB0F59">
        <w:rPr>
          <w:sz w:val="24"/>
          <w:szCs w:val="24"/>
        </w:rPr>
        <w:t>2.9. Организовать встречу работников пожарной охраны и проводить их к месту пожара.</w:t>
      </w:r>
    </w:p>
    <w:p w:rsidR="00FF50DF" w:rsidRPr="00AB0F59" w:rsidRDefault="00FF50DF" w:rsidP="002A2B95">
      <w:pPr>
        <w:pStyle w:val="210"/>
        <w:tabs>
          <w:tab w:val="left" w:pos="602"/>
        </w:tabs>
        <w:spacing w:before="60" w:after="60"/>
        <w:ind w:firstLine="709"/>
        <w:rPr>
          <w:sz w:val="24"/>
          <w:szCs w:val="24"/>
        </w:rPr>
      </w:pPr>
      <w:r w:rsidRPr="00AB0F59">
        <w:rPr>
          <w:sz w:val="24"/>
          <w:szCs w:val="24"/>
        </w:rPr>
        <w:t>2.10. До приезда работников пожарной охраны членам добровольной пожарной дружины организовать тушение пожара первичными средствами пожаротушения.</w:t>
      </w:r>
    </w:p>
    <w:p w:rsidR="00FF50DF" w:rsidRPr="00AB0F59" w:rsidRDefault="00FF50DF" w:rsidP="00C82BF8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4" w:name="bookmark4"/>
      <w:r w:rsidRPr="00AB0F59">
        <w:rPr>
          <w:rFonts w:ascii="Times New Roman" w:hAnsi="Times New Roman" w:cs="Times New Roman"/>
          <w:b/>
          <w:caps/>
          <w:lang w:val="en-US"/>
        </w:rPr>
        <w:t>III</w:t>
      </w:r>
      <w:r w:rsidRPr="00AB0F59">
        <w:rPr>
          <w:rFonts w:ascii="Times New Roman" w:hAnsi="Times New Roman" w:cs="Times New Roman"/>
          <w:b/>
          <w:caps/>
        </w:rPr>
        <w:t>. обязанности работников при эвакуации</w:t>
      </w:r>
    </w:p>
    <w:bookmarkEnd w:id="4"/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3.1. При проведении эвакуации работники Организации обязаны: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- с учетом сложившейся обстановки определить наиболее безопасные эвакуационные пути и выходы, обеспечивающие возможность эвакуации работников и обучающихся, в безопасную зону в кратчайший срок;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- исключить условия, способствующие возникновению паники. С этой целью педагогам (преподавателям) и другим работникам Организации нельзя оставлять обучающихся без присмотра с момента обнаружения пожара и до его ликвидации;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- эвакуацию обучающихся следует начинать из помещения, в котором возник пожар, и смежных с ним помещений, которым угрожает опасность распространения огня и продуктов горения. Обучающихся младшего возраста следует эвакуировать в первую очередь;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- тщательно проверять все помещения, чтобы исключить возможность пребывания в опасной зоне обучающихся, спрятавшихся под столами, в шкафах или других местах;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</w:rPr>
      </w:pPr>
      <w:r w:rsidRPr="00AB0F59">
        <w:rPr>
          <w:rFonts w:ascii="Times New Roman" w:hAnsi="Times New Roman" w:cs="Times New Roman"/>
        </w:rPr>
        <w:t>- выставлять посты безопасности на входах в здание, чтобы исключить возможность возвращения обучающихся и работников в здание Организации, где возник пожар;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- при тушении пожара необходимо в первую очередь обеспечить благоприятные условия для безопасной эвакуации обучающихся;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- запрещается открывать окна и двери, а также разбивать стекла во избежание распространения огня и дыма в смежные помещения;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- покидая помещение или здание, следует закрывать за собой все окна и двери.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3.2. Необходимо помнить, что в учебных классах образовательных учреждений пожар распространяется со скоростью 1-</w:t>
      </w:r>
      <w:smartTag w:uri="urn:schemas-microsoft-com:office:smarttags" w:element="metricconverter">
        <w:smartTagPr>
          <w:attr w:name="ProductID" w:val="1,5 метра"/>
        </w:smartTagPr>
        <w:r w:rsidRPr="00AB0F59">
          <w:rPr>
            <w:rFonts w:ascii="Times New Roman" w:hAnsi="Times New Roman" w:cs="Times New Roman"/>
            <w:color w:val="auto"/>
          </w:rPr>
          <w:t>1,5 метра</w:t>
        </w:r>
      </w:smartTag>
      <w:r w:rsidRPr="00AB0F59">
        <w:rPr>
          <w:rFonts w:ascii="Times New Roman" w:hAnsi="Times New Roman" w:cs="Times New Roman"/>
          <w:color w:val="auto"/>
        </w:rPr>
        <w:t xml:space="preserve"> в минуту, в коридорах – 4-5 м/мин. При горении мебели и бумаги в учебных помещениях в воздухе скапливается оксид углерода, который при вдыхании его в течение 5-10 минут становится смертельным. Поэтому при пожаре в образовательной организации нужно действовать быстро, решительно и грамотно, в соответствии с разработанными ранее планами эвакуации и практическими отработками на случай пожара.</w:t>
      </w:r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</w:p>
    <w:p w:rsidR="00FF50DF" w:rsidRPr="00AB0F59" w:rsidRDefault="00FF50DF" w:rsidP="00B27F0E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r w:rsidRPr="00AB0F59">
        <w:rPr>
          <w:rFonts w:ascii="Times New Roman" w:hAnsi="Times New Roman" w:cs="Times New Roman"/>
          <w:b/>
          <w:caps/>
          <w:lang w:val="en-US"/>
        </w:rPr>
        <w:t>III</w:t>
      </w:r>
      <w:r w:rsidRPr="00AB0F59">
        <w:rPr>
          <w:rFonts w:ascii="Times New Roman" w:hAnsi="Times New Roman" w:cs="Times New Roman"/>
          <w:b/>
          <w:caps/>
        </w:rPr>
        <w:t>. обязанности педагога при эвакуации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</w:rPr>
        <w:t xml:space="preserve">3.1. </w:t>
      </w:r>
      <w:r w:rsidRPr="00AB0F59">
        <w:rPr>
          <w:rFonts w:ascii="Times New Roman" w:hAnsi="Times New Roman" w:cs="Times New Roman"/>
          <w:color w:val="auto"/>
        </w:rPr>
        <w:t>Не поддаваться панике самому и успокоить обучающихся.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3.2. В первую очередь эвакуировать обучающихся из тех помещений, где находиться опасно для жизни, а также с верхних этажей, причем первыми выводят учеников младших классов.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3.3. Уточнить обстановку: нет ли задымления в коридоре, возможны ли вывод и эвакуация обучающихся.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3.4. Если выход из класса безопасен, построить обучающихся. Портфели, одежду оставить на местах. Если есть, надеть на детей марлевые повязки для защиты органов дыхания. Взять классный журнал.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3.5. Выводить обучающихся из здания Организации по наиболее безопасному и кратчайшему пути.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3.6. Педагог при этом должен идти впереди, а конце цепочки детей поставить самых рослых и физически развитых мальчиков, чтобы в случае необходимости они смогли оказать помощь более слабым.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3.7. По окончании эвакуации, в заранее определенном безопасном месте сбора, провести перекличку всех обучающихся по спискам.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3.8. Педагог должен неотлучно находиться рядом с обучающимися, выведенными из здания.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3.9. Если коридор задымлен и выход из класса (группы) небезопасен, нужно закрыть входную дверь, уплотнить ее подручной тканью, посадить обучающихся на пол и слегка приоткрыть окно для проветривания.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3.10. Если на окнах металлические решетки, их необходимо тут же открыть.</w:t>
      </w:r>
    </w:p>
    <w:p w:rsidR="00FF50DF" w:rsidRPr="00AB0F59" w:rsidRDefault="00FF50DF" w:rsidP="00B27F0E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 w:rsidRPr="00AB0F59">
        <w:rPr>
          <w:rFonts w:ascii="Times New Roman" w:hAnsi="Times New Roman" w:cs="Times New Roman"/>
          <w:color w:val="auto"/>
        </w:rPr>
        <w:t>3.11. Как только услышите шум подъехавших пожарных машин, подайте сигнал, чтобы пожарные немедленно приступили к эвакуации обучающихся через окна. Педагог в таком случае покидает класс последним.</w:t>
      </w:r>
      <w:bookmarkStart w:id="5" w:name="_GoBack"/>
      <w:bookmarkEnd w:id="5"/>
    </w:p>
    <w:p w:rsidR="00FF50DF" w:rsidRPr="00AB0F59" w:rsidRDefault="00FF50DF" w:rsidP="002A2B95">
      <w:pPr>
        <w:tabs>
          <w:tab w:val="left" w:pos="93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</w:p>
    <w:p w:rsidR="00FF50DF" w:rsidRPr="00AB0F59" w:rsidRDefault="00FF50DF" w:rsidP="00E25B4F">
      <w:pPr>
        <w:tabs>
          <w:tab w:val="left" w:pos="993"/>
          <w:tab w:val="left" w:leader="underscore" w:pos="5971"/>
          <w:tab w:val="left" w:leader="underscore" w:pos="8150"/>
        </w:tabs>
        <w:spacing w:before="60" w:after="60"/>
        <w:ind w:right="1"/>
        <w:rPr>
          <w:rFonts w:ascii="Times New Roman" w:hAnsi="Times New Roman" w:cs="Times New Roman"/>
          <w:i/>
          <w:color w:val="auto"/>
        </w:rPr>
      </w:pPr>
      <w:r w:rsidRPr="00AB0F59">
        <w:rPr>
          <w:rFonts w:ascii="Times New Roman" w:hAnsi="Times New Roman" w:cs="Times New Roman"/>
          <w:i/>
          <w:color w:val="auto"/>
        </w:rPr>
        <w:t>Ответственный за пожарную безопасность</w:t>
      </w:r>
    </w:p>
    <w:p w:rsidR="00FF50DF" w:rsidRPr="00AB0F59" w:rsidRDefault="00FF50DF" w:rsidP="00E25B4F">
      <w:pPr>
        <w:tabs>
          <w:tab w:val="left" w:pos="993"/>
          <w:tab w:val="left" w:leader="underscore" w:pos="5971"/>
          <w:tab w:val="left" w:leader="underscore" w:pos="8150"/>
        </w:tabs>
        <w:spacing w:before="60" w:after="60"/>
        <w:ind w:right="1"/>
        <w:rPr>
          <w:rFonts w:ascii="Times New Roman" w:hAnsi="Times New Roman" w:cs="Times New Roman"/>
          <w:i/>
          <w:color w:val="auto"/>
        </w:rPr>
      </w:pPr>
      <w:r w:rsidRPr="00AB0F59">
        <w:rPr>
          <w:rFonts w:ascii="Times New Roman" w:hAnsi="Times New Roman" w:cs="Times New Roman"/>
          <w:i/>
          <w:color w:val="auto"/>
        </w:rPr>
        <w:t>________________________________          ________________________________</w:t>
      </w:r>
    </w:p>
    <w:p w:rsidR="00FF50DF" w:rsidRPr="00AB0F59" w:rsidRDefault="00FF50DF" w:rsidP="00E25B4F">
      <w:pPr>
        <w:tabs>
          <w:tab w:val="left" w:pos="993"/>
        </w:tabs>
        <w:spacing w:before="60" w:after="60"/>
        <w:ind w:right="1"/>
        <w:rPr>
          <w:rFonts w:ascii="Times New Roman" w:hAnsi="Times New Roman" w:cs="Times New Roman"/>
          <w:i/>
          <w:color w:val="auto"/>
        </w:rPr>
      </w:pPr>
      <w:r w:rsidRPr="00AB0F59">
        <w:rPr>
          <w:rFonts w:ascii="Times New Roman" w:hAnsi="Times New Roman" w:cs="Times New Roman"/>
          <w:i/>
          <w:color w:val="auto"/>
        </w:rPr>
        <w:t>С инструкцией ознакомлены</w:t>
      </w:r>
    </w:p>
    <w:p w:rsidR="00FF50DF" w:rsidRPr="00AB0F59" w:rsidRDefault="00FF50DF" w:rsidP="00E25B4F">
      <w:pPr>
        <w:tabs>
          <w:tab w:val="left" w:pos="993"/>
          <w:tab w:val="left" w:leader="underscore" w:pos="5971"/>
          <w:tab w:val="left" w:leader="underscore" w:pos="8150"/>
        </w:tabs>
        <w:spacing w:before="60" w:after="60"/>
        <w:ind w:right="1"/>
        <w:jc w:val="both"/>
        <w:rPr>
          <w:rFonts w:ascii="Times New Roman" w:hAnsi="Times New Roman" w:cs="Times New Roman"/>
          <w:i/>
          <w:iCs/>
          <w:color w:val="auto"/>
        </w:rPr>
      </w:pPr>
      <w:r w:rsidRPr="00AB0F59">
        <w:rPr>
          <w:rFonts w:ascii="Times New Roman" w:hAnsi="Times New Roman" w:cs="Times New Roman"/>
          <w:i/>
          <w:iCs/>
          <w:color w:val="auto"/>
        </w:rPr>
        <w:t>_______________________________          _________________________________</w:t>
      </w:r>
    </w:p>
    <w:p w:rsidR="00FF50DF" w:rsidRPr="00AB0F59" w:rsidRDefault="00FF50DF" w:rsidP="00E25B4F">
      <w:pPr>
        <w:tabs>
          <w:tab w:val="left" w:pos="499"/>
          <w:tab w:val="left" w:pos="993"/>
          <w:tab w:val="left" w:pos="1829"/>
          <w:tab w:val="left" w:pos="4373"/>
          <w:tab w:val="left" w:pos="6499"/>
        </w:tabs>
        <w:spacing w:before="60" w:after="60"/>
        <w:ind w:right="1"/>
        <w:jc w:val="both"/>
        <w:rPr>
          <w:rFonts w:ascii="Times New Roman" w:hAnsi="Times New Roman" w:cs="Times New Roman"/>
          <w:bCs/>
          <w:i/>
          <w:iCs/>
          <w:color w:val="auto"/>
        </w:rPr>
      </w:pPr>
      <w:r w:rsidRPr="00AB0F59">
        <w:rPr>
          <w:rFonts w:ascii="Times New Roman" w:hAnsi="Times New Roman" w:cs="Times New Roman"/>
          <w:bCs/>
          <w:i/>
          <w:iCs/>
          <w:color w:val="auto"/>
        </w:rPr>
        <w:t xml:space="preserve">«____» ___________ 20 ___ г. </w:t>
      </w:r>
    </w:p>
    <w:p w:rsidR="00FF50DF" w:rsidRPr="00AB0F59" w:rsidRDefault="00FF50DF" w:rsidP="00E25B4F">
      <w:pPr>
        <w:pStyle w:val="210"/>
        <w:shd w:val="clear" w:color="auto" w:fill="auto"/>
        <w:tabs>
          <w:tab w:val="left" w:pos="582"/>
        </w:tabs>
        <w:spacing w:before="60" w:after="60" w:line="240" w:lineRule="auto"/>
        <w:rPr>
          <w:i/>
          <w:sz w:val="24"/>
          <w:szCs w:val="24"/>
        </w:rPr>
      </w:pPr>
    </w:p>
    <w:sectPr w:rsidR="00FF50DF" w:rsidRPr="00AB0F59" w:rsidSect="00BC780B">
      <w:headerReference w:type="default" r:id="rId7"/>
      <w:pgSz w:w="11900" w:h="16840"/>
      <w:pgMar w:top="1143" w:right="904" w:bottom="1276" w:left="177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0DF" w:rsidRDefault="00FF50DF">
      <w:r>
        <w:separator/>
      </w:r>
    </w:p>
  </w:endnote>
  <w:endnote w:type="continuationSeparator" w:id="0">
    <w:p w:rsidR="00FF50DF" w:rsidRDefault="00FF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0DF" w:rsidRDefault="00FF50DF"/>
  </w:footnote>
  <w:footnote w:type="continuationSeparator" w:id="0">
    <w:p w:rsidR="00FF50DF" w:rsidRDefault="00FF50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0DF" w:rsidRDefault="00FF50DF">
    <w:pPr>
      <w:pStyle w:val="Header"/>
      <w:jc w:val="center"/>
    </w:pPr>
    <w:r w:rsidRPr="00C82BF8">
      <w:rPr>
        <w:rFonts w:ascii="Times New Roman" w:hAnsi="Times New Roman" w:cs="Times New Roman"/>
      </w:rPr>
      <w:fldChar w:fldCharType="begin"/>
    </w:r>
    <w:r w:rsidRPr="00C82BF8">
      <w:rPr>
        <w:rFonts w:ascii="Times New Roman" w:hAnsi="Times New Roman" w:cs="Times New Roman"/>
      </w:rPr>
      <w:instrText>PAGE   \* MERGEFORMAT</w:instrText>
    </w:r>
    <w:r w:rsidRPr="00C82BF8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C82BF8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4F6"/>
    <w:multiLevelType w:val="multilevel"/>
    <w:tmpl w:val="915010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E65081"/>
    <w:multiLevelType w:val="multilevel"/>
    <w:tmpl w:val="EFEA7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595"/>
    <w:rsid w:val="00047123"/>
    <w:rsid w:val="00051C37"/>
    <w:rsid w:val="000913F8"/>
    <w:rsid w:val="00134C53"/>
    <w:rsid w:val="00136FDB"/>
    <w:rsid w:val="00254B15"/>
    <w:rsid w:val="002879D2"/>
    <w:rsid w:val="002A2B95"/>
    <w:rsid w:val="003D6503"/>
    <w:rsid w:val="00634091"/>
    <w:rsid w:val="006D584B"/>
    <w:rsid w:val="007C729A"/>
    <w:rsid w:val="00811B5A"/>
    <w:rsid w:val="00911743"/>
    <w:rsid w:val="00993611"/>
    <w:rsid w:val="00A75595"/>
    <w:rsid w:val="00AB0F59"/>
    <w:rsid w:val="00AD7D28"/>
    <w:rsid w:val="00AE60D6"/>
    <w:rsid w:val="00B27F0E"/>
    <w:rsid w:val="00B85095"/>
    <w:rsid w:val="00BA1951"/>
    <w:rsid w:val="00BA500C"/>
    <w:rsid w:val="00BC780B"/>
    <w:rsid w:val="00C82BF8"/>
    <w:rsid w:val="00E25B4F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F0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79D2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2879D2"/>
    <w:rPr>
      <w:rFonts w:ascii="Times New Roman" w:hAnsi="Times New Roman" w:cs="Times New Roman"/>
      <w:sz w:val="32"/>
      <w:szCs w:val="32"/>
      <w:u w:val="none"/>
    </w:rPr>
  </w:style>
  <w:style w:type="character" w:customStyle="1" w:styleId="10">
    <w:name w:val="Заголовок №1"/>
    <w:basedOn w:val="1"/>
    <w:uiPriority w:val="99"/>
    <w:rsid w:val="002879D2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Заголовок №2_"/>
    <w:basedOn w:val="DefaultParagraphFont"/>
    <w:link w:val="21"/>
    <w:uiPriority w:val="99"/>
    <w:locked/>
    <w:rsid w:val="002879D2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"/>
    <w:basedOn w:val="2"/>
    <w:uiPriority w:val="99"/>
    <w:rsid w:val="002879D2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2879D2"/>
    <w:rPr>
      <w:rFonts w:ascii="Times New Roman" w:hAnsi="Times New Roman" w:cs="Times New Roman"/>
      <w:sz w:val="22"/>
      <w:szCs w:val="22"/>
      <w:u w:val="none"/>
    </w:rPr>
  </w:style>
  <w:style w:type="character" w:customStyle="1" w:styleId="23">
    <w:name w:val="Основной текст (2)"/>
    <w:basedOn w:val="22"/>
    <w:uiPriority w:val="99"/>
    <w:rsid w:val="002879D2"/>
    <w:rPr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 + Курсив"/>
    <w:aliases w:val="Интервал 0 pt"/>
    <w:basedOn w:val="22"/>
    <w:uiPriority w:val="99"/>
    <w:rsid w:val="002879D2"/>
    <w:rPr>
      <w:i/>
      <w:iCs/>
      <w:color w:val="000000"/>
      <w:spacing w:val="-10"/>
      <w:w w:val="100"/>
      <w:position w:val="0"/>
      <w:lang w:val="ru-RU" w:eastAsia="ru-RU"/>
    </w:rPr>
  </w:style>
  <w:style w:type="character" w:customStyle="1" w:styleId="25">
    <w:name w:val="Основной текст (2) + Полужирный"/>
    <w:basedOn w:val="22"/>
    <w:uiPriority w:val="99"/>
    <w:rsid w:val="002879D2"/>
    <w:rPr>
      <w:b/>
      <w:bCs/>
      <w:color w:val="000000"/>
      <w:spacing w:val="0"/>
      <w:w w:val="100"/>
      <w:position w:val="0"/>
      <w:lang w:val="en-US" w:eastAsia="en-US"/>
    </w:rPr>
  </w:style>
  <w:style w:type="character" w:customStyle="1" w:styleId="230">
    <w:name w:val="Основной текст (2)3"/>
    <w:basedOn w:val="22"/>
    <w:uiPriority w:val="99"/>
    <w:rsid w:val="002879D2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2"/>
    <w:uiPriority w:val="99"/>
    <w:rsid w:val="002879D2"/>
    <w:rPr>
      <w:color w:val="000000"/>
      <w:spacing w:val="0"/>
      <w:w w:val="100"/>
      <w:position w:val="0"/>
      <w:lang w:val="ru-RU" w:eastAsia="ru-RU"/>
    </w:rPr>
  </w:style>
  <w:style w:type="character" w:customStyle="1" w:styleId="27">
    <w:name w:val="Основной текст (2) + 7"/>
    <w:aliases w:val="5 pt,Полужирный"/>
    <w:basedOn w:val="22"/>
    <w:uiPriority w:val="99"/>
    <w:rsid w:val="002879D2"/>
    <w:rPr>
      <w:b/>
      <w:bCs/>
      <w:color w:val="000000"/>
      <w:spacing w:val="0"/>
      <w:w w:val="100"/>
      <w:position w:val="0"/>
      <w:sz w:val="15"/>
      <w:szCs w:val="15"/>
      <w:lang w:val="en-US" w:eastAsia="en-US"/>
    </w:rPr>
  </w:style>
  <w:style w:type="paragraph" w:customStyle="1" w:styleId="11">
    <w:name w:val="Заголовок №11"/>
    <w:basedOn w:val="Normal"/>
    <w:link w:val="1"/>
    <w:uiPriority w:val="99"/>
    <w:rsid w:val="002879D2"/>
    <w:pPr>
      <w:shd w:val="clear" w:color="auto" w:fill="FFFFFF"/>
      <w:spacing w:after="120" w:line="24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1">
    <w:name w:val="Заголовок №21"/>
    <w:basedOn w:val="Normal"/>
    <w:link w:val="2"/>
    <w:uiPriority w:val="99"/>
    <w:rsid w:val="002879D2"/>
    <w:pPr>
      <w:shd w:val="clear" w:color="auto" w:fill="FFFFFF"/>
      <w:spacing w:before="600" w:after="120" w:line="24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10">
    <w:name w:val="Основной текст (2)1"/>
    <w:basedOn w:val="Normal"/>
    <w:link w:val="22"/>
    <w:uiPriority w:val="99"/>
    <w:rsid w:val="002879D2"/>
    <w:pPr>
      <w:shd w:val="clear" w:color="auto" w:fill="FFFFFF"/>
      <w:spacing w:before="12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C82B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BF8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C82BF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2BF8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965</Words>
  <Characters>5506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2022-03-04T15:51:00Z</dcterms:created>
  <dcterms:modified xsi:type="dcterms:W3CDTF">2022-03-16T09:06:00Z</dcterms:modified>
</cp:coreProperties>
</file>