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DB6" w:rsidRPr="0029264C" w:rsidRDefault="002B3DB6" w:rsidP="002B3DB6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4C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2B3DB6" w:rsidRPr="0029264C" w:rsidRDefault="002B3DB6" w:rsidP="002B3DB6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4C">
        <w:rPr>
          <w:rFonts w:ascii="Times New Roman" w:hAnsi="Times New Roman" w:cs="Times New Roman"/>
          <w:sz w:val="24"/>
          <w:szCs w:val="24"/>
        </w:rPr>
        <w:t>«Ботовская школа»</w:t>
      </w:r>
    </w:p>
    <w:tbl>
      <w:tblPr>
        <w:tblpPr w:leftFromText="180" w:rightFromText="180" w:vertAnchor="page" w:horzAnchor="margin" w:tblpY="229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8"/>
        <w:gridCol w:w="4963"/>
      </w:tblGrid>
      <w:tr w:rsidR="002B3DB6" w:rsidRPr="0029264C" w:rsidTr="002B3DB6">
        <w:tc>
          <w:tcPr>
            <w:tcW w:w="4608" w:type="dxa"/>
            <w:vAlign w:val="center"/>
          </w:tcPr>
          <w:p w:rsidR="002B3DB6" w:rsidRPr="0029264C" w:rsidRDefault="002B3DB6" w:rsidP="002B3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64C"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</w:tc>
        <w:tc>
          <w:tcPr>
            <w:tcW w:w="4963" w:type="dxa"/>
            <w:vAlign w:val="center"/>
          </w:tcPr>
          <w:p w:rsidR="002B3DB6" w:rsidRPr="0029264C" w:rsidRDefault="002B3DB6" w:rsidP="002B3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64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5DB18904" wp14:editId="7EE2482C">
                  <wp:simplePos x="0" y="0"/>
                  <wp:positionH relativeFrom="column">
                    <wp:posOffset>553720</wp:posOffset>
                  </wp:positionH>
                  <wp:positionV relativeFrom="paragraph">
                    <wp:posOffset>17780</wp:posOffset>
                  </wp:positionV>
                  <wp:extent cx="1704975" cy="1609725"/>
                  <wp:effectExtent l="0" t="0" r="952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609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264C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</w:tc>
      </w:tr>
      <w:tr w:rsidR="002B3DB6" w:rsidRPr="0029264C" w:rsidTr="002B3DB6">
        <w:tc>
          <w:tcPr>
            <w:tcW w:w="4608" w:type="dxa"/>
            <w:vAlign w:val="center"/>
          </w:tcPr>
          <w:p w:rsidR="002B3DB6" w:rsidRPr="0029264C" w:rsidRDefault="002B3DB6" w:rsidP="002B3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64C">
              <w:rPr>
                <w:rFonts w:ascii="Times New Roman" w:hAnsi="Times New Roman" w:cs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4963" w:type="dxa"/>
            <w:vAlign w:val="center"/>
          </w:tcPr>
          <w:p w:rsidR="002B3DB6" w:rsidRPr="0029264C" w:rsidRDefault="002B3DB6" w:rsidP="002B3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64C">
              <w:rPr>
                <w:rFonts w:ascii="Times New Roman" w:hAnsi="Times New Roman" w:cs="Times New Roman"/>
                <w:sz w:val="24"/>
                <w:szCs w:val="24"/>
              </w:rPr>
              <w:t xml:space="preserve">Приказ  от 31.08.2022  № 391   </w:t>
            </w:r>
          </w:p>
          <w:p w:rsidR="002B3DB6" w:rsidRPr="0029264C" w:rsidRDefault="002B3DB6" w:rsidP="002B3D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64C">
              <w:rPr>
                <w:rFonts w:ascii="Times New Roman" w:hAnsi="Times New Roman" w:cs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2B3DB6" w:rsidRDefault="002B3DB6" w:rsidP="002B3DB6"/>
    <w:p w:rsidR="002B3DB6" w:rsidRDefault="002B3DB6" w:rsidP="002B3DB6"/>
    <w:p w:rsidR="002B3DB6" w:rsidRDefault="002B3DB6" w:rsidP="002B3DB6"/>
    <w:p w:rsidR="002B3DB6" w:rsidRDefault="002B3DB6" w:rsidP="002B3DB6"/>
    <w:p w:rsidR="002B3DB6" w:rsidRDefault="002B3DB6" w:rsidP="002B3DB6"/>
    <w:p w:rsidR="002B3DB6" w:rsidRDefault="002B3DB6" w:rsidP="002B3DB6"/>
    <w:p w:rsidR="002B3DB6" w:rsidRPr="0029264C" w:rsidRDefault="002B3DB6" w:rsidP="002B3DB6">
      <w:pPr>
        <w:spacing w:after="0" w:line="240" w:lineRule="auto"/>
        <w:jc w:val="center"/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264C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Аннотация к рабочей программе</w:t>
      </w:r>
    </w:p>
    <w:p w:rsidR="002B3DB6" w:rsidRDefault="002B3DB6" w:rsidP="002B3DB6">
      <w:pPr>
        <w:spacing w:after="0" w:line="240" w:lineRule="auto"/>
        <w:jc w:val="center"/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B69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внеурочной деятельности</w:t>
      </w:r>
    </w:p>
    <w:p w:rsidR="000B579F" w:rsidRPr="00E670CC" w:rsidRDefault="002B3DB6" w:rsidP="002B3DB6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 xml:space="preserve"> </w:t>
      </w:r>
      <w:r w:rsidR="000B579F"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«</w:t>
      </w:r>
      <w:r w:rsidR="000B579F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Работа с текстом</w:t>
      </w:r>
      <w:r w:rsidR="000B579F"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»</w:t>
      </w:r>
    </w:p>
    <w:p w:rsidR="000B579F" w:rsidRPr="00E670CC" w:rsidRDefault="000B579F" w:rsidP="000B579F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position w:val="-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2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а класс </w:t>
      </w:r>
      <w:r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>(0,5</w:t>
      </w:r>
      <w:r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ч</w:t>
      </w:r>
      <w:r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в неделю – </w:t>
      </w:r>
      <w:r>
        <w:rPr>
          <w:rFonts w:ascii="Times New Roman" w:eastAsia="Calibri" w:hAnsi="Times New Roman" w:cs="Times New Roman"/>
          <w:position w:val="-1"/>
          <w:sz w:val="28"/>
          <w:szCs w:val="28"/>
        </w:rPr>
        <w:t>17</w:t>
      </w:r>
      <w:r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часов )</w:t>
      </w:r>
    </w:p>
    <w:p w:rsidR="000B579F" w:rsidRPr="00E670CC" w:rsidRDefault="000B579F" w:rsidP="000B579F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position w:val="-1"/>
          <w:sz w:val="36"/>
          <w:szCs w:val="36"/>
        </w:rPr>
      </w:pPr>
    </w:p>
    <w:p w:rsidR="000B579F" w:rsidRPr="00E670CC" w:rsidRDefault="000B579F" w:rsidP="000B579F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0B579F" w:rsidRPr="00E670CC" w:rsidRDefault="000B579F" w:rsidP="000B579F">
      <w:pPr>
        <w:widowControl w:val="0"/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2"/>
          <w:szCs w:val="32"/>
        </w:rPr>
      </w:pPr>
    </w:p>
    <w:p w:rsidR="000B579F" w:rsidRPr="00E670CC" w:rsidRDefault="000B579F" w:rsidP="000B579F">
      <w:pPr>
        <w:widowControl w:val="0"/>
        <w:suppressAutoHyphens/>
        <w:spacing w:after="0" w:line="240" w:lineRule="auto"/>
        <w:ind w:leftChars="-1" w:left="1" w:hangingChars="1" w:hanging="3"/>
        <w:jc w:val="right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 Учитель:  Лобова Н.М.</w:t>
      </w:r>
    </w:p>
    <w:p w:rsidR="000B579F" w:rsidRPr="00E670CC" w:rsidRDefault="000B579F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0B579F" w:rsidRPr="00E670CC" w:rsidRDefault="000B579F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0B579F" w:rsidRPr="00E670CC" w:rsidRDefault="000B579F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0B579F" w:rsidRPr="00E670CC" w:rsidRDefault="000B579F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0B579F" w:rsidRDefault="000B579F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2B3DB6" w:rsidRDefault="002B3DB6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2B3DB6" w:rsidRDefault="002B3DB6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2B3DB6" w:rsidRDefault="002B3DB6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2B3DB6" w:rsidRDefault="002B3DB6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2B3DB6" w:rsidRDefault="002B3DB6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2B3DB6" w:rsidRDefault="002B3DB6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2B3DB6" w:rsidRDefault="002B3DB6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2B3DB6" w:rsidRDefault="002B3DB6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2B3DB6" w:rsidRDefault="002B3DB6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2B3DB6" w:rsidRDefault="002B3DB6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2B3DB6" w:rsidRDefault="002B3DB6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2B3DB6" w:rsidRDefault="002B3DB6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2B3DB6" w:rsidRDefault="002B3DB6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2B3DB6" w:rsidRDefault="002B3DB6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2B3DB6" w:rsidRDefault="002B3DB6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2B3DB6" w:rsidRDefault="002B3DB6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2B3DB6" w:rsidRDefault="002B3DB6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2B3DB6" w:rsidRPr="00E670CC" w:rsidRDefault="002B3DB6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0B579F" w:rsidRPr="00E670CC" w:rsidRDefault="000B579F" w:rsidP="000B579F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0B579F" w:rsidRPr="00E670CC" w:rsidRDefault="000B579F" w:rsidP="000B579F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д. </w:t>
      </w:r>
      <w:proofErr w:type="spellStart"/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Ботово</w:t>
      </w:r>
      <w:proofErr w:type="spellEnd"/>
    </w:p>
    <w:p w:rsidR="000B579F" w:rsidRPr="00E670CC" w:rsidRDefault="000B579F" w:rsidP="000B579F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202</w:t>
      </w: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2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-202</w:t>
      </w: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3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учебный год</w:t>
      </w:r>
    </w:p>
    <w:p w:rsidR="00A15A30" w:rsidRDefault="002B3DB6" w:rsidP="007D1A30">
      <w:pPr>
        <w:pStyle w:val="1"/>
        <w:ind w:left="3400" w:right="3501"/>
        <w:jc w:val="center"/>
      </w:pPr>
      <w:r>
        <w:lastRenderedPageBreak/>
        <w:t>Аннотация</w:t>
      </w:r>
      <w:bookmarkStart w:id="0" w:name="_GoBack"/>
      <w:bookmarkEnd w:id="0"/>
    </w:p>
    <w:p w:rsidR="00A15A30" w:rsidRDefault="00A15A30" w:rsidP="007D1A30">
      <w:pPr>
        <w:pStyle w:val="a3"/>
        <w:rPr>
          <w:b/>
          <w:sz w:val="27"/>
        </w:rPr>
      </w:pPr>
    </w:p>
    <w:p w:rsidR="00A15A30" w:rsidRDefault="00A15A30" w:rsidP="007D1A30">
      <w:pPr>
        <w:pStyle w:val="a3"/>
        <w:ind w:left="112" w:right="211" w:firstLine="566"/>
        <w:jc w:val="both"/>
      </w:pPr>
      <w:r>
        <w:t xml:space="preserve">Рабочая программа составлена по курсу </w:t>
      </w:r>
      <w:proofErr w:type="spellStart"/>
      <w:r>
        <w:t>О.Н.Крыловой</w:t>
      </w:r>
      <w:proofErr w:type="spellEnd"/>
      <w:r>
        <w:t xml:space="preserve"> «Работа с текстом».</w:t>
      </w:r>
    </w:p>
    <w:p w:rsidR="00A15A30" w:rsidRDefault="00A15A30" w:rsidP="007D1A30">
      <w:pPr>
        <w:pStyle w:val="a3"/>
        <w:ind w:left="112" w:right="210" w:firstLine="566"/>
        <w:jc w:val="both"/>
      </w:pPr>
      <w:r w:rsidRPr="00A15A30">
        <w:rPr>
          <w:b/>
        </w:rPr>
        <w:t>Актуальность:</w:t>
      </w:r>
      <w:r>
        <w:t xml:space="preserve"> Работа с текстом – это интересный и полезный вид работы, позволяющий не только проверить уровень понимания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анализировать.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требуемую</w:t>
      </w:r>
      <w:r>
        <w:rPr>
          <w:spacing w:val="-3"/>
        </w:rPr>
        <w:t xml:space="preserve"> </w:t>
      </w:r>
      <w:r>
        <w:t>информацию,</w:t>
      </w:r>
      <w:r>
        <w:rPr>
          <w:spacing w:val="-2"/>
        </w:rPr>
        <w:t xml:space="preserve"> </w:t>
      </w:r>
      <w:r>
        <w:t>обрабатывать</w:t>
      </w:r>
      <w:r>
        <w:rPr>
          <w:spacing w:val="-5"/>
        </w:rPr>
        <w:t xml:space="preserve"> </w:t>
      </w:r>
      <w:r>
        <w:t>её.</w:t>
      </w:r>
      <w:r>
        <w:rPr>
          <w:spacing w:val="6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развивается</w:t>
      </w:r>
      <w:r>
        <w:rPr>
          <w:spacing w:val="-1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языковой</w:t>
      </w:r>
      <w:r>
        <w:rPr>
          <w:spacing w:val="-1"/>
        </w:rPr>
        <w:t xml:space="preserve"> </w:t>
      </w:r>
      <w:r>
        <w:t>стороне</w:t>
      </w:r>
      <w:r>
        <w:rPr>
          <w:spacing w:val="-1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деталям. Работая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словосочетаниями,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текстовым</w:t>
      </w:r>
      <w:r>
        <w:rPr>
          <w:spacing w:val="70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t>тренирует свою</w:t>
      </w:r>
      <w:r>
        <w:rPr>
          <w:spacing w:val="-2"/>
        </w:rPr>
        <w:t xml:space="preserve"> </w:t>
      </w:r>
      <w:r>
        <w:t>зрительную</w:t>
      </w:r>
      <w:r>
        <w:rPr>
          <w:spacing w:val="-1"/>
        </w:rPr>
        <w:t xml:space="preserve"> </w:t>
      </w:r>
      <w:r>
        <w:t>память,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значит,</w:t>
      </w:r>
      <w:r>
        <w:rPr>
          <w:spacing w:val="-4"/>
        </w:rPr>
        <w:t xml:space="preserve"> </w:t>
      </w:r>
      <w:r>
        <w:t>развивает орфографическую</w:t>
      </w:r>
      <w:r>
        <w:rPr>
          <w:spacing w:val="-2"/>
        </w:rPr>
        <w:t xml:space="preserve"> </w:t>
      </w:r>
      <w:r>
        <w:t>зоркость.</w:t>
      </w:r>
    </w:p>
    <w:p w:rsidR="00A15A30" w:rsidRDefault="00A15A30" w:rsidP="007D1A30">
      <w:pPr>
        <w:pStyle w:val="a3"/>
        <w:ind w:left="112" w:firstLine="566"/>
      </w:pPr>
      <w:r w:rsidRPr="00A15A30">
        <w:rPr>
          <w:b/>
        </w:rPr>
        <w:t>Педагогическая целесообразность.</w:t>
      </w:r>
      <w:r>
        <w:t xml:space="preserve"> «Чтение.</w:t>
      </w:r>
      <w:r>
        <w:rPr>
          <w:spacing w:val="19"/>
        </w:rPr>
        <w:t xml:space="preserve"> </w:t>
      </w:r>
      <w:r>
        <w:t>Работа</w:t>
      </w:r>
      <w:r>
        <w:rPr>
          <w:spacing w:val="20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текстом»</w:t>
      </w:r>
      <w:r>
        <w:rPr>
          <w:spacing w:val="18"/>
        </w:rPr>
        <w:t xml:space="preserve"> </w:t>
      </w:r>
      <w:r>
        <w:t>как</w:t>
      </w:r>
      <w:r>
        <w:rPr>
          <w:spacing w:val="24"/>
        </w:rPr>
        <w:t xml:space="preserve"> </w:t>
      </w:r>
      <w:r>
        <w:t>учебный</w:t>
      </w:r>
      <w:r>
        <w:rPr>
          <w:spacing w:val="21"/>
        </w:rPr>
        <w:t xml:space="preserve"> </w:t>
      </w:r>
      <w:r>
        <w:t>предмет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начальной</w:t>
      </w:r>
      <w:r>
        <w:rPr>
          <w:spacing w:val="21"/>
        </w:rPr>
        <w:t xml:space="preserve"> </w:t>
      </w:r>
      <w:r>
        <w:t>школе</w:t>
      </w:r>
      <w:r>
        <w:rPr>
          <w:spacing w:val="20"/>
        </w:rPr>
        <w:t xml:space="preserve"> </w:t>
      </w:r>
      <w:r>
        <w:t>имеет</w:t>
      </w:r>
      <w:r>
        <w:rPr>
          <w:spacing w:val="18"/>
        </w:rPr>
        <w:t xml:space="preserve"> </w:t>
      </w:r>
      <w:r>
        <w:t>большое</w:t>
      </w:r>
      <w:r>
        <w:rPr>
          <w:spacing w:val="21"/>
        </w:rPr>
        <w:t xml:space="preserve"> </w:t>
      </w:r>
      <w:r>
        <w:t>значение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решении</w:t>
      </w:r>
      <w:r>
        <w:rPr>
          <w:spacing w:val="21"/>
        </w:rPr>
        <w:t xml:space="preserve"> </w:t>
      </w:r>
      <w:r>
        <w:t>задач</w:t>
      </w:r>
      <w:r>
        <w:rPr>
          <w:spacing w:val="18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обучения, но</w:t>
      </w:r>
      <w:r>
        <w:rPr>
          <w:spacing w:val="-1"/>
        </w:rPr>
        <w:t xml:space="preserve"> </w:t>
      </w:r>
      <w:r>
        <w:t>и воспитания.</w:t>
      </w:r>
    </w:p>
    <w:p w:rsidR="00A15A30" w:rsidRDefault="00A15A30" w:rsidP="007D1A30">
      <w:pPr>
        <w:pStyle w:val="a3"/>
        <w:ind w:left="112" w:right="210" w:firstLine="566"/>
        <w:jc w:val="both"/>
      </w:pPr>
      <w:r>
        <w:t>Знакомство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возрасту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произведениями,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эстетическое содержание которых активно влияет на чувства, сознание и волю читателя, способствует формированию</w:t>
      </w:r>
      <w:r>
        <w:rPr>
          <w:spacing w:val="1"/>
        </w:rPr>
        <w:t xml:space="preserve"> </w:t>
      </w:r>
      <w:r>
        <w:t>личных качеств, соответствующих национальным и общечеловеческим ценностям. Ориентация учащихся на моральные</w:t>
      </w:r>
      <w:r>
        <w:rPr>
          <w:spacing w:val="1"/>
        </w:rPr>
        <w:t xml:space="preserve"> </w:t>
      </w:r>
      <w:r>
        <w:t>нормы развивает у них умение соотносить свои поступки с этическими принципами поведения культурного человека,</w:t>
      </w:r>
      <w:r>
        <w:rPr>
          <w:spacing w:val="1"/>
        </w:rPr>
        <w:t xml:space="preserve"> </w:t>
      </w:r>
      <w:r>
        <w:t>формирует</w:t>
      </w:r>
      <w:r>
        <w:rPr>
          <w:spacing w:val="-1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доброжелательного</w:t>
      </w:r>
      <w:r>
        <w:rPr>
          <w:spacing w:val="-3"/>
        </w:rPr>
        <w:t xml:space="preserve"> </w:t>
      </w:r>
      <w:r>
        <w:t>сотрудничества.</w:t>
      </w:r>
    </w:p>
    <w:p w:rsidR="00A15A30" w:rsidRDefault="00A15A30" w:rsidP="007D1A30">
      <w:pPr>
        <w:pStyle w:val="a3"/>
        <w:ind w:left="112" w:right="217" w:firstLine="566"/>
        <w:jc w:val="both"/>
      </w:pPr>
      <w:r>
        <w:t>Важнейшим</w:t>
      </w:r>
      <w:r>
        <w:rPr>
          <w:spacing w:val="1"/>
        </w:rPr>
        <w:t xml:space="preserve"> </w:t>
      </w:r>
      <w:r>
        <w:t>аспектом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учащихся. Они овладевают осознанным и выразительным чтением, чтением текстов про себя, учатся ориентироваться в</w:t>
      </w:r>
      <w:r>
        <w:rPr>
          <w:spacing w:val="1"/>
        </w:rPr>
        <w:t xml:space="preserve"> </w:t>
      </w:r>
      <w:r>
        <w:t>книге,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для расширения</w:t>
      </w:r>
      <w:r>
        <w:rPr>
          <w:spacing w:val="-3"/>
        </w:rPr>
        <w:t xml:space="preserve"> </w:t>
      </w:r>
      <w:r>
        <w:t>своих знаний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окружающем</w:t>
      </w:r>
      <w:r>
        <w:rPr>
          <w:spacing w:val="-3"/>
        </w:rPr>
        <w:t xml:space="preserve"> </w:t>
      </w:r>
      <w:r>
        <w:t>мире.</w:t>
      </w:r>
    </w:p>
    <w:p w:rsidR="00A15A30" w:rsidRDefault="00A15A30" w:rsidP="007D1A30">
      <w:pPr>
        <w:pStyle w:val="a3"/>
        <w:ind w:left="112" w:right="218" w:firstLine="566"/>
        <w:jc w:val="both"/>
      </w:pPr>
      <w:r>
        <w:t>В процессе освоения курса у младших школьников повышается уровень коммуникативной культуры: формируются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диалоги,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монолог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задачей,</w:t>
      </w:r>
      <w:r>
        <w:rPr>
          <w:spacing w:val="-67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справочным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словарях,</w:t>
      </w:r>
      <w:r>
        <w:rPr>
          <w:spacing w:val="-1"/>
        </w:rPr>
        <w:t xml:space="preserve"> </w:t>
      </w:r>
      <w:r>
        <w:t>справочниках</w:t>
      </w:r>
      <w:r>
        <w:rPr>
          <w:spacing w:val="-2"/>
        </w:rPr>
        <w:t xml:space="preserve"> </w:t>
      </w:r>
      <w:r>
        <w:t>и энциклопедиях.</w:t>
      </w:r>
    </w:p>
    <w:p w:rsidR="00A15A30" w:rsidRDefault="00A15A30" w:rsidP="007D1A30">
      <w:pPr>
        <w:pStyle w:val="a3"/>
        <w:ind w:left="112" w:right="216" w:firstLine="566"/>
        <w:jc w:val="both"/>
      </w:pPr>
      <w:r>
        <w:t>На уроках формируется читательская компетентность, помогающая младшему школьнику осознать себя грамотным</w:t>
      </w:r>
      <w:r>
        <w:rPr>
          <w:spacing w:val="-67"/>
        </w:rPr>
        <w:t xml:space="preserve"> </w:t>
      </w:r>
      <w:r>
        <w:t>читателем, способным к использованию читательской деятельности для своего самообразования. Грамотный читатель</w:t>
      </w:r>
      <w:r>
        <w:rPr>
          <w:spacing w:val="1"/>
        </w:rPr>
        <w:t xml:space="preserve"> </w:t>
      </w:r>
      <w:r>
        <w:t>обладает потребностью в постоянном чтении книг, владеет техникой чтения и приёмами работы с текстом, пониманием</w:t>
      </w:r>
      <w:r>
        <w:rPr>
          <w:spacing w:val="1"/>
        </w:rPr>
        <w:t xml:space="preserve"> </w:t>
      </w:r>
      <w:r>
        <w:t>прочитанного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прослушанного произведения,</w:t>
      </w:r>
      <w:r>
        <w:rPr>
          <w:spacing w:val="-1"/>
        </w:rPr>
        <w:t xml:space="preserve"> </w:t>
      </w:r>
      <w:r>
        <w:t>знанием</w:t>
      </w:r>
      <w:r>
        <w:rPr>
          <w:spacing w:val="-1"/>
        </w:rPr>
        <w:t xml:space="preserve"> </w:t>
      </w:r>
      <w:r>
        <w:t>книг, умением</w:t>
      </w:r>
      <w:r>
        <w:rPr>
          <w:spacing w:val="-5"/>
        </w:rPr>
        <w:t xml:space="preserve"> </w:t>
      </w:r>
      <w:r>
        <w:t>их самостоятельно выбрать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оценить.</w:t>
      </w:r>
    </w:p>
    <w:p w:rsidR="00A15A30" w:rsidRDefault="00A15A30" w:rsidP="007D1A30">
      <w:pPr>
        <w:pStyle w:val="a3"/>
        <w:ind w:left="112" w:right="217" w:firstLine="566"/>
        <w:jc w:val="both"/>
      </w:pPr>
      <w:r w:rsidRPr="00A15A30">
        <w:rPr>
          <w:b/>
        </w:rPr>
        <w:t>Отличительные особенности:</w:t>
      </w:r>
      <w:r>
        <w:t xml:space="preserve"> Курс</w:t>
      </w:r>
      <w:r>
        <w:rPr>
          <w:spacing w:val="1"/>
        </w:rPr>
        <w:t xml:space="preserve"> </w:t>
      </w:r>
      <w:r>
        <w:t>«Чтение.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текстом»</w:t>
      </w:r>
      <w:r>
        <w:rPr>
          <w:spacing w:val="1"/>
        </w:rPr>
        <w:t xml:space="preserve"> </w:t>
      </w:r>
      <w:r>
        <w:t>пробуждает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70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начинающего</w:t>
      </w:r>
      <w:r>
        <w:rPr>
          <w:spacing w:val="1"/>
        </w:rPr>
        <w:t xml:space="preserve"> </w:t>
      </w:r>
      <w:r>
        <w:t>читателя</w:t>
      </w:r>
      <w:r>
        <w:rPr>
          <w:spacing w:val="1"/>
        </w:rPr>
        <w:t xml:space="preserve"> </w:t>
      </w:r>
      <w:r>
        <w:t>обращается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словесно-образную</w:t>
      </w:r>
      <w:r>
        <w:rPr>
          <w:spacing w:val="1"/>
        </w:rPr>
        <w:t xml:space="preserve"> </w:t>
      </w:r>
      <w:r>
        <w:lastRenderedPageBreak/>
        <w:t>природу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героям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волнующие</w:t>
      </w:r>
      <w:r>
        <w:rPr>
          <w:spacing w:val="1"/>
        </w:rPr>
        <w:t xml:space="preserve"> </w:t>
      </w:r>
      <w:r>
        <w:t>писателя.</w:t>
      </w:r>
      <w:r>
        <w:rPr>
          <w:spacing w:val="1"/>
        </w:rPr>
        <w:t xml:space="preserve"> </w:t>
      </w:r>
      <w:r>
        <w:t>Младшие</w:t>
      </w:r>
      <w:r>
        <w:rPr>
          <w:spacing w:val="1"/>
        </w:rPr>
        <w:t xml:space="preserve"> </w:t>
      </w:r>
      <w:r>
        <w:t>школьники</w:t>
      </w:r>
      <w:r>
        <w:rPr>
          <w:spacing w:val="-1"/>
        </w:rPr>
        <w:t xml:space="preserve"> </w:t>
      </w:r>
      <w:r>
        <w:t>учатся</w:t>
      </w:r>
      <w:r>
        <w:rPr>
          <w:spacing w:val="-1"/>
        </w:rPr>
        <w:t xml:space="preserve"> </w:t>
      </w:r>
      <w:r>
        <w:t>чувствовать</w:t>
      </w:r>
      <w:r>
        <w:rPr>
          <w:spacing w:val="-2"/>
        </w:rPr>
        <w:t xml:space="preserve"> </w:t>
      </w:r>
      <w:r>
        <w:t>красоту</w:t>
      </w:r>
      <w:r>
        <w:rPr>
          <w:spacing w:val="-5"/>
        </w:rPr>
        <w:t xml:space="preserve"> </w:t>
      </w:r>
      <w:r>
        <w:t>поэтического</w:t>
      </w:r>
      <w:r>
        <w:rPr>
          <w:spacing w:val="1"/>
        </w:rPr>
        <w:t xml:space="preserve"> </w:t>
      </w:r>
      <w:r>
        <w:t>слова,</w:t>
      </w:r>
      <w:r>
        <w:rPr>
          <w:spacing w:val="-5"/>
        </w:rPr>
        <w:t xml:space="preserve"> </w:t>
      </w:r>
      <w:r>
        <w:t>ценить</w:t>
      </w:r>
      <w:r>
        <w:rPr>
          <w:spacing w:val="-1"/>
        </w:rPr>
        <w:t xml:space="preserve"> </w:t>
      </w:r>
      <w:r>
        <w:t>образность</w:t>
      </w:r>
      <w:r>
        <w:rPr>
          <w:spacing w:val="-5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искусства.</w:t>
      </w:r>
    </w:p>
    <w:p w:rsidR="00A15A30" w:rsidRPr="00A15A30" w:rsidRDefault="00A15A30" w:rsidP="007D1A30">
      <w:pPr>
        <w:pStyle w:val="a3"/>
        <w:ind w:left="112" w:right="210" w:firstLine="566"/>
        <w:jc w:val="both"/>
      </w:pPr>
      <w:r>
        <w:t xml:space="preserve">Изучение </w:t>
      </w:r>
      <w:r w:rsidRPr="00A15A30">
        <w:t>предмета решает множество важнейших задач начального обучения и готовит младшего школьника к</w:t>
      </w:r>
      <w:r w:rsidRPr="00A15A30">
        <w:rPr>
          <w:spacing w:val="1"/>
        </w:rPr>
        <w:t xml:space="preserve"> </w:t>
      </w:r>
      <w:r w:rsidRPr="00A15A30">
        <w:t>успешному</w:t>
      </w:r>
      <w:r w:rsidRPr="00A15A30">
        <w:rPr>
          <w:spacing w:val="-4"/>
        </w:rPr>
        <w:t xml:space="preserve"> </w:t>
      </w:r>
      <w:r w:rsidRPr="00A15A30">
        <w:t>обучению</w:t>
      </w:r>
      <w:r w:rsidRPr="00A15A30">
        <w:rPr>
          <w:spacing w:val="-2"/>
        </w:rPr>
        <w:t xml:space="preserve"> </w:t>
      </w:r>
      <w:r w:rsidRPr="00A15A30">
        <w:t>в</w:t>
      </w:r>
      <w:r w:rsidRPr="00A15A30">
        <w:rPr>
          <w:spacing w:val="-1"/>
        </w:rPr>
        <w:t xml:space="preserve"> </w:t>
      </w:r>
      <w:r w:rsidRPr="00A15A30">
        <w:t>средней</w:t>
      </w:r>
      <w:r w:rsidRPr="00A15A30">
        <w:rPr>
          <w:spacing w:val="1"/>
        </w:rPr>
        <w:t xml:space="preserve"> </w:t>
      </w:r>
      <w:r w:rsidRPr="00A15A30">
        <w:t>школе.</w:t>
      </w:r>
    </w:p>
    <w:p w:rsidR="00A15A30" w:rsidRPr="00A15A30" w:rsidRDefault="00A15A30" w:rsidP="007D1A30">
      <w:pPr>
        <w:pStyle w:val="a3"/>
        <w:ind w:left="679"/>
      </w:pPr>
      <w:r w:rsidRPr="00A15A30">
        <w:t xml:space="preserve">Программа направлена на достижение </w:t>
      </w:r>
      <w:r w:rsidRPr="00A15A30">
        <w:rPr>
          <w:b/>
        </w:rPr>
        <w:t>следующих целей:</w:t>
      </w:r>
    </w:p>
    <w:p w:rsidR="00A15A30" w:rsidRPr="00A15A30" w:rsidRDefault="00A15A30" w:rsidP="007D1A30">
      <w:pPr>
        <w:tabs>
          <w:tab w:val="left" w:pos="1530"/>
        </w:tabs>
        <w:spacing w:after="0" w:line="240" w:lineRule="auto"/>
        <w:ind w:left="679" w:right="2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A30">
        <w:rPr>
          <w:rFonts w:ascii="Times New Roman" w:eastAsia="Times New Roman" w:hAnsi="Times New Roman" w:cs="Times New Roman"/>
          <w:sz w:val="28"/>
          <w:szCs w:val="28"/>
        </w:rPr>
        <w:t>•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самостоятельной читательской деятельности;</w:t>
      </w:r>
    </w:p>
    <w:p w:rsidR="00A15A30" w:rsidRPr="00A15A30" w:rsidRDefault="00A15A30" w:rsidP="007D1A30">
      <w:pPr>
        <w:pStyle w:val="a5"/>
        <w:tabs>
          <w:tab w:val="left" w:pos="1530"/>
        </w:tabs>
        <w:ind w:left="679" w:right="218" w:firstLine="0"/>
        <w:jc w:val="both"/>
        <w:rPr>
          <w:sz w:val="28"/>
          <w:szCs w:val="28"/>
        </w:rPr>
      </w:pPr>
      <w:r w:rsidRPr="00A15A30">
        <w:rPr>
          <w:sz w:val="28"/>
          <w:szCs w:val="28"/>
        </w:rPr>
        <w:t>• 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эстетической отношения к искусству слова; совершенствование всех видов речевой деятельности, умения вести диалог, выразительно читать и рассказывать, импровизировать;</w:t>
      </w:r>
    </w:p>
    <w:p w:rsidR="00A15A30" w:rsidRPr="00A15A30" w:rsidRDefault="00A15A30" w:rsidP="007D1A30">
      <w:pPr>
        <w:pStyle w:val="a5"/>
        <w:tabs>
          <w:tab w:val="left" w:pos="1530"/>
        </w:tabs>
        <w:ind w:left="679" w:firstLine="0"/>
        <w:jc w:val="both"/>
        <w:rPr>
          <w:sz w:val="28"/>
          <w:szCs w:val="28"/>
        </w:rPr>
      </w:pPr>
      <w:r w:rsidRPr="00A15A30">
        <w:rPr>
          <w:sz w:val="28"/>
          <w:szCs w:val="28"/>
        </w:rPr>
        <w:t>• воспитание эстетического отношения к искусству слова,</w:t>
      </w:r>
    </w:p>
    <w:p w:rsidR="00A15A30" w:rsidRPr="00A15A30" w:rsidRDefault="00A15A30" w:rsidP="007D1A30">
      <w:pPr>
        <w:pStyle w:val="a5"/>
        <w:tabs>
          <w:tab w:val="left" w:pos="1530"/>
        </w:tabs>
        <w:ind w:left="679" w:right="541" w:firstLine="0"/>
        <w:jc w:val="both"/>
        <w:rPr>
          <w:sz w:val="28"/>
          <w:szCs w:val="28"/>
        </w:rPr>
      </w:pPr>
      <w:r w:rsidRPr="00A15A30">
        <w:rPr>
          <w:sz w:val="28"/>
          <w:szCs w:val="28"/>
        </w:rPr>
        <w:t xml:space="preserve">• формирование интереса к чтению и книге, потребности в общении с миром художественной литературы; Программа нацелена на решение </w:t>
      </w:r>
      <w:r w:rsidRPr="00A15A30">
        <w:rPr>
          <w:b/>
          <w:sz w:val="28"/>
          <w:szCs w:val="28"/>
        </w:rPr>
        <w:t>следующих задач:</w:t>
      </w:r>
    </w:p>
    <w:p w:rsidR="00A15A30" w:rsidRPr="00A15A30" w:rsidRDefault="00A15A30" w:rsidP="007D1A30">
      <w:pPr>
        <w:pStyle w:val="a5"/>
        <w:tabs>
          <w:tab w:val="left" w:pos="1530"/>
        </w:tabs>
        <w:ind w:left="679" w:right="214" w:firstLine="0"/>
        <w:jc w:val="both"/>
        <w:rPr>
          <w:sz w:val="28"/>
          <w:szCs w:val="28"/>
        </w:rPr>
      </w:pPr>
      <w:r w:rsidRPr="00A15A30">
        <w:rPr>
          <w:sz w:val="28"/>
          <w:szCs w:val="28"/>
        </w:rPr>
        <w:t xml:space="preserve">- развивать у детей способность полноценно воспринимать художественное произведение, сопереживать героям, эмоционально откликаться на прочитанное; учить детей чувствовать и понимать образный язык художественного произведения, выразительные </w:t>
      </w:r>
      <w:proofErr w:type="gramStart"/>
      <w:r w:rsidRPr="00A15A30">
        <w:rPr>
          <w:sz w:val="28"/>
          <w:szCs w:val="28"/>
        </w:rPr>
        <w:t>средства</w:t>
      </w:r>
      <w:proofErr w:type="gramEnd"/>
      <w:r w:rsidRPr="00A15A30">
        <w:rPr>
          <w:sz w:val="28"/>
          <w:szCs w:val="28"/>
        </w:rPr>
        <w:t xml:space="preserve"> создающие художественный образ, развивать образное мышление учащихся;</w:t>
      </w:r>
    </w:p>
    <w:p w:rsidR="00A15A30" w:rsidRPr="00A15A30" w:rsidRDefault="00A15A30" w:rsidP="007D1A30">
      <w:pPr>
        <w:pStyle w:val="a5"/>
        <w:tabs>
          <w:tab w:val="left" w:pos="1529"/>
          <w:tab w:val="left" w:pos="1530"/>
          <w:tab w:val="left" w:pos="1824"/>
          <w:tab w:val="left" w:pos="4666"/>
          <w:tab w:val="left" w:pos="9652"/>
          <w:tab w:val="left" w:pos="11600"/>
        </w:tabs>
        <w:ind w:left="679" w:right="217" w:firstLine="0"/>
        <w:rPr>
          <w:sz w:val="28"/>
          <w:szCs w:val="28"/>
        </w:rPr>
      </w:pPr>
      <w:r w:rsidRPr="00A15A3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15A30">
        <w:rPr>
          <w:sz w:val="28"/>
          <w:szCs w:val="28"/>
        </w:rPr>
        <w:t>формировать умение</w:t>
      </w:r>
      <w:r w:rsidRPr="00A15A30">
        <w:rPr>
          <w:sz w:val="28"/>
          <w:szCs w:val="28"/>
        </w:rPr>
        <w:tab/>
        <w:t>воссоздавать художественные образы</w:t>
      </w:r>
      <w:r w:rsidRPr="00A15A30">
        <w:rPr>
          <w:sz w:val="28"/>
          <w:szCs w:val="28"/>
        </w:rPr>
        <w:tab/>
        <w:t>литературного</w:t>
      </w:r>
      <w:r w:rsidRPr="00A15A30">
        <w:rPr>
          <w:sz w:val="28"/>
          <w:szCs w:val="28"/>
        </w:rPr>
        <w:tab/>
        <w:t>произведения, развивать творческое и воссоздающее воображение учащихся, и особенно ассоциативное мышление;</w:t>
      </w:r>
    </w:p>
    <w:p w:rsidR="00A15A30" w:rsidRPr="00A15A30" w:rsidRDefault="00A15A30" w:rsidP="007D1A30">
      <w:pPr>
        <w:pStyle w:val="a5"/>
        <w:tabs>
          <w:tab w:val="left" w:pos="1529"/>
          <w:tab w:val="left" w:pos="1530"/>
        </w:tabs>
        <w:ind w:left="679" w:right="222" w:firstLine="0"/>
        <w:rPr>
          <w:sz w:val="28"/>
          <w:szCs w:val="28"/>
        </w:rPr>
      </w:pPr>
      <w:r w:rsidRPr="00A15A30">
        <w:rPr>
          <w:sz w:val="28"/>
          <w:szCs w:val="28"/>
        </w:rPr>
        <w:t>- развивать поэтический слух детей, накапливать эстетический опыт слушания произведений изящной словесности, воспитывать художественный вкус;</w:t>
      </w:r>
    </w:p>
    <w:p w:rsidR="00A15A30" w:rsidRPr="00A15A30" w:rsidRDefault="00A15A30" w:rsidP="007D1A30">
      <w:pPr>
        <w:pStyle w:val="a5"/>
        <w:tabs>
          <w:tab w:val="left" w:pos="1529"/>
          <w:tab w:val="left" w:pos="1530"/>
        </w:tabs>
        <w:ind w:left="679" w:right="223" w:firstLine="0"/>
        <w:rPr>
          <w:sz w:val="28"/>
          <w:szCs w:val="28"/>
        </w:rPr>
      </w:pPr>
      <w:r w:rsidRPr="00A15A30">
        <w:rPr>
          <w:sz w:val="28"/>
          <w:szCs w:val="28"/>
        </w:rPr>
        <w:t>- формировать потребность в постоянном чтении книги, развивать интерес к литературному творчеству, творчеству писателей, создателей произведений словесного искусства;</w:t>
      </w:r>
    </w:p>
    <w:p w:rsidR="00A15A30" w:rsidRPr="00A15A30" w:rsidRDefault="00A15A30" w:rsidP="007D1A30">
      <w:pPr>
        <w:pStyle w:val="a5"/>
        <w:tabs>
          <w:tab w:val="left" w:pos="1529"/>
          <w:tab w:val="left" w:pos="1530"/>
        </w:tabs>
        <w:ind w:left="679" w:firstLine="0"/>
        <w:rPr>
          <w:sz w:val="28"/>
          <w:szCs w:val="28"/>
        </w:rPr>
      </w:pPr>
      <w:r w:rsidRPr="00A15A30">
        <w:rPr>
          <w:sz w:val="28"/>
          <w:szCs w:val="28"/>
        </w:rPr>
        <w:t>- обогащать чувственный опыт ребенка, его реальные представления об окружающем мире и природе;</w:t>
      </w:r>
    </w:p>
    <w:p w:rsidR="00A15A30" w:rsidRPr="00A15A30" w:rsidRDefault="00A15A30" w:rsidP="007D1A30">
      <w:pPr>
        <w:tabs>
          <w:tab w:val="left" w:pos="1529"/>
          <w:tab w:val="left" w:pos="1530"/>
        </w:tabs>
        <w:spacing w:after="0" w:line="240" w:lineRule="auto"/>
        <w:ind w:right="220"/>
        <w:rPr>
          <w:rFonts w:ascii="Times New Roman" w:hAnsi="Times New Roman" w:cs="Times New Roman"/>
          <w:sz w:val="28"/>
          <w:szCs w:val="28"/>
        </w:rPr>
      </w:pPr>
      <w:r w:rsidRPr="00A15A30">
        <w:rPr>
          <w:rFonts w:ascii="Times New Roman" w:hAnsi="Times New Roman" w:cs="Times New Roman"/>
          <w:sz w:val="28"/>
          <w:szCs w:val="28"/>
        </w:rPr>
        <w:t>- формировать эстетическое отношение ребенка к жизни, приобщая его к классике художественной литературы;</w:t>
      </w:r>
    </w:p>
    <w:p w:rsidR="00A15A30" w:rsidRPr="00A15A30" w:rsidRDefault="00A15A30" w:rsidP="007D1A30">
      <w:pPr>
        <w:tabs>
          <w:tab w:val="left" w:pos="1529"/>
          <w:tab w:val="left" w:pos="1530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A15A30">
        <w:rPr>
          <w:rFonts w:ascii="Times New Roman" w:hAnsi="Times New Roman" w:cs="Times New Roman"/>
          <w:sz w:val="28"/>
          <w:szCs w:val="28"/>
        </w:rPr>
        <w:t>- обеспечивать достаточно</w:t>
      </w:r>
      <w:r w:rsidRPr="00A15A30">
        <w:rPr>
          <w:rFonts w:ascii="Times New Roman" w:hAnsi="Times New Roman" w:cs="Times New Roman"/>
          <w:spacing w:val="-3"/>
          <w:sz w:val="28"/>
        </w:rPr>
        <w:t xml:space="preserve"> </w:t>
      </w:r>
      <w:r w:rsidRPr="00A15A30">
        <w:rPr>
          <w:rFonts w:ascii="Times New Roman" w:hAnsi="Times New Roman" w:cs="Times New Roman"/>
          <w:sz w:val="28"/>
        </w:rPr>
        <w:t>глубокое</w:t>
      </w:r>
      <w:r w:rsidRPr="00A15A30">
        <w:rPr>
          <w:rFonts w:ascii="Times New Roman" w:hAnsi="Times New Roman" w:cs="Times New Roman"/>
          <w:spacing w:val="-7"/>
          <w:sz w:val="28"/>
        </w:rPr>
        <w:t xml:space="preserve"> </w:t>
      </w:r>
      <w:r w:rsidRPr="00A15A30">
        <w:rPr>
          <w:rFonts w:ascii="Times New Roman" w:hAnsi="Times New Roman" w:cs="Times New Roman"/>
          <w:sz w:val="28"/>
        </w:rPr>
        <w:t>понимание</w:t>
      </w:r>
      <w:r w:rsidRPr="00A15A30">
        <w:rPr>
          <w:rFonts w:ascii="Times New Roman" w:hAnsi="Times New Roman" w:cs="Times New Roman"/>
          <w:spacing w:val="-4"/>
          <w:sz w:val="28"/>
        </w:rPr>
        <w:t xml:space="preserve"> </w:t>
      </w:r>
      <w:r w:rsidRPr="00A15A30">
        <w:rPr>
          <w:rFonts w:ascii="Times New Roman" w:hAnsi="Times New Roman" w:cs="Times New Roman"/>
          <w:sz w:val="28"/>
        </w:rPr>
        <w:t>содержания</w:t>
      </w:r>
      <w:r w:rsidRPr="00A15A30">
        <w:rPr>
          <w:rFonts w:ascii="Times New Roman" w:hAnsi="Times New Roman" w:cs="Times New Roman"/>
          <w:spacing w:val="-5"/>
          <w:sz w:val="28"/>
        </w:rPr>
        <w:t xml:space="preserve"> </w:t>
      </w:r>
      <w:r w:rsidRPr="00A15A30">
        <w:rPr>
          <w:rFonts w:ascii="Times New Roman" w:hAnsi="Times New Roman" w:cs="Times New Roman"/>
          <w:sz w:val="28"/>
        </w:rPr>
        <w:t>произведений</w:t>
      </w:r>
      <w:r w:rsidRPr="00A15A30">
        <w:rPr>
          <w:rFonts w:ascii="Times New Roman" w:hAnsi="Times New Roman" w:cs="Times New Roman"/>
          <w:spacing w:val="-7"/>
          <w:sz w:val="28"/>
        </w:rPr>
        <w:t xml:space="preserve"> </w:t>
      </w:r>
      <w:r w:rsidRPr="00A15A30">
        <w:rPr>
          <w:rFonts w:ascii="Times New Roman" w:hAnsi="Times New Roman" w:cs="Times New Roman"/>
          <w:sz w:val="28"/>
        </w:rPr>
        <w:t>различного</w:t>
      </w:r>
      <w:r w:rsidRPr="00A15A30">
        <w:rPr>
          <w:rFonts w:ascii="Times New Roman" w:hAnsi="Times New Roman" w:cs="Times New Roman"/>
          <w:spacing w:val="-3"/>
          <w:sz w:val="28"/>
        </w:rPr>
        <w:t xml:space="preserve"> </w:t>
      </w:r>
      <w:r w:rsidRPr="00A15A30">
        <w:rPr>
          <w:rFonts w:ascii="Times New Roman" w:hAnsi="Times New Roman" w:cs="Times New Roman"/>
          <w:sz w:val="28"/>
        </w:rPr>
        <w:t>уровня</w:t>
      </w:r>
      <w:r w:rsidRPr="00A15A30">
        <w:rPr>
          <w:rFonts w:ascii="Times New Roman" w:hAnsi="Times New Roman" w:cs="Times New Roman"/>
          <w:spacing w:val="-4"/>
          <w:sz w:val="28"/>
        </w:rPr>
        <w:t xml:space="preserve"> </w:t>
      </w:r>
      <w:r w:rsidRPr="00A15A30">
        <w:rPr>
          <w:rFonts w:ascii="Times New Roman" w:hAnsi="Times New Roman" w:cs="Times New Roman"/>
          <w:sz w:val="28"/>
        </w:rPr>
        <w:t>сложности.</w:t>
      </w:r>
    </w:p>
    <w:p w:rsidR="00A15A30" w:rsidRDefault="00A15A30" w:rsidP="007D1A30">
      <w:pPr>
        <w:pStyle w:val="a3"/>
        <w:ind w:left="679"/>
        <w:jc w:val="both"/>
      </w:pPr>
      <w:r w:rsidRPr="00A15A30">
        <w:rPr>
          <w:b/>
        </w:rPr>
        <w:lastRenderedPageBreak/>
        <w:t>Срок реализации:</w:t>
      </w:r>
      <w:r>
        <w:t xml:space="preserve"> 1 год. Программа</w:t>
      </w:r>
      <w:r>
        <w:rPr>
          <w:spacing w:val="-2"/>
        </w:rPr>
        <w:t xml:space="preserve"> </w:t>
      </w:r>
      <w:r>
        <w:t>реализуется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t>часов:</w:t>
      </w:r>
      <w:r>
        <w:rPr>
          <w:spacing w:val="-3"/>
        </w:rPr>
        <w:t xml:space="preserve"> </w:t>
      </w:r>
      <w:r>
        <w:t>0,5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</w:t>
      </w:r>
    </w:p>
    <w:p w:rsidR="007D1A30" w:rsidRDefault="007D1A30" w:rsidP="007D1A30">
      <w:pPr>
        <w:pStyle w:val="a3"/>
        <w:ind w:left="679"/>
        <w:jc w:val="both"/>
      </w:pPr>
      <w:r>
        <w:rPr>
          <w:b/>
        </w:rPr>
        <w:t xml:space="preserve">Возраст детей </w:t>
      </w:r>
      <w:r w:rsidRPr="007D1A30">
        <w:t>8</w:t>
      </w:r>
      <w:r>
        <w:rPr>
          <w:b/>
        </w:rPr>
        <w:t>-</w:t>
      </w:r>
      <w:r>
        <w:t>9 лет.</w:t>
      </w:r>
    </w:p>
    <w:p w:rsidR="007D1A30" w:rsidRPr="00E90E4C" w:rsidRDefault="000B579F" w:rsidP="007D1A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0E4C">
        <w:rPr>
          <w:rFonts w:ascii="Times New Roman" w:eastAsia="Times New Roman" w:hAnsi="Times New Roman" w:cs="Times New Roman"/>
          <w:b/>
          <w:sz w:val="28"/>
          <w:szCs w:val="28"/>
        </w:rPr>
        <w:t>Формы организации внеурочной деятельности на занятиях курса</w:t>
      </w:r>
      <w:r w:rsidR="007D1A30" w:rsidRPr="00E90E4C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7D1A30" w:rsidRPr="007D1A30" w:rsidRDefault="000B579F" w:rsidP="007D1A30">
      <w:pPr>
        <w:pStyle w:val="a5"/>
        <w:numPr>
          <w:ilvl w:val="0"/>
          <w:numId w:val="3"/>
        </w:numPr>
        <w:rPr>
          <w:sz w:val="28"/>
          <w:szCs w:val="28"/>
        </w:rPr>
      </w:pPr>
      <w:r w:rsidRPr="007D1A30">
        <w:rPr>
          <w:sz w:val="28"/>
          <w:szCs w:val="28"/>
        </w:rPr>
        <w:t xml:space="preserve">Рабата в группе, в паре. </w:t>
      </w:r>
    </w:p>
    <w:p w:rsidR="007D1A30" w:rsidRPr="007D1A30" w:rsidRDefault="000B579F" w:rsidP="007D1A30">
      <w:pPr>
        <w:pStyle w:val="a5"/>
        <w:numPr>
          <w:ilvl w:val="0"/>
          <w:numId w:val="3"/>
        </w:numPr>
        <w:rPr>
          <w:sz w:val="28"/>
          <w:szCs w:val="28"/>
        </w:rPr>
      </w:pPr>
      <w:r w:rsidRPr="007D1A30">
        <w:rPr>
          <w:sz w:val="28"/>
          <w:szCs w:val="28"/>
        </w:rPr>
        <w:t xml:space="preserve">Индивидуальная работа </w:t>
      </w:r>
    </w:p>
    <w:p w:rsidR="007D1A30" w:rsidRPr="007D1A30" w:rsidRDefault="000B579F" w:rsidP="007D1A30">
      <w:pPr>
        <w:pStyle w:val="a5"/>
        <w:numPr>
          <w:ilvl w:val="0"/>
          <w:numId w:val="3"/>
        </w:numPr>
        <w:rPr>
          <w:sz w:val="28"/>
          <w:szCs w:val="28"/>
        </w:rPr>
      </w:pPr>
      <w:r w:rsidRPr="007D1A30">
        <w:rPr>
          <w:sz w:val="28"/>
          <w:szCs w:val="28"/>
        </w:rPr>
        <w:t xml:space="preserve">Фронтальная работа. </w:t>
      </w:r>
    </w:p>
    <w:p w:rsidR="007D1A30" w:rsidRPr="007D1A30" w:rsidRDefault="000B579F" w:rsidP="007D1A30">
      <w:pPr>
        <w:pStyle w:val="a5"/>
        <w:numPr>
          <w:ilvl w:val="0"/>
          <w:numId w:val="3"/>
        </w:numPr>
        <w:rPr>
          <w:sz w:val="28"/>
          <w:szCs w:val="28"/>
        </w:rPr>
      </w:pPr>
      <w:r w:rsidRPr="007D1A30">
        <w:rPr>
          <w:sz w:val="28"/>
          <w:szCs w:val="28"/>
        </w:rPr>
        <w:t xml:space="preserve">Учебная дискуссия. </w:t>
      </w:r>
    </w:p>
    <w:p w:rsidR="007D1A30" w:rsidRPr="007D1A30" w:rsidRDefault="000B579F" w:rsidP="007D1A30">
      <w:pPr>
        <w:pStyle w:val="a5"/>
        <w:numPr>
          <w:ilvl w:val="0"/>
          <w:numId w:val="3"/>
        </w:numPr>
        <w:rPr>
          <w:sz w:val="28"/>
          <w:szCs w:val="28"/>
        </w:rPr>
      </w:pPr>
      <w:r w:rsidRPr="007D1A30">
        <w:rPr>
          <w:sz w:val="28"/>
          <w:szCs w:val="28"/>
        </w:rPr>
        <w:t xml:space="preserve">Тестирование. </w:t>
      </w:r>
    </w:p>
    <w:p w:rsidR="007D1A30" w:rsidRPr="007D1A30" w:rsidRDefault="000B579F" w:rsidP="007D1A30">
      <w:pPr>
        <w:pStyle w:val="a5"/>
        <w:numPr>
          <w:ilvl w:val="0"/>
          <w:numId w:val="3"/>
        </w:numPr>
        <w:rPr>
          <w:sz w:val="28"/>
          <w:szCs w:val="28"/>
        </w:rPr>
      </w:pPr>
      <w:r w:rsidRPr="007D1A30">
        <w:rPr>
          <w:sz w:val="28"/>
          <w:szCs w:val="28"/>
        </w:rPr>
        <w:t xml:space="preserve">Учебная игра </w:t>
      </w:r>
    </w:p>
    <w:p w:rsidR="007D1A30" w:rsidRPr="007D1A30" w:rsidRDefault="007D1A30" w:rsidP="007D1A30">
      <w:pPr>
        <w:pStyle w:val="a5"/>
        <w:numPr>
          <w:ilvl w:val="0"/>
          <w:numId w:val="3"/>
        </w:numPr>
        <w:rPr>
          <w:sz w:val="28"/>
          <w:szCs w:val="28"/>
        </w:rPr>
      </w:pPr>
      <w:r w:rsidRPr="007D1A30">
        <w:rPr>
          <w:sz w:val="28"/>
          <w:szCs w:val="28"/>
        </w:rPr>
        <w:t>У</w:t>
      </w:r>
      <w:r w:rsidR="000B579F" w:rsidRPr="007D1A30">
        <w:rPr>
          <w:sz w:val="28"/>
          <w:szCs w:val="28"/>
        </w:rPr>
        <w:t xml:space="preserve">рок- путешествия, </w:t>
      </w:r>
    </w:p>
    <w:p w:rsidR="007D1A30" w:rsidRPr="007D1A30" w:rsidRDefault="000B579F" w:rsidP="007D1A30">
      <w:pPr>
        <w:pStyle w:val="a5"/>
        <w:numPr>
          <w:ilvl w:val="0"/>
          <w:numId w:val="3"/>
        </w:numPr>
        <w:rPr>
          <w:sz w:val="28"/>
          <w:szCs w:val="28"/>
        </w:rPr>
      </w:pPr>
      <w:r w:rsidRPr="007D1A30">
        <w:rPr>
          <w:sz w:val="28"/>
          <w:szCs w:val="28"/>
        </w:rPr>
        <w:t xml:space="preserve">Наблюдение. </w:t>
      </w:r>
    </w:p>
    <w:p w:rsidR="007D1A30" w:rsidRPr="007D1A30" w:rsidRDefault="000B579F" w:rsidP="007D1A30">
      <w:pPr>
        <w:pStyle w:val="a5"/>
        <w:numPr>
          <w:ilvl w:val="0"/>
          <w:numId w:val="3"/>
        </w:numPr>
        <w:rPr>
          <w:sz w:val="28"/>
          <w:szCs w:val="28"/>
        </w:rPr>
      </w:pPr>
      <w:r w:rsidRPr="007D1A30">
        <w:rPr>
          <w:sz w:val="28"/>
          <w:szCs w:val="28"/>
        </w:rPr>
        <w:t xml:space="preserve">Практическая работа. </w:t>
      </w:r>
    </w:p>
    <w:p w:rsidR="007D1A30" w:rsidRPr="007D1A30" w:rsidRDefault="000B579F" w:rsidP="007D1A30">
      <w:pPr>
        <w:pStyle w:val="a5"/>
        <w:numPr>
          <w:ilvl w:val="0"/>
          <w:numId w:val="3"/>
        </w:numPr>
        <w:rPr>
          <w:sz w:val="28"/>
          <w:szCs w:val="28"/>
        </w:rPr>
      </w:pPr>
      <w:r w:rsidRPr="007D1A30">
        <w:rPr>
          <w:sz w:val="28"/>
          <w:szCs w:val="28"/>
        </w:rPr>
        <w:t xml:space="preserve">Исследование </w:t>
      </w:r>
    </w:p>
    <w:p w:rsidR="007D1A30" w:rsidRPr="007D1A30" w:rsidRDefault="000B579F" w:rsidP="007D1A30">
      <w:pPr>
        <w:pStyle w:val="a5"/>
        <w:numPr>
          <w:ilvl w:val="0"/>
          <w:numId w:val="3"/>
        </w:numPr>
        <w:rPr>
          <w:sz w:val="28"/>
          <w:szCs w:val="28"/>
        </w:rPr>
      </w:pPr>
      <w:r w:rsidRPr="007D1A30">
        <w:rPr>
          <w:sz w:val="28"/>
          <w:szCs w:val="28"/>
        </w:rPr>
        <w:t xml:space="preserve">Творческая работа, </w:t>
      </w:r>
    </w:p>
    <w:p w:rsidR="007D1A30" w:rsidRPr="007D1A30" w:rsidRDefault="000B579F" w:rsidP="007D1A30">
      <w:pPr>
        <w:pStyle w:val="a5"/>
        <w:numPr>
          <w:ilvl w:val="0"/>
          <w:numId w:val="3"/>
        </w:numPr>
        <w:rPr>
          <w:sz w:val="28"/>
          <w:szCs w:val="28"/>
        </w:rPr>
      </w:pPr>
      <w:r w:rsidRPr="007D1A30">
        <w:rPr>
          <w:sz w:val="28"/>
          <w:szCs w:val="28"/>
        </w:rPr>
        <w:t xml:space="preserve">Практическая работа </w:t>
      </w:r>
    </w:p>
    <w:p w:rsidR="00A43F29" w:rsidRPr="007D1A30" w:rsidRDefault="000B579F" w:rsidP="007D1A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D1A30">
        <w:rPr>
          <w:rFonts w:ascii="Times New Roman" w:eastAsia="Times New Roman" w:hAnsi="Times New Roman" w:cs="Times New Roman"/>
          <w:sz w:val="28"/>
          <w:szCs w:val="28"/>
        </w:rPr>
        <w:t>Текущий контроль проводится, в основном, в устной форме на каждом уроке в виде индивидуального или фронтального опроса: чтение текста, пересказ содержания произведения (полно, кратко, выборочно), выразительное чтение наизусть или с листа. Возможны и небольшие по объему письменные работы (ответы на вопросы, описание героя или события), а также самостоятельные работы с книгой, иллюстрациями и оглавлением</w:t>
      </w:r>
    </w:p>
    <w:sectPr w:rsidR="00A43F29" w:rsidRPr="007D1A30" w:rsidSect="002B3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862BE"/>
    <w:multiLevelType w:val="hybridMultilevel"/>
    <w:tmpl w:val="AFEA102C"/>
    <w:lvl w:ilvl="0" w:tplc="ECB451A6">
      <w:numFmt w:val="bullet"/>
      <w:lvlText w:val="🞂"/>
      <w:lvlJc w:val="left"/>
      <w:pPr>
        <w:ind w:left="1843" w:hanging="850"/>
      </w:pPr>
      <w:rPr>
        <w:rFonts w:ascii="Microsoft Sans Serif" w:eastAsia="Microsoft Sans Serif" w:hAnsi="Microsoft Sans Serif" w:cs="Microsoft Sans Serif" w:hint="default"/>
        <w:w w:val="53"/>
        <w:sz w:val="28"/>
        <w:szCs w:val="28"/>
        <w:lang w:val="ru-RU" w:eastAsia="en-US" w:bidi="ar-SA"/>
      </w:rPr>
    </w:lvl>
    <w:lvl w:ilvl="1" w:tplc="D99E39B6">
      <w:numFmt w:val="bullet"/>
      <w:lvlText w:val="•"/>
      <w:lvlJc w:val="left"/>
      <w:pPr>
        <w:ind w:left="3328" w:hanging="850"/>
      </w:pPr>
      <w:rPr>
        <w:rFonts w:hint="default"/>
        <w:lang w:val="ru-RU" w:eastAsia="en-US" w:bidi="ar-SA"/>
      </w:rPr>
    </w:lvl>
    <w:lvl w:ilvl="2" w:tplc="4BE85830">
      <w:numFmt w:val="bullet"/>
      <w:lvlText w:val="•"/>
      <w:lvlJc w:val="left"/>
      <w:pPr>
        <w:ind w:left="4806" w:hanging="850"/>
      </w:pPr>
      <w:rPr>
        <w:rFonts w:hint="default"/>
        <w:lang w:val="ru-RU" w:eastAsia="en-US" w:bidi="ar-SA"/>
      </w:rPr>
    </w:lvl>
    <w:lvl w:ilvl="3" w:tplc="7FBE3E96">
      <w:numFmt w:val="bullet"/>
      <w:lvlText w:val="•"/>
      <w:lvlJc w:val="left"/>
      <w:pPr>
        <w:ind w:left="6284" w:hanging="850"/>
      </w:pPr>
      <w:rPr>
        <w:rFonts w:hint="default"/>
        <w:lang w:val="ru-RU" w:eastAsia="en-US" w:bidi="ar-SA"/>
      </w:rPr>
    </w:lvl>
    <w:lvl w:ilvl="4" w:tplc="795AF3FA">
      <w:numFmt w:val="bullet"/>
      <w:lvlText w:val="•"/>
      <w:lvlJc w:val="left"/>
      <w:pPr>
        <w:ind w:left="7762" w:hanging="850"/>
      </w:pPr>
      <w:rPr>
        <w:rFonts w:hint="default"/>
        <w:lang w:val="ru-RU" w:eastAsia="en-US" w:bidi="ar-SA"/>
      </w:rPr>
    </w:lvl>
    <w:lvl w:ilvl="5" w:tplc="554823CC">
      <w:numFmt w:val="bullet"/>
      <w:lvlText w:val="•"/>
      <w:lvlJc w:val="left"/>
      <w:pPr>
        <w:ind w:left="9240" w:hanging="850"/>
      </w:pPr>
      <w:rPr>
        <w:rFonts w:hint="default"/>
        <w:lang w:val="ru-RU" w:eastAsia="en-US" w:bidi="ar-SA"/>
      </w:rPr>
    </w:lvl>
    <w:lvl w:ilvl="6" w:tplc="A68A6618">
      <w:numFmt w:val="bullet"/>
      <w:lvlText w:val="•"/>
      <w:lvlJc w:val="left"/>
      <w:pPr>
        <w:ind w:left="10718" w:hanging="850"/>
      </w:pPr>
      <w:rPr>
        <w:rFonts w:hint="default"/>
        <w:lang w:val="ru-RU" w:eastAsia="en-US" w:bidi="ar-SA"/>
      </w:rPr>
    </w:lvl>
    <w:lvl w:ilvl="7" w:tplc="0F848942">
      <w:numFmt w:val="bullet"/>
      <w:lvlText w:val="•"/>
      <w:lvlJc w:val="left"/>
      <w:pPr>
        <w:ind w:left="12195" w:hanging="850"/>
      </w:pPr>
      <w:rPr>
        <w:rFonts w:hint="default"/>
        <w:lang w:val="ru-RU" w:eastAsia="en-US" w:bidi="ar-SA"/>
      </w:rPr>
    </w:lvl>
    <w:lvl w:ilvl="8" w:tplc="158638D8">
      <w:numFmt w:val="bullet"/>
      <w:lvlText w:val="•"/>
      <w:lvlJc w:val="left"/>
      <w:pPr>
        <w:ind w:left="13673" w:hanging="850"/>
      </w:pPr>
      <w:rPr>
        <w:rFonts w:hint="default"/>
        <w:lang w:val="ru-RU" w:eastAsia="en-US" w:bidi="ar-SA"/>
      </w:rPr>
    </w:lvl>
  </w:abstractNum>
  <w:abstractNum w:abstractNumId="1">
    <w:nsid w:val="14B34647"/>
    <w:multiLevelType w:val="hybridMultilevel"/>
    <w:tmpl w:val="B8008A54"/>
    <w:lvl w:ilvl="0" w:tplc="5FFCCA34">
      <w:numFmt w:val="bullet"/>
      <w:lvlText w:val="🞂"/>
      <w:lvlJc w:val="left"/>
      <w:pPr>
        <w:ind w:left="833" w:hanging="838"/>
      </w:pPr>
      <w:rPr>
        <w:rFonts w:ascii="Microsoft Sans Serif" w:eastAsia="Microsoft Sans Serif" w:hAnsi="Microsoft Sans Serif" w:cs="Microsoft Sans Serif" w:hint="default"/>
        <w:w w:val="53"/>
        <w:sz w:val="28"/>
        <w:szCs w:val="28"/>
        <w:lang w:val="ru-RU" w:eastAsia="en-US" w:bidi="ar-SA"/>
      </w:rPr>
    </w:lvl>
    <w:lvl w:ilvl="1" w:tplc="DBD2BEFA">
      <w:numFmt w:val="bullet"/>
      <w:lvlText w:val="•"/>
      <w:lvlJc w:val="left"/>
      <w:pPr>
        <w:ind w:left="2245" w:hanging="838"/>
      </w:pPr>
      <w:rPr>
        <w:rFonts w:hint="default"/>
        <w:lang w:val="ru-RU" w:eastAsia="en-US" w:bidi="ar-SA"/>
      </w:rPr>
    </w:lvl>
    <w:lvl w:ilvl="2" w:tplc="F286AF5E">
      <w:numFmt w:val="bullet"/>
      <w:lvlText w:val="•"/>
      <w:lvlJc w:val="left"/>
      <w:pPr>
        <w:ind w:left="3651" w:hanging="838"/>
      </w:pPr>
      <w:rPr>
        <w:rFonts w:hint="default"/>
        <w:lang w:val="ru-RU" w:eastAsia="en-US" w:bidi="ar-SA"/>
      </w:rPr>
    </w:lvl>
    <w:lvl w:ilvl="3" w:tplc="546AEA1A">
      <w:numFmt w:val="bullet"/>
      <w:lvlText w:val="•"/>
      <w:lvlJc w:val="left"/>
      <w:pPr>
        <w:ind w:left="5057" w:hanging="838"/>
      </w:pPr>
      <w:rPr>
        <w:rFonts w:hint="default"/>
        <w:lang w:val="ru-RU" w:eastAsia="en-US" w:bidi="ar-SA"/>
      </w:rPr>
    </w:lvl>
    <w:lvl w:ilvl="4" w:tplc="99A83562">
      <w:numFmt w:val="bullet"/>
      <w:lvlText w:val="•"/>
      <w:lvlJc w:val="left"/>
      <w:pPr>
        <w:ind w:left="6463" w:hanging="838"/>
      </w:pPr>
      <w:rPr>
        <w:rFonts w:hint="default"/>
        <w:lang w:val="ru-RU" w:eastAsia="en-US" w:bidi="ar-SA"/>
      </w:rPr>
    </w:lvl>
    <w:lvl w:ilvl="5" w:tplc="3F88C74C">
      <w:numFmt w:val="bullet"/>
      <w:lvlText w:val="•"/>
      <w:lvlJc w:val="left"/>
      <w:pPr>
        <w:ind w:left="7869" w:hanging="838"/>
      </w:pPr>
      <w:rPr>
        <w:rFonts w:hint="default"/>
        <w:lang w:val="ru-RU" w:eastAsia="en-US" w:bidi="ar-SA"/>
      </w:rPr>
    </w:lvl>
    <w:lvl w:ilvl="6" w:tplc="350EB65A">
      <w:numFmt w:val="bullet"/>
      <w:lvlText w:val="•"/>
      <w:lvlJc w:val="left"/>
      <w:pPr>
        <w:ind w:left="9275" w:hanging="838"/>
      </w:pPr>
      <w:rPr>
        <w:rFonts w:hint="default"/>
        <w:lang w:val="ru-RU" w:eastAsia="en-US" w:bidi="ar-SA"/>
      </w:rPr>
    </w:lvl>
    <w:lvl w:ilvl="7" w:tplc="09D693F2">
      <w:numFmt w:val="bullet"/>
      <w:lvlText w:val="•"/>
      <w:lvlJc w:val="left"/>
      <w:pPr>
        <w:ind w:left="10680" w:hanging="838"/>
      </w:pPr>
      <w:rPr>
        <w:rFonts w:hint="default"/>
        <w:lang w:val="ru-RU" w:eastAsia="en-US" w:bidi="ar-SA"/>
      </w:rPr>
    </w:lvl>
    <w:lvl w:ilvl="8" w:tplc="212CDD7C">
      <w:numFmt w:val="bullet"/>
      <w:lvlText w:val="•"/>
      <w:lvlJc w:val="left"/>
      <w:pPr>
        <w:ind w:left="12086" w:hanging="838"/>
      </w:pPr>
      <w:rPr>
        <w:rFonts w:hint="default"/>
        <w:lang w:val="ru-RU" w:eastAsia="en-US" w:bidi="ar-SA"/>
      </w:rPr>
    </w:lvl>
  </w:abstractNum>
  <w:abstractNum w:abstractNumId="2">
    <w:nsid w:val="66D422C8"/>
    <w:multiLevelType w:val="hybridMultilevel"/>
    <w:tmpl w:val="F9224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79F"/>
    <w:rsid w:val="000B579F"/>
    <w:rsid w:val="002B3DB6"/>
    <w:rsid w:val="007D1A30"/>
    <w:rsid w:val="00A15A30"/>
    <w:rsid w:val="00A43F29"/>
    <w:rsid w:val="00E9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79F"/>
  </w:style>
  <w:style w:type="paragraph" w:styleId="1">
    <w:name w:val="heading 1"/>
    <w:basedOn w:val="a"/>
    <w:link w:val="10"/>
    <w:uiPriority w:val="9"/>
    <w:qFormat/>
    <w:rsid w:val="00A15A30"/>
    <w:pPr>
      <w:widowControl w:val="0"/>
      <w:autoSpaceDE w:val="0"/>
      <w:autoSpaceDN w:val="0"/>
      <w:spacing w:after="0" w:line="240" w:lineRule="auto"/>
      <w:ind w:left="67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5A3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A15A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15A3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15A30"/>
    <w:pPr>
      <w:widowControl w:val="0"/>
      <w:autoSpaceDE w:val="0"/>
      <w:autoSpaceDN w:val="0"/>
      <w:spacing w:after="0" w:line="240" w:lineRule="auto"/>
      <w:ind w:left="881" w:hanging="169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79F"/>
  </w:style>
  <w:style w:type="paragraph" w:styleId="1">
    <w:name w:val="heading 1"/>
    <w:basedOn w:val="a"/>
    <w:link w:val="10"/>
    <w:uiPriority w:val="9"/>
    <w:qFormat/>
    <w:rsid w:val="00A15A30"/>
    <w:pPr>
      <w:widowControl w:val="0"/>
      <w:autoSpaceDE w:val="0"/>
      <w:autoSpaceDN w:val="0"/>
      <w:spacing w:after="0" w:line="240" w:lineRule="auto"/>
      <w:ind w:left="67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5A3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A15A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15A3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15A30"/>
    <w:pPr>
      <w:widowControl w:val="0"/>
      <w:autoSpaceDE w:val="0"/>
      <w:autoSpaceDN w:val="0"/>
      <w:spacing w:after="0" w:line="240" w:lineRule="auto"/>
      <w:ind w:left="881" w:hanging="16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9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1CE0C-8F0A-43F1-BA5E-ED575F31F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Lobovi</dc:creator>
  <cp:keywords/>
  <dc:description/>
  <cp:lastModifiedBy>Пользователь Windows</cp:lastModifiedBy>
  <cp:revision>3</cp:revision>
  <dcterms:created xsi:type="dcterms:W3CDTF">2022-09-18T18:31:00Z</dcterms:created>
  <dcterms:modified xsi:type="dcterms:W3CDTF">2022-10-15T21:55:00Z</dcterms:modified>
</cp:coreProperties>
</file>