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F33" w:rsidRPr="00061ECA" w:rsidRDefault="00C92F33" w:rsidP="00C92F33">
      <w:pPr>
        <w:suppressAutoHyphens/>
        <w:spacing w:after="20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61E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Муниципальное общеобразовательное учреждение </w:t>
      </w:r>
    </w:p>
    <w:p w:rsidR="00C92F33" w:rsidRPr="00061ECA" w:rsidRDefault="00C92F33" w:rsidP="00C92F33">
      <w:pPr>
        <w:suppressAutoHyphens/>
        <w:spacing w:after="20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61E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«Ботовская  школа»</w:t>
      </w:r>
      <w:r w:rsidRPr="00061E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</w:t>
      </w:r>
    </w:p>
    <w:tbl>
      <w:tblPr>
        <w:tblW w:w="9490" w:type="dxa"/>
        <w:tblInd w:w="534" w:type="dxa"/>
        <w:tblLook w:val="04A0" w:firstRow="1" w:lastRow="0" w:firstColumn="1" w:lastColumn="0" w:noHBand="0" w:noVBand="1"/>
      </w:tblPr>
      <w:tblGrid>
        <w:gridCol w:w="4394"/>
        <w:gridCol w:w="5096"/>
      </w:tblGrid>
      <w:tr w:rsidR="00B4428C" w:rsidRPr="002341E4" w:rsidTr="00CE17BF">
        <w:tc>
          <w:tcPr>
            <w:tcW w:w="4394" w:type="dxa"/>
            <w:shd w:val="clear" w:color="auto" w:fill="auto"/>
          </w:tcPr>
          <w:p w:rsidR="00B4428C" w:rsidRPr="002341E4" w:rsidRDefault="00B4428C" w:rsidP="00CE1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1E4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Рассмотрено: </w:t>
            </w:r>
            <w:r w:rsidRPr="002341E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4428C" w:rsidRPr="002341E4" w:rsidRDefault="00B4428C" w:rsidP="00CE1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1E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</w:t>
            </w:r>
          </w:p>
          <w:p w:rsidR="00B4428C" w:rsidRPr="002341E4" w:rsidRDefault="00B4428C" w:rsidP="00CE1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1E4">
              <w:rPr>
                <w:rFonts w:ascii="Times New Roman" w:hAnsi="Times New Roman" w:cs="Times New Roman"/>
                <w:sz w:val="24"/>
                <w:szCs w:val="24"/>
              </w:rPr>
              <w:t xml:space="preserve"> Педсовет  от 31.08.2023  №  1</w:t>
            </w:r>
          </w:p>
          <w:p w:rsidR="00B4428C" w:rsidRPr="002341E4" w:rsidRDefault="00B4428C" w:rsidP="00CE17B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6" w:type="dxa"/>
            <w:shd w:val="clear" w:color="auto" w:fill="auto"/>
          </w:tcPr>
          <w:p w:rsidR="00B4428C" w:rsidRPr="002341E4" w:rsidRDefault="00B4428C" w:rsidP="00CE1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1E4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7F615A29" wp14:editId="54CCD0CD">
                  <wp:simplePos x="0" y="0"/>
                  <wp:positionH relativeFrom="column">
                    <wp:posOffset>368300</wp:posOffset>
                  </wp:positionH>
                  <wp:positionV relativeFrom="paragraph">
                    <wp:posOffset>-440055</wp:posOffset>
                  </wp:positionV>
                  <wp:extent cx="1700530" cy="1610360"/>
                  <wp:effectExtent l="0" t="0" r="0" b="8890"/>
                  <wp:wrapNone/>
                  <wp:docPr id="1" name="Рисунок 1" descr="2016-10-03 14-06-52_0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2016-10-03 14-06-52_02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69" t="14548" r="72600" b="651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0530" cy="1610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341E4">
              <w:rPr>
                <w:rFonts w:ascii="Times New Roman" w:hAnsi="Times New Roman" w:cs="Times New Roman"/>
                <w:sz w:val="24"/>
                <w:szCs w:val="24"/>
              </w:rPr>
              <w:t>Утверждено:</w:t>
            </w:r>
            <w:r w:rsidRPr="002341E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341E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                                                                        Приказ от  31.08.2023  № 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B4428C" w:rsidRPr="002341E4" w:rsidRDefault="00B4428C" w:rsidP="00CE17B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41E4">
              <w:rPr>
                <w:rFonts w:ascii="Times New Roman" w:hAnsi="Times New Roman" w:cs="Times New Roman"/>
                <w:sz w:val="24"/>
                <w:szCs w:val="24"/>
              </w:rPr>
              <w:t>Директор ____________/Т.А. Крупнова</w:t>
            </w:r>
          </w:p>
          <w:p w:rsidR="00B4428C" w:rsidRPr="002341E4" w:rsidRDefault="00B4428C" w:rsidP="00CE17B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428C" w:rsidRPr="00061ECA" w:rsidRDefault="00B4428C" w:rsidP="00B4428C">
      <w:pPr>
        <w:suppressAutoHyphens/>
        <w:spacing w:after="200" w:line="276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61E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</w:p>
    <w:p w:rsidR="00B4428C" w:rsidRPr="00061ECA" w:rsidRDefault="00B4428C" w:rsidP="00B4428C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B4428C" w:rsidRDefault="00B4428C" w:rsidP="00B4428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05D4">
        <w:rPr>
          <w:rFonts w:ascii="Times New Roman" w:hAnsi="Times New Roman" w:cs="Times New Roman"/>
          <w:b/>
          <w:bCs/>
          <w:sz w:val="28"/>
          <w:szCs w:val="28"/>
        </w:rPr>
        <w:t>Рабочая программа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курса</w:t>
      </w:r>
    </w:p>
    <w:p w:rsidR="00B4428C" w:rsidRPr="00EB05D4" w:rsidRDefault="00B4428C" w:rsidP="00B4428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внеурочной деятельности</w:t>
      </w:r>
    </w:p>
    <w:p w:rsidR="00B4428C" w:rsidRPr="00061ECA" w:rsidRDefault="00B4428C" w:rsidP="00B4428C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061EC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Истоки</w:t>
      </w:r>
    </w:p>
    <w:p w:rsidR="00C92F33" w:rsidRPr="00061ECA" w:rsidRDefault="00C92F33" w:rsidP="00C92F33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C92F33" w:rsidRPr="00061ECA" w:rsidRDefault="00C92F33" w:rsidP="00C92F33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61EC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для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9  </w:t>
      </w:r>
      <w:r w:rsidRPr="00061EC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класса</w:t>
      </w:r>
    </w:p>
    <w:p w:rsidR="00C92F33" w:rsidRPr="00061ECA" w:rsidRDefault="00C92F33" w:rsidP="00C92F33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61EC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разработана на основе ООП НОО</w:t>
      </w:r>
    </w:p>
    <w:p w:rsidR="00C92F33" w:rsidRPr="00061ECA" w:rsidRDefault="00C92F33" w:rsidP="00C92F33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61E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Учитель: Григорьева Т.Б.</w:t>
      </w:r>
    </w:p>
    <w:p w:rsidR="00C92F33" w:rsidRPr="00061ECA" w:rsidRDefault="00C92F33" w:rsidP="00C92F33">
      <w:pPr>
        <w:tabs>
          <w:tab w:val="left" w:pos="9885"/>
        </w:tabs>
        <w:suppressAutoHyphens/>
        <w:spacing w:after="200" w:line="276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61E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2023-2024г.</w:t>
      </w:r>
    </w:p>
    <w:p w:rsidR="00C92F33" w:rsidRDefault="00C92F33">
      <w:pPr>
        <w:rPr>
          <w:rFonts w:ascii="Times New Roman" w:hAnsi="Times New Roman" w:cs="Times New Roman"/>
          <w:sz w:val="28"/>
          <w:szCs w:val="28"/>
        </w:rPr>
      </w:pPr>
    </w:p>
    <w:p w:rsidR="00C92F33" w:rsidRDefault="00C92F33">
      <w:pPr>
        <w:rPr>
          <w:rFonts w:ascii="Times New Roman" w:hAnsi="Times New Roman" w:cs="Times New Roman"/>
          <w:sz w:val="28"/>
          <w:szCs w:val="28"/>
        </w:rPr>
      </w:pPr>
    </w:p>
    <w:p w:rsidR="00C92F33" w:rsidRDefault="00C92F33">
      <w:pPr>
        <w:rPr>
          <w:rFonts w:ascii="Times New Roman" w:hAnsi="Times New Roman" w:cs="Times New Roman"/>
          <w:sz w:val="28"/>
          <w:szCs w:val="28"/>
        </w:rPr>
      </w:pPr>
    </w:p>
    <w:p w:rsidR="00B4428C" w:rsidRDefault="00B4428C">
      <w:pPr>
        <w:rPr>
          <w:rFonts w:ascii="Times New Roman" w:hAnsi="Times New Roman" w:cs="Times New Roman"/>
          <w:sz w:val="28"/>
          <w:szCs w:val="28"/>
        </w:rPr>
      </w:pPr>
    </w:p>
    <w:p w:rsidR="00B4428C" w:rsidRDefault="00B4428C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92F33" w:rsidRDefault="00C92F33">
      <w:pPr>
        <w:rPr>
          <w:rFonts w:ascii="Times New Roman" w:hAnsi="Times New Roman" w:cs="Times New Roman"/>
          <w:sz w:val="28"/>
          <w:szCs w:val="28"/>
        </w:rPr>
      </w:pPr>
    </w:p>
    <w:p w:rsidR="00C92F33" w:rsidRDefault="00C92F33">
      <w:pPr>
        <w:rPr>
          <w:rFonts w:ascii="Times New Roman" w:hAnsi="Times New Roman" w:cs="Times New Roman"/>
          <w:sz w:val="28"/>
          <w:szCs w:val="28"/>
        </w:rPr>
      </w:pPr>
    </w:p>
    <w:p w:rsidR="00C92F33" w:rsidRDefault="00C92F33">
      <w:pPr>
        <w:rPr>
          <w:rFonts w:ascii="Times New Roman" w:hAnsi="Times New Roman" w:cs="Times New Roman"/>
          <w:sz w:val="28"/>
          <w:szCs w:val="28"/>
        </w:rPr>
      </w:pPr>
    </w:p>
    <w:p w:rsidR="00C92F33" w:rsidRDefault="00C92F33">
      <w:pPr>
        <w:rPr>
          <w:rFonts w:ascii="Times New Roman" w:hAnsi="Times New Roman" w:cs="Times New Roman"/>
          <w:sz w:val="28"/>
          <w:szCs w:val="28"/>
        </w:rPr>
      </w:pPr>
    </w:p>
    <w:p w:rsidR="00C92F33" w:rsidRDefault="00C92F33">
      <w:pPr>
        <w:rPr>
          <w:rFonts w:ascii="Times New Roman" w:hAnsi="Times New Roman" w:cs="Times New Roman"/>
          <w:sz w:val="28"/>
          <w:szCs w:val="28"/>
        </w:rPr>
      </w:pPr>
    </w:p>
    <w:p w:rsidR="00C92F33" w:rsidRDefault="00C92F33">
      <w:pPr>
        <w:rPr>
          <w:rFonts w:ascii="Times New Roman" w:hAnsi="Times New Roman" w:cs="Times New Roman"/>
          <w:sz w:val="28"/>
          <w:szCs w:val="28"/>
        </w:rPr>
      </w:pPr>
    </w:p>
    <w:p w:rsidR="001F2C96" w:rsidRPr="001F2C96" w:rsidRDefault="001F2C96">
      <w:pPr>
        <w:rPr>
          <w:rFonts w:ascii="Times New Roman" w:hAnsi="Times New Roman" w:cs="Times New Roman"/>
          <w:sz w:val="28"/>
          <w:szCs w:val="28"/>
        </w:rPr>
      </w:pPr>
      <w:r w:rsidRPr="001F2C96">
        <w:rPr>
          <w:rFonts w:ascii="Times New Roman" w:hAnsi="Times New Roman" w:cs="Times New Roman"/>
          <w:sz w:val="28"/>
          <w:szCs w:val="28"/>
        </w:rPr>
        <w:lastRenderedPageBreak/>
        <w:t>Аннотация</w:t>
      </w:r>
    </w:p>
    <w:p w:rsidR="001F2C96" w:rsidRPr="001F2C96" w:rsidRDefault="001F2C96" w:rsidP="001F2C9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2C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курса внеурочной деятельности «Социокультурные истоки» для 9 класса  является составной частью целостного педагогического направления, призванного формировать всесторонне развитую личность на основе духовно-нравственных и социокультурных ценностей российской цивилизации.</w:t>
      </w:r>
    </w:p>
    <w:p w:rsidR="001F2C96" w:rsidRPr="001F2C96" w:rsidRDefault="001F2C96" w:rsidP="001F2C9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2C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 «Социокультурные истоки» предназначен для основной школы и  призван привести учащихся  к пониманию духовно – нравственных смыслов важнейших видов человеческой деятельности (труда, предпринимательства, служения, творчества и др.),  расширить их культурологическую компетентность, формировать добросовестное отношение к труду.</w:t>
      </w:r>
    </w:p>
    <w:p w:rsidR="001F2C96" w:rsidRPr="001F2C96" w:rsidRDefault="001F2C96" w:rsidP="001F2C9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2C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</w:t>
      </w:r>
      <w:proofErr w:type="gramStart"/>
      <w:r w:rsidRPr="001F2C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Данный курс  является  продолжением  освоения социокультурного и духовно-нравственного контекста, ведущих видов человеческой деятельности; воздействует   на мотивацию выбора жизненного пути и будущей профессиональной деятельности, основанной  на понимании исторически сложившегося предназначения труда, служения и творчества; обогащает социальный и нравственный опыт учащихся множеством смыслов и предназначений важнейших видов человеческой деятельности.</w:t>
      </w:r>
      <w:proofErr w:type="gramEnd"/>
    </w:p>
    <w:p w:rsidR="001F2C96" w:rsidRPr="001F2C96" w:rsidRDefault="001F2C96" w:rsidP="001F2C9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2C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</w:t>
      </w:r>
      <w:proofErr w:type="gramStart"/>
      <w:r w:rsidRPr="001F2C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Целью курса «Социокультурные истоки» является: формирование исторического мышления, гуманизма, толерантности; развития  исторического кругозора, мировоззрения.</w:t>
      </w:r>
      <w:proofErr w:type="gramEnd"/>
    </w:p>
    <w:p w:rsidR="001F2C96" w:rsidRPr="001F2C96" w:rsidRDefault="001F2C96">
      <w:pPr>
        <w:rPr>
          <w:rFonts w:ascii="Times New Roman" w:hAnsi="Times New Roman" w:cs="Times New Roman"/>
          <w:sz w:val="28"/>
          <w:szCs w:val="28"/>
        </w:rPr>
      </w:pPr>
    </w:p>
    <w:sectPr w:rsidR="001F2C96" w:rsidRPr="001F2C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C96"/>
    <w:rsid w:val="001F2C96"/>
    <w:rsid w:val="00AB0ECA"/>
    <w:rsid w:val="00B4428C"/>
    <w:rsid w:val="00C92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269</Words>
  <Characters>1538</Characters>
  <Application>Microsoft Office Word</Application>
  <DocSecurity>0</DocSecurity>
  <Lines>12</Lines>
  <Paragraphs>3</Paragraphs>
  <ScaleCrop>false</ScaleCrop>
  <Company/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3</cp:revision>
  <dcterms:created xsi:type="dcterms:W3CDTF">2023-08-30T19:17:00Z</dcterms:created>
  <dcterms:modified xsi:type="dcterms:W3CDTF">2023-09-07T23:06:00Z</dcterms:modified>
</cp:coreProperties>
</file>