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688" w:rsidRPr="00496688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6688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496688" w:rsidRPr="00496688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6688">
        <w:rPr>
          <w:rFonts w:ascii="Times New Roman" w:hAnsi="Times New Roman" w:cs="Times New Roman"/>
          <w:sz w:val="28"/>
          <w:szCs w:val="28"/>
        </w:rPr>
        <w:t>«Ботовская школа»</w:t>
      </w:r>
    </w:p>
    <w:p w:rsidR="00496688" w:rsidRPr="00496688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Pr="00F8437B" w:rsidRDefault="00496688" w:rsidP="0049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37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52CDA8A" wp14:editId="64C8AB36">
            <wp:simplePos x="0" y="0"/>
            <wp:positionH relativeFrom="column">
              <wp:posOffset>3333115</wp:posOffset>
            </wp:positionH>
            <wp:positionV relativeFrom="paragraph">
              <wp:posOffset>19685</wp:posOffset>
            </wp:positionV>
            <wp:extent cx="1700530" cy="1610360"/>
            <wp:effectExtent l="0" t="0" r="0" b="8890"/>
            <wp:wrapNone/>
            <wp:docPr id="2" name="Рисунок 2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496688" w:rsidRPr="00E03B32" w:rsidTr="00CE17BF">
        <w:tc>
          <w:tcPr>
            <w:tcW w:w="4394" w:type="dxa"/>
            <w:shd w:val="clear" w:color="auto" w:fill="auto"/>
          </w:tcPr>
          <w:p w:rsidR="00496688" w:rsidRPr="00F8437B" w:rsidRDefault="0049668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96688" w:rsidRPr="00F8437B" w:rsidRDefault="0049668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496688" w:rsidRPr="00F8437B" w:rsidRDefault="0049668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496688" w:rsidRPr="00F8437B" w:rsidRDefault="00496688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496688" w:rsidRPr="00F8437B" w:rsidRDefault="0049668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355</w:t>
            </w:r>
          </w:p>
          <w:p w:rsidR="00496688" w:rsidRPr="00F8437B" w:rsidRDefault="00496688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496688" w:rsidRPr="00F8437B" w:rsidRDefault="00496688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6688" w:rsidRPr="00F8437B" w:rsidRDefault="00496688" w:rsidP="0049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688" w:rsidRPr="00F8437B" w:rsidRDefault="00496688" w:rsidP="00496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8437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496688" w:rsidRDefault="00496688" w:rsidP="00496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8437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</w:t>
      </w:r>
    </w:p>
    <w:p w:rsidR="00496688" w:rsidRPr="00F8437B" w:rsidRDefault="00496688" w:rsidP="00496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8437B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:rsidR="00496688" w:rsidRPr="00F8437B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6688" w:rsidRPr="00F8437B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6688" w:rsidRPr="00496688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6688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3563ED" w:rsidRPr="003563ED" w:rsidRDefault="00496688" w:rsidP="0049668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6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63ED" w:rsidRPr="003563ED">
        <w:rPr>
          <w:rFonts w:ascii="Times New Roman" w:hAnsi="Times New Roman" w:cs="Times New Roman"/>
          <w:bCs/>
          <w:sz w:val="28"/>
          <w:szCs w:val="28"/>
        </w:rPr>
        <w:t>«Научная мозаика»</w:t>
      </w:r>
    </w:p>
    <w:p w:rsidR="003563ED" w:rsidRPr="003563ED" w:rsidRDefault="003563ED" w:rsidP="003563E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63ED">
        <w:rPr>
          <w:rFonts w:ascii="Times New Roman" w:hAnsi="Times New Roman" w:cs="Times New Roman"/>
          <w:bCs/>
          <w:sz w:val="28"/>
          <w:szCs w:val="28"/>
        </w:rPr>
        <w:t>4 «б»      класс –34 ч</w:t>
      </w:r>
    </w:p>
    <w:p w:rsidR="003563ED" w:rsidRPr="003563ED" w:rsidRDefault="003563ED" w:rsidP="003563E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563ED" w:rsidRPr="003563ED" w:rsidRDefault="003563ED" w:rsidP="00356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3ED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3563ED">
        <w:rPr>
          <w:rFonts w:ascii="Times New Roman" w:hAnsi="Times New Roman" w:cs="Times New Roman"/>
          <w:sz w:val="28"/>
          <w:szCs w:val="28"/>
        </w:rPr>
        <w:t>Т.Б.Григорьева</w:t>
      </w:r>
      <w:proofErr w:type="spellEnd"/>
    </w:p>
    <w:p w:rsidR="003563ED" w:rsidRPr="003563ED" w:rsidRDefault="003563ED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3ED" w:rsidRPr="003563ED" w:rsidRDefault="003563ED" w:rsidP="00356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3ED">
        <w:rPr>
          <w:rFonts w:ascii="Times New Roman" w:hAnsi="Times New Roman" w:cs="Times New Roman"/>
          <w:sz w:val="28"/>
          <w:szCs w:val="28"/>
        </w:rPr>
        <w:t xml:space="preserve">2023-2024 </w:t>
      </w:r>
      <w:proofErr w:type="spellStart"/>
      <w:r w:rsidRPr="003563ED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3563ED">
        <w:rPr>
          <w:rFonts w:ascii="Times New Roman" w:hAnsi="Times New Roman" w:cs="Times New Roman"/>
          <w:sz w:val="28"/>
          <w:szCs w:val="28"/>
        </w:rPr>
        <w:t>.</w:t>
      </w:r>
    </w:p>
    <w:p w:rsidR="003563ED" w:rsidRPr="00D0498C" w:rsidRDefault="003563ED" w:rsidP="003563ED">
      <w:pPr>
        <w:rPr>
          <w:rFonts w:ascii="Times New Roman" w:hAnsi="Times New Roman" w:cs="Times New Roman"/>
          <w:sz w:val="24"/>
          <w:szCs w:val="24"/>
        </w:rPr>
      </w:pPr>
    </w:p>
    <w:p w:rsidR="004E13FD" w:rsidRDefault="00496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bookmarkStart w:id="0" w:name="_GoBack"/>
      <w:bookmarkEnd w:id="0"/>
      <w:r w:rsidR="004E13FD" w:rsidRPr="004E13FD">
        <w:rPr>
          <w:rFonts w:ascii="Times New Roman" w:hAnsi="Times New Roman" w:cs="Times New Roman"/>
          <w:sz w:val="28"/>
          <w:szCs w:val="28"/>
        </w:rPr>
        <w:t>ннотация</w:t>
      </w:r>
    </w:p>
    <w:p w:rsidR="004E13FD" w:rsidRPr="004E13FD" w:rsidRDefault="004E13FD" w:rsidP="004E13FD">
      <w:pPr>
        <w:jc w:val="both"/>
        <w:rPr>
          <w:rFonts w:ascii="Times New Roman" w:hAnsi="Times New Roman" w:cs="Times New Roman"/>
          <w:sz w:val="28"/>
          <w:szCs w:val="28"/>
        </w:rPr>
      </w:pPr>
      <w:r w:rsidRPr="004E13FD">
        <w:rPr>
          <w:rFonts w:ascii="Times New Roman" w:hAnsi="Times New Roman" w:cs="Times New Roman"/>
          <w:sz w:val="28"/>
          <w:szCs w:val="28"/>
        </w:rPr>
        <w:t>   Рабочая программа курса «Научная мозаика»  разработана на основе Федерального государственного образовательного стандарта начального  общего образования. Интегрированный курс нацелен на развитие интеллектуальных качеств учащихся  и  направлен на подготовку к выполнению Всероссийских проверочных работ.</w:t>
      </w:r>
    </w:p>
    <w:p w:rsidR="004E13FD" w:rsidRPr="004E13FD" w:rsidRDefault="004E13FD" w:rsidP="004E13FD">
      <w:pPr>
        <w:jc w:val="both"/>
        <w:rPr>
          <w:rFonts w:ascii="Times New Roman" w:hAnsi="Times New Roman" w:cs="Times New Roman"/>
          <w:sz w:val="28"/>
          <w:szCs w:val="28"/>
        </w:rPr>
      </w:pPr>
      <w:r w:rsidRPr="004E13FD">
        <w:rPr>
          <w:rFonts w:ascii="Times New Roman" w:hAnsi="Times New Roman" w:cs="Times New Roman"/>
          <w:sz w:val="28"/>
          <w:szCs w:val="28"/>
        </w:rPr>
        <w:t xml:space="preserve">       Рабочая программа «Научная мозаика» направлена на формирование качества развития функциональной грамотности ученика. Для этого </w:t>
      </w:r>
      <w:proofErr w:type="spellStart"/>
      <w:r w:rsidRPr="004E13FD">
        <w:rPr>
          <w:rFonts w:ascii="Times New Roman" w:hAnsi="Times New Roman" w:cs="Times New Roman"/>
          <w:sz w:val="28"/>
          <w:szCs w:val="28"/>
        </w:rPr>
        <w:t>ежеурочно</w:t>
      </w:r>
      <w:proofErr w:type="spellEnd"/>
      <w:r w:rsidRPr="004E13FD">
        <w:rPr>
          <w:rFonts w:ascii="Times New Roman" w:hAnsi="Times New Roman" w:cs="Times New Roman"/>
          <w:sz w:val="28"/>
          <w:szCs w:val="28"/>
        </w:rPr>
        <w:t xml:space="preserve"> обучающимся предлагаются задания по работе с текстом, выбору нужной и полезной информации, способам проверки орфографической грамотности.</w:t>
      </w:r>
    </w:p>
    <w:p w:rsidR="004E13FD" w:rsidRPr="004E13FD" w:rsidRDefault="004E13FD">
      <w:pPr>
        <w:rPr>
          <w:rFonts w:ascii="Times New Roman" w:hAnsi="Times New Roman" w:cs="Times New Roman"/>
          <w:sz w:val="28"/>
          <w:szCs w:val="28"/>
        </w:rPr>
      </w:pPr>
    </w:p>
    <w:sectPr w:rsidR="004E13FD" w:rsidRPr="004E1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FD"/>
    <w:rsid w:val="003563ED"/>
    <w:rsid w:val="00496688"/>
    <w:rsid w:val="004E13FD"/>
    <w:rsid w:val="0060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2023-08-25T13:44:00Z</dcterms:created>
  <dcterms:modified xsi:type="dcterms:W3CDTF">2023-09-07T23:37:00Z</dcterms:modified>
</cp:coreProperties>
</file>