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B83" w:rsidRPr="00E24C9E" w:rsidRDefault="00DF6B83" w:rsidP="00DF6B83">
      <w:pPr>
        <w:pStyle w:val="a3"/>
        <w:ind w:left="0"/>
        <w:jc w:val="center"/>
        <w:rPr>
          <w:color w:val="333333"/>
          <w:shd w:val="clear" w:color="auto" w:fill="FFFFFF"/>
        </w:rPr>
      </w:pPr>
      <w:r w:rsidRPr="00E24C9E">
        <w:rPr>
          <w:color w:val="333333"/>
          <w:shd w:val="clear" w:color="auto" w:fill="FFFFFF"/>
        </w:rPr>
        <w:t>Муниципальное общеобразовательное учреждение</w:t>
      </w:r>
    </w:p>
    <w:p w:rsidR="00DF6B83" w:rsidRPr="00E24C9E" w:rsidRDefault="00DF6B83" w:rsidP="00DF6B83">
      <w:pPr>
        <w:pStyle w:val="a3"/>
        <w:ind w:left="0"/>
        <w:jc w:val="center"/>
        <w:rPr>
          <w:color w:val="333333"/>
          <w:shd w:val="clear" w:color="auto" w:fill="FFFFFF"/>
        </w:rPr>
      </w:pPr>
      <w:r w:rsidRPr="00E24C9E">
        <w:rPr>
          <w:color w:val="333333"/>
          <w:shd w:val="clear" w:color="auto" w:fill="FFFFFF"/>
        </w:rPr>
        <w:t>"Ботовский центр образования"</w:t>
      </w:r>
    </w:p>
    <w:p w:rsidR="00DF6B83" w:rsidRPr="00E24C9E" w:rsidRDefault="00DF6B83" w:rsidP="00DF6B83">
      <w:pPr>
        <w:pStyle w:val="a3"/>
        <w:ind w:left="2292"/>
        <w:jc w:val="left"/>
        <w:rPr>
          <w:color w:val="333333"/>
          <w:shd w:val="clear" w:color="auto" w:fill="FFFFFF"/>
        </w:rPr>
      </w:pPr>
    </w:p>
    <w:p w:rsidR="00DF6B83" w:rsidRPr="00E24C9E" w:rsidRDefault="00DF6B83" w:rsidP="00DF6B83">
      <w:pPr>
        <w:pStyle w:val="a3"/>
        <w:ind w:left="2292"/>
        <w:jc w:val="left"/>
        <w:rPr>
          <w:lang w:eastAsia="ru-RU"/>
        </w:rPr>
      </w:pPr>
    </w:p>
    <w:tbl>
      <w:tblPr>
        <w:tblW w:w="9490" w:type="dxa"/>
        <w:tblInd w:w="534" w:type="dxa"/>
        <w:tblLook w:val="04A0" w:firstRow="1" w:lastRow="0" w:firstColumn="1" w:lastColumn="0" w:noHBand="0" w:noVBand="1"/>
      </w:tblPr>
      <w:tblGrid>
        <w:gridCol w:w="4394"/>
        <w:gridCol w:w="5096"/>
      </w:tblGrid>
      <w:tr w:rsidR="00DF6B83" w:rsidRPr="00DF6B83" w:rsidTr="00A46CF2">
        <w:tc>
          <w:tcPr>
            <w:tcW w:w="4394" w:type="dxa"/>
          </w:tcPr>
          <w:p w:rsidR="00DF6B83" w:rsidRPr="00DF6B83" w:rsidRDefault="00DF6B83" w:rsidP="00A46CF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F6B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Рассмотрено: </w:t>
            </w:r>
            <w:r w:rsidRPr="00DF6B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DF6B83" w:rsidRPr="00DF6B83" w:rsidRDefault="00DF6B83" w:rsidP="00A46CF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F6B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Педсовет от </w:t>
            </w:r>
            <w:r w:rsidRPr="00DF6B83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29</w:t>
            </w:r>
            <w:r w:rsidRPr="00DF6B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.08.202</w:t>
            </w:r>
            <w:r w:rsidRPr="00DF6B83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 w:rsidRPr="00DF6B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№ 1                                                                                                     </w:t>
            </w:r>
          </w:p>
          <w:p w:rsidR="00DF6B83" w:rsidRPr="00DF6B83" w:rsidRDefault="00DF6B83" w:rsidP="00A46CF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F6B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F6B83" w:rsidRPr="00DF6B83" w:rsidRDefault="00DF6B83" w:rsidP="00A46CF2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</w:tcPr>
          <w:p w:rsidR="00DF6B83" w:rsidRPr="00DF6B83" w:rsidRDefault="00DF6B83" w:rsidP="00A46CF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F6B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Утверждено:</w:t>
            </w:r>
            <w:r w:rsidRPr="00DF6B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DF6B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 xml:space="preserve">                                                                                                  Приказ от 29.08.2024 № 385</w:t>
            </w:r>
          </w:p>
          <w:p w:rsidR="00DF6B83" w:rsidRPr="00DF6B83" w:rsidRDefault="00DF6B83" w:rsidP="00A46CF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B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Директор ____________/Т.А. Крупнова</w:t>
            </w:r>
          </w:p>
          <w:p w:rsidR="00DF6B83" w:rsidRPr="00DF6B83" w:rsidRDefault="00DF6B83" w:rsidP="00A46CF2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A21E6" w:rsidRDefault="009A21E6" w:rsidP="009A21E6">
      <w:pPr>
        <w:rPr>
          <w:rFonts w:ascii="Times New Roman" w:hAnsi="Times New Roman"/>
          <w:sz w:val="28"/>
          <w:szCs w:val="28"/>
        </w:rPr>
      </w:pPr>
    </w:p>
    <w:p w:rsidR="009A21E6" w:rsidRDefault="009A21E6" w:rsidP="009A21E6">
      <w:pPr>
        <w:jc w:val="center"/>
        <w:rPr>
          <w:rFonts w:ascii="Times New Roman" w:hAnsi="Times New Roman"/>
          <w:b/>
          <w:sz w:val="40"/>
          <w:szCs w:val="40"/>
        </w:rPr>
      </w:pPr>
    </w:p>
    <w:p w:rsidR="009A21E6" w:rsidRDefault="009A21E6" w:rsidP="009A21E6">
      <w:pPr>
        <w:jc w:val="center"/>
        <w:rPr>
          <w:rFonts w:ascii="Times New Roman" w:hAnsi="Times New Roman"/>
          <w:b/>
          <w:sz w:val="40"/>
          <w:szCs w:val="40"/>
        </w:rPr>
      </w:pPr>
    </w:p>
    <w:p w:rsidR="009A21E6" w:rsidRPr="00E869BC" w:rsidRDefault="009A21E6" w:rsidP="009A21E6">
      <w:pPr>
        <w:spacing w:after="0"/>
        <w:ind w:firstLine="100"/>
        <w:contextualSpacing/>
        <w:jc w:val="center"/>
        <w:rPr>
          <w:rFonts w:ascii="Times New Roman" w:eastAsia="Times New Roman" w:hAnsi="Times New Roman" w:cs="Times New Roman"/>
          <w:color w:val="000000"/>
          <w:sz w:val="52"/>
          <w:szCs w:val="52"/>
        </w:rPr>
      </w:pPr>
      <w:r>
        <w:rPr>
          <w:rFonts w:ascii="Times New Roman" w:eastAsia="Times New Roman" w:hAnsi="Times New Roman" w:cs="Times New Roman"/>
          <w:color w:val="000000"/>
          <w:sz w:val="52"/>
          <w:szCs w:val="52"/>
        </w:rPr>
        <w:t>РАБОЧАЯ ПРОГРАММА КУРСА</w:t>
      </w:r>
    </w:p>
    <w:p w:rsidR="009A21E6" w:rsidRDefault="009A21E6" w:rsidP="009A21E6">
      <w:pPr>
        <w:spacing w:after="0"/>
        <w:ind w:firstLine="100"/>
        <w:contextualSpacing/>
        <w:jc w:val="center"/>
        <w:rPr>
          <w:rFonts w:ascii="Times New Roman" w:eastAsia="Times New Roman" w:hAnsi="Times New Roman" w:cs="Times New Roman"/>
          <w:color w:val="000000"/>
          <w:sz w:val="52"/>
          <w:szCs w:val="52"/>
        </w:rPr>
      </w:pPr>
      <w:r>
        <w:rPr>
          <w:rFonts w:ascii="Times New Roman" w:eastAsia="Times New Roman" w:hAnsi="Times New Roman" w:cs="Times New Roman"/>
          <w:color w:val="000000"/>
          <w:sz w:val="52"/>
          <w:szCs w:val="52"/>
        </w:rPr>
        <w:t>ВНЕУРОЧНОЙ ДЕЯТЕЛЬНОСТИ</w:t>
      </w:r>
    </w:p>
    <w:p w:rsidR="009A21E6" w:rsidRDefault="009A21E6" w:rsidP="009A21E6">
      <w:pPr>
        <w:spacing w:after="0"/>
        <w:ind w:firstLine="100"/>
        <w:contextualSpacing/>
        <w:jc w:val="center"/>
        <w:rPr>
          <w:rFonts w:ascii="Times New Roman" w:eastAsia="Times New Roman" w:hAnsi="Times New Roman" w:cs="Times New Roman"/>
          <w:color w:val="000000"/>
          <w:sz w:val="52"/>
          <w:szCs w:val="52"/>
        </w:rPr>
      </w:pPr>
      <w:r>
        <w:rPr>
          <w:rFonts w:ascii="Times New Roman" w:eastAsia="Times New Roman" w:hAnsi="Times New Roman" w:cs="Times New Roman"/>
          <w:color w:val="000000"/>
          <w:sz w:val="52"/>
          <w:szCs w:val="52"/>
        </w:rPr>
        <w:t>В МИРЕ ПРОФЕССИЙ</w:t>
      </w:r>
    </w:p>
    <w:p w:rsidR="009A21E6" w:rsidRPr="00E869BC" w:rsidRDefault="009A21E6" w:rsidP="009A21E6">
      <w:pPr>
        <w:spacing w:after="0"/>
        <w:ind w:firstLine="100"/>
        <w:contextualSpacing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52"/>
          <w:szCs w:val="52"/>
        </w:rPr>
        <w:t>2 класс</w:t>
      </w:r>
    </w:p>
    <w:p w:rsidR="009A21E6" w:rsidRPr="00E869BC" w:rsidRDefault="009A21E6" w:rsidP="009A21E6">
      <w:pPr>
        <w:spacing w:after="0"/>
        <w:ind w:firstLine="100"/>
        <w:contextualSpacing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9A21E6" w:rsidRPr="00E869BC" w:rsidRDefault="009A21E6" w:rsidP="009A21E6">
      <w:pPr>
        <w:spacing w:after="0"/>
        <w:ind w:firstLine="100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A21E6" w:rsidRPr="00E869BC" w:rsidRDefault="009A21E6" w:rsidP="009A21E6">
      <w:pPr>
        <w:spacing w:after="0"/>
        <w:ind w:firstLine="100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A21E6" w:rsidRPr="00E869BC" w:rsidRDefault="009A21E6" w:rsidP="009A21E6">
      <w:pPr>
        <w:spacing w:after="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A21E6" w:rsidRDefault="009A21E6" w:rsidP="009A21E6">
      <w:pPr>
        <w:suppressAutoHyphens/>
        <w:spacing w:after="0"/>
        <w:ind w:firstLine="360"/>
        <w:jc w:val="right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9A21E6" w:rsidRDefault="009A21E6" w:rsidP="009A21E6">
      <w:pPr>
        <w:suppressAutoHyphens/>
        <w:spacing w:after="0"/>
        <w:ind w:firstLine="360"/>
        <w:jc w:val="right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9A21E6" w:rsidRDefault="009A21E6" w:rsidP="009A21E6">
      <w:pPr>
        <w:suppressAutoHyphens/>
        <w:spacing w:after="0"/>
        <w:ind w:firstLine="360"/>
        <w:jc w:val="right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9A21E6" w:rsidRDefault="009A21E6" w:rsidP="009A21E6">
      <w:pPr>
        <w:suppressAutoHyphens/>
        <w:spacing w:after="0"/>
        <w:ind w:firstLine="360"/>
        <w:jc w:val="right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E869BC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</w:t>
      </w:r>
    </w:p>
    <w:p w:rsidR="009A21E6" w:rsidRDefault="009A21E6" w:rsidP="00DF6B83">
      <w:pPr>
        <w:suppressAutoHyphens/>
        <w:spacing w:after="0"/>
        <w:ind w:firstLine="360"/>
        <w:jc w:val="right"/>
        <w:rPr>
          <w:rFonts w:ascii="Times New Roman" w:eastAsia="Times New Roman" w:hAnsi="Times New Roman" w:cs="Times New Roman"/>
          <w:sz w:val="27"/>
          <w:szCs w:val="27"/>
          <w:lang w:bidi="en-US"/>
        </w:rPr>
      </w:pPr>
      <w:r>
        <w:rPr>
          <w:rFonts w:ascii="Times New Roman" w:eastAsia="Times New Roman" w:hAnsi="Times New Roman" w:cs="Times New Roman"/>
          <w:sz w:val="27"/>
          <w:szCs w:val="27"/>
          <w:lang w:bidi="en-US"/>
        </w:rPr>
        <w:t>Составители</w:t>
      </w:r>
      <w:r w:rsidRPr="00E869BC">
        <w:rPr>
          <w:rFonts w:ascii="Times New Roman" w:eastAsia="Times New Roman" w:hAnsi="Times New Roman" w:cs="Times New Roman"/>
          <w:sz w:val="27"/>
          <w:szCs w:val="27"/>
          <w:lang w:bidi="en-US"/>
        </w:rPr>
        <w:t>:</w:t>
      </w:r>
      <w:r>
        <w:rPr>
          <w:rFonts w:ascii="Times New Roman" w:eastAsia="Times New Roman" w:hAnsi="Times New Roman" w:cs="Times New Roman"/>
          <w:sz w:val="27"/>
          <w:szCs w:val="27"/>
          <w:lang w:bidi="en-US"/>
        </w:rPr>
        <w:t xml:space="preserve"> </w:t>
      </w:r>
      <w:r w:rsidR="00DF6B83">
        <w:rPr>
          <w:rFonts w:ascii="Times New Roman" w:eastAsia="Times New Roman" w:hAnsi="Times New Roman" w:cs="Times New Roman"/>
          <w:sz w:val="27"/>
          <w:szCs w:val="27"/>
          <w:lang w:bidi="en-US"/>
        </w:rPr>
        <w:t>Лобанова Е.А.</w:t>
      </w:r>
    </w:p>
    <w:p w:rsidR="009A21E6" w:rsidRDefault="009A21E6" w:rsidP="009A21E6">
      <w:pPr>
        <w:suppressAutoHyphens/>
        <w:spacing w:after="0"/>
        <w:ind w:left="5670" w:hanging="5670"/>
        <w:jc w:val="right"/>
        <w:rPr>
          <w:rFonts w:ascii="Times New Roman" w:eastAsia="Times New Roman" w:hAnsi="Times New Roman" w:cs="Times New Roman"/>
          <w:sz w:val="27"/>
          <w:szCs w:val="27"/>
          <w:lang w:bidi="en-US"/>
        </w:rPr>
      </w:pPr>
    </w:p>
    <w:p w:rsidR="009A21E6" w:rsidRDefault="009A21E6" w:rsidP="009A21E6">
      <w:pPr>
        <w:suppressAutoHyphens/>
        <w:spacing w:after="0"/>
        <w:ind w:left="5670" w:hanging="5670"/>
        <w:jc w:val="right"/>
        <w:rPr>
          <w:rFonts w:ascii="Times New Roman" w:eastAsia="Times New Roman" w:hAnsi="Times New Roman" w:cs="Times New Roman"/>
          <w:sz w:val="27"/>
          <w:szCs w:val="27"/>
          <w:lang w:bidi="en-US"/>
        </w:rPr>
      </w:pPr>
    </w:p>
    <w:p w:rsidR="009A21E6" w:rsidRDefault="009A21E6" w:rsidP="009A21E6">
      <w:pPr>
        <w:suppressAutoHyphens/>
        <w:spacing w:after="0"/>
        <w:ind w:left="5670" w:hanging="5670"/>
        <w:jc w:val="right"/>
        <w:rPr>
          <w:rFonts w:ascii="Times New Roman" w:eastAsia="Times New Roman" w:hAnsi="Times New Roman" w:cs="Times New Roman"/>
          <w:sz w:val="27"/>
          <w:szCs w:val="27"/>
          <w:lang w:bidi="en-US"/>
        </w:rPr>
      </w:pPr>
    </w:p>
    <w:p w:rsidR="009A21E6" w:rsidRDefault="009A21E6" w:rsidP="009A21E6">
      <w:pPr>
        <w:suppressAutoHyphens/>
        <w:spacing w:after="0"/>
        <w:ind w:left="5670" w:hanging="5670"/>
        <w:jc w:val="right"/>
        <w:rPr>
          <w:rFonts w:ascii="Times New Roman" w:eastAsia="Times New Roman" w:hAnsi="Times New Roman" w:cs="Times New Roman"/>
          <w:sz w:val="27"/>
          <w:szCs w:val="27"/>
          <w:lang w:bidi="en-US"/>
        </w:rPr>
      </w:pPr>
    </w:p>
    <w:p w:rsidR="009A21E6" w:rsidRDefault="009A21E6" w:rsidP="009A21E6">
      <w:pPr>
        <w:suppressAutoHyphens/>
        <w:spacing w:after="0"/>
        <w:ind w:left="5670" w:hanging="5670"/>
        <w:jc w:val="right"/>
        <w:rPr>
          <w:rFonts w:ascii="Times New Roman" w:eastAsia="Times New Roman" w:hAnsi="Times New Roman" w:cs="Times New Roman"/>
          <w:sz w:val="27"/>
          <w:szCs w:val="27"/>
          <w:lang w:bidi="en-US"/>
        </w:rPr>
      </w:pPr>
    </w:p>
    <w:p w:rsidR="009A21E6" w:rsidRDefault="009A21E6" w:rsidP="009A21E6">
      <w:pPr>
        <w:suppressAutoHyphens/>
        <w:spacing w:after="0"/>
        <w:ind w:left="5670" w:hanging="5670"/>
        <w:jc w:val="right"/>
        <w:rPr>
          <w:rFonts w:ascii="Times New Roman" w:eastAsia="Times New Roman" w:hAnsi="Times New Roman" w:cs="Times New Roman"/>
          <w:sz w:val="27"/>
          <w:szCs w:val="27"/>
          <w:lang w:bidi="en-US"/>
        </w:rPr>
      </w:pPr>
    </w:p>
    <w:p w:rsidR="009A21E6" w:rsidRDefault="009A21E6" w:rsidP="009A21E6">
      <w:pPr>
        <w:suppressAutoHyphens/>
        <w:spacing w:after="0"/>
        <w:ind w:left="5670" w:hanging="5670"/>
        <w:jc w:val="right"/>
        <w:rPr>
          <w:rFonts w:ascii="Times New Roman" w:eastAsia="Times New Roman" w:hAnsi="Times New Roman" w:cs="Times New Roman"/>
          <w:sz w:val="27"/>
          <w:szCs w:val="27"/>
          <w:lang w:bidi="en-US"/>
        </w:rPr>
      </w:pPr>
    </w:p>
    <w:p w:rsidR="009A21E6" w:rsidRDefault="009A21E6" w:rsidP="009A21E6">
      <w:pPr>
        <w:suppressAutoHyphens/>
        <w:spacing w:after="0"/>
        <w:ind w:left="5670" w:hanging="5670"/>
        <w:jc w:val="right"/>
        <w:rPr>
          <w:rFonts w:ascii="Times New Roman" w:eastAsia="Times New Roman" w:hAnsi="Times New Roman" w:cs="Times New Roman"/>
          <w:sz w:val="27"/>
          <w:szCs w:val="27"/>
          <w:lang w:bidi="en-US"/>
        </w:rPr>
      </w:pPr>
      <w:bookmarkStart w:id="0" w:name="_GoBack"/>
      <w:bookmarkEnd w:id="0"/>
    </w:p>
    <w:p w:rsidR="009A21E6" w:rsidRDefault="009A21E6" w:rsidP="009A21E6">
      <w:pPr>
        <w:spacing w:line="360" w:lineRule="auto"/>
        <w:ind w:right="-567"/>
        <w:jc w:val="center"/>
        <w:rPr>
          <w:rFonts w:ascii="Times New Roman" w:eastAsia="Times New Roman" w:hAnsi="Times New Roman" w:cs="Times New Roman"/>
          <w:sz w:val="27"/>
          <w:szCs w:val="27"/>
          <w:lang w:bidi="en-US"/>
        </w:rPr>
      </w:pPr>
      <w:r>
        <w:rPr>
          <w:rFonts w:ascii="Times New Roman" w:eastAsia="Times New Roman" w:hAnsi="Times New Roman" w:cs="Times New Roman"/>
          <w:sz w:val="27"/>
          <w:szCs w:val="27"/>
          <w:lang w:bidi="en-US"/>
        </w:rPr>
        <w:t>Ботово, 202</w:t>
      </w:r>
      <w:r w:rsidR="00DF6B83">
        <w:rPr>
          <w:rFonts w:ascii="Times New Roman" w:eastAsia="Times New Roman" w:hAnsi="Times New Roman" w:cs="Times New Roman"/>
          <w:sz w:val="27"/>
          <w:szCs w:val="27"/>
          <w:lang w:bidi="en-US"/>
        </w:rPr>
        <w:t>4</w:t>
      </w:r>
      <w:r>
        <w:rPr>
          <w:rFonts w:ascii="Times New Roman" w:eastAsia="Times New Roman" w:hAnsi="Times New Roman" w:cs="Times New Roman"/>
          <w:sz w:val="27"/>
          <w:szCs w:val="27"/>
          <w:lang w:bidi="en-US"/>
        </w:rPr>
        <w:t>-202</w:t>
      </w:r>
      <w:r w:rsidR="00DF6B83">
        <w:rPr>
          <w:rFonts w:ascii="Times New Roman" w:eastAsia="Times New Roman" w:hAnsi="Times New Roman" w:cs="Times New Roman"/>
          <w:sz w:val="27"/>
          <w:szCs w:val="27"/>
          <w:lang w:bidi="en-US"/>
        </w:rPr>
        <w:t>5</w:t>
      </w:r>
    </w:p>
    <w:p w:rsidR="009A21E6" w:rsidRDefault="009A21E6" w:rsidP="009A21E6">
      <w:pPr>
        <w:spacing w:line="360" w:lineRule="auto"/>
        <w:ind w:right="-567"/>
        <w:jc w:val="both"/>
        <w:rPr>
          <w:rFonts w:ascii="Times New Roman" w:eastAsia="Times New Roman" w:hAnsi="Times New Roman" w:cs="Times New Roman"/>
          <w:sz w:val="27"/>
          <w:szCs w:val="27"/>
          <w:lang w:bidi="en-US"/>
        </w:rPr>
      </w:pPr>
    </w:p>
    <w:p w:rsidR="009A21E6" w:rsidRDefault="009A21E6" w:rsidP="009A21E6">
      <w:pPr>
        <w:spacing w:line="360" w:lineRule="auto"/>
        <w:ind w:right="-567"/>
        <w:jc w:val="both"/>
        <w:rPr>
          <w:rFonts w:ascii="Times New Roman" w:eastAsia="Times New Roman" w:hAnsi="Times New Roman" w:cs="Times New Roman"/>
          <w:sz w:val="27"/>
          <w:szCs w:val="27"/>
          <w:lang w:bidi="en-US"/>
        </w:rPr>
      </w:pPr>
    </w:p>
    <w:p w:rsidR="009A21E6" w:rsidRDefault="009A21E6" w:rsidP="009A21E6">
      <w:pPr>
        <w:spacing w:line="360" w:lineRule="auto"/>
        <w:ind w:right="-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АННОТАЦИЯ</w:t>
      </w:r>
    </w:p>
    <w:p w:rsidR="009A21E6" w:rsidRDefault="009A21E6" w:rsidP="009A21E6">
      <w:pPr>
        <w:spacing w:line="360" w:lineRule="auto"/>
        <w:ind w:right="-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Прогр</w:t>
      </w:r>
      <w:r w:rsidR="002822C9" w:rsidRPr="002822C9">
        <w:rPr>
          <w:rFonts w:ascii="Times New Roman" w:hAnsi="Times New Roman" w:cs="Times New Roman"/>
          <w:sz w:val="24"/>
          <w:szCs w:val="24"/>
        </w:rPr>
        <w:t xml:space="preserve">амма «Мир профессий» </w:t>
      </w:r>
      <w:r>
        <w:rPr>
          <w:rFonts w:ascii="Times New Roman" w:hAnsi="Times New Roman" w:cs="Times New Roman"/>
          <w:sz w:val="24"/>
          <w:szCs w:val="24"/>
        </w:rPr>
        <w:t xml:space="preserve">рассчитана на обучающихся 2 класса, по 1 часу в неделю, всего 34 часа, </w:t>
      </w:r>
      <w:r w:rsidR="002822C9" w:rsidRPr="002822C9">
        <w:rPr>
          <w:rFonts w:ascii="Times New Roman" w:hAnsi="Times New Roman" w:cs="Times New Roman"/>
          <w:sz w:val="24"/>
          <w:szCs w:val="24"/>
        </w:rPr>
        <w:t>направлена на расширение кругозора младших школьников по профориентации и создание условий для формирования личностных качеств.</w:t>
      </w:r>
      <w:proofErr w:type="gramEnd"/>
      <w:r w:rsidR="002822C9" w:rsidRPr="002822C9">
        <w:rPr>
          <w:rFonts w:ascii="Times New Roman" w:hAnsi="Times New Roman" w:cs="Times New Roman"/>
          <w:sz w:val="24"/>
          <w:szCs w:val="24"/>
        </w:rPr>
        <w:t xml:space="preserve"> Курс «Мир профессий» реализует общеинтеллектуальное направление во внеурочной деятельности начального общего образования. В основе курса лежит идея раннего знакомства с различными сферами человеческой деятельности через организацию учебно-исследовательской деятельности учащихся. При определении этих сфер основываются на типологии, предложенной доктором психо</w:t>
      </w:r>
      <w:r w:rsidR="002822C9">
        <w:rPr>
          <w:rFonts w:ascii="Times New Roman" w:hAnsi="Times New Roman" w:cs="Times New Roman"/>
          <w:sz w:val="24"/>
          <w:szCs w:val="24"/>
        </w:rPr>
        <w:t>логических наук Е.А. Климовым. Д</w:t>
      </w:r>
      <w:r w:rsidR="002822C9" w:rsidRPr="002822C9">
        <w:rPr>
          <w:rFonts w:ascii="Times New Roman" w:hAnsi="Times New Roman" w:cs="Times New Roman"/>
          <w:sz w:val="24"/>
          <w:szCs w:val="24"/>
        </w:rPr>
        <w:t xml:space="preserve">анная типология позволяет все многообразие человеческих профессий соотнести с основными видами деятельности в зависимости от объекта, на который она направлена: «человек – человек», «человек-техника», «человек - художественный образ», «человек – природа».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9A21E6" w:rsidRDefault="002822C9" w:rsidP="009A21E6">
      <w:pPr>
        <w:spacing w:line="360" w:lineRule="auto"/>
        <w:ind w:right="-567"/>
        <w:jc w:val="both"/>
        <w:rPr>
          <w:rFonts w:ascii="Times New Roman" w:hAnsi="Times New Roman" w:cs="Times New Roman"/>
          <w:sz w:val="24"/>
          <w:szCs w:val="24"/>
        </w:rPr>
      </w:pPr>
      <w:r w:rsidRPr="002822C9">
        <w:rPr>
          <w:rFonts w:ascii="Times New Roman" w:hAnsi="Times New Roman" w:cs="Times New Roman"/>
          <w:sz w:val="24"/>
          <w:szCs w:val="24"/>
        </w:rPr>
        <w:t xml:space="preserve">Цель: формирование у обучающихся знаний о мире профессий и создание условий для успешной профориентации младших подростков в будущем. </w:t>
      </w:r>
      <w:r w:rsidR="009A21E6">
        <w:rPr>
          <w:rFonts w:ascii="Times New Roman" w:hAnsi="Times New Roman" w:cs="Times New Roman"/>
          <w:sz w:val="24"/>
          <w:szCs w:val="24"/>
        </w:rPr>
        <w:tab/>
      </w:r>
      <w:r w:rsidR="009A21E6">
        <w:rPr>
          <w:rFonts w:ascii="Times New Roman" w:hAnsi="Times New Roman" w:cs="Times New Roman"/>
          <w:sz w:val="24"/>
          <w:szCs w:val="24"/>
        </w:rPr>
        <w:tab/>
      </w:r>
      <w:r w:rsidR="009A21E6">
        <w:rPr>
          <w:rFonts w:ascii="Times New Roman" w:hAnsi="Times New Roman" w:cs="Times New Roman"/>
          <w:sz w:val="24"/>
          <w:szCs w:val="24"/>
        </w:rPr>
        <w:tab/>
      </w:r>
      <w:r w:rsidR="009A21E6">
        <w:rPr>
          <w:rFonts w:ascii="Times New Roman" w:hAnsi="Times New Roman" w:cs="Times New Roman"/>
          <w:sz w:val="24"/>
          <w:szCs w:val="24"/>
        </w:rPr>
        <w:tab/>
      </w:r>
    </w:p>
    <w:p w:rsidR="009A21E6" w:rsidRDefault="002822C9" w:rsidP="009A21E6">
      <w:pPr>
        <w:spacing w:line="360" w:lineRule="auto"/>
        <w:ind w:right="-567"/>
        <w:jc w:val="both"/>
        <w:rPr>
          <w:rFonts w:ascii="Times New Roman" w:hAnsi="Times New Roman" w:cs="Times New Roman"/>
          <w:sz w:val="24"/>
          <w:szCs w:val="24"/>
        </w:rPr>
      </w:pPr>
      <w:r w:rsidRPr="002822C9">
        <w:rPr>
          <w:rFonts w:ascii="Times New Roman" w:hAnsi="Times New Roman" w:cs="Times New Roman"/>
          <w:sz w:val="24"/>
          <w:szCs w:val="24"/>
        </w:rPr>
        <w:t xml:space="preserve">Задачи: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180C58" w:rsidRPr="002822C9" w:rsidRDefault="002822C9" w:rsidP="009A21E6">
      <w:pPr>
        <w:spacing w:line="360" w:lineRule="auto"/>
        <w:ind w:right="-567"/>
        <w:jc w:val="both"/>
        <w:rPr>
          <w:rFonts w:ascii="Times New Roman" w:hAnsi="Times New Roman" w:cs="Times New Roman"/>
          <w:sz w:val="24"/>
          <w:szCs w:val="24"/>
        </w:rPr>
      </w:pPr>
      <w:r w:rsidRPr="002822C9">
        <w:rPr>
          <w:rFonts w:ascii="Times New Roman" w:hAnsi="Times New Roman" w:cs="Times New Roman"/>
          <w:sz w:val="24"/>
          <w:szCs w:val="24"/>
        </w:rPr>
        <w:t xml:space="preserve">Образовательные: – расширять у детей представления о разнообразии профессий на основе характерных трудовых процессов и результатов труда, представлении о структуре труда (цель, мотив, материал, трудовые действия, результат); – расширять знания детей о родных людях, их профессиях, значимости их труда в семье и обществе; – активизировать в речи слова, родовые понятия и видовые обобщения, связанные с темой, учить выражать свое отношение к той или иной профессии.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822C9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180C58" w:rsidRPr="002822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2C9"/>
    <w:rsid w:val="00180C58"/>
    <w:rsid w:val="002822C9"/>
    <w:rsid w:val="009A21E6"/>
    <w:rsid w:val="00AB39FD"/>
    <w:rsid w:val="00DF6B83"/>
    <w:rsid w:val="00EC5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F6B83"/>
    <w:pPr>
      <w:widowControl w:val="0"/>
      <w:autoSpaceDE w:val="0"/>
      <w:autoSpaceDN w:val="0"/>
      <w:spacing w:after="0" w:line="240" w:lineRule="auto"/>
      <w:ind w:left="146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DF6B83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F6B83"/>
    <w:pPr>
      <w:widowControl w:val="0"/>
      <w:autoSpaceDE w:val="0"/>
      <w:autoSpaceDN w:val="0"/>
      <w:spacing w:after="0" w:line="240" w:lineRule="auto"/>
      <w:ind w:left="146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DF6B83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318</Words>
  <Characters>1819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Пользователь Windows</cp:lastModifiedBy>
  <cp:revision>7</cp:revision>
  <dcterms:created xsi:type="dcterms:W3CDTF">2023-09-10T10:06:00Z</dcterms:created>
  <dcterms:modified xsi:type="dcterms:W3CDTF">2024-09-19T21:16:00Z</dcterms:modified>
</cp:coreProperties>
</file>