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12"/>
        <w:tblpPr w:leftFromText="180" w:rightFromText="180" w:vertAnchor="text" w:horzAnchor="page" w:tblpX="1593" w:tblpY="305"/>
        <w:tblOverlap w:val="never"/>
        <w:tblW w:w="98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9"/>
        <w:gridCol w:w="3356"/>
        <w:gridCol w:w="3281"/>
      </w:tblGrid>
      <w:tr>
        <w:tc>
          <w:tcPr>
            <w:tcW w:w="3169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56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81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0" w:leftChars="0" w:firstLine="0" w:firstLineChars="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1314143)</w:t>
      </w:r>
    </w:p>
    <w:p>
      <w:pPr>
        <w:spacing w:after="0" w:line="408" w:lineRule="auto"/>
        <w:ind w:left="120"/>
        <w:jc w:val="both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>История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</w:t>
      </w:r>
      <w:r>
        <w:rPr>
          <w:rFonts w:hint="default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>
      <w:pPr>
        <w:spacing w:after="0" w:line="408" w:lineRule="auto"/>
        <w:ind w:left="0" w:leftChars="0" w:firstLine="0" w:firstLineChars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Анна Анатолевна</w:t>
      </w:r>
      <w:r>
        <w:rPr>
          <w:lang w:val="ru-RU"/>
        </w:rPr>
        <w:t xml:space="preserve">  </w:t>
      </w:r>
      <w:bookmarkStart w:id="2" w:name="8458b4ee-a00e-40a0-8883-17f4d0e32868"/>
    </w:p>
    <w:p>
      <w:pPr>
        <w:spacing w:after="0" w:line="408" w:lineRule="auto"/>
        <w:ind w:left="0" w:leftChars="0" w:firstLine="0" w:firstLineChars="0"/>
        <w:jc w:val="center"/>
        <w:rPr>
          <w:lang w:val="ru-RU"/>
        </w:rPr>
      </w:pPr>
    </w:p>
    <w:p>
      <w:pPr>
        <w:spacing w:after="0" w:line="408" w:lineRule="auto"/>
        <w:ind w:left="0" w:leftChars="0" w:firstLine="0" w:firstLineChars="0"/>
        <w:jc w:val="center"/>
        <w:rPr>
          <w:lang w:val="ru-RU"/>
        </w:rPr>
      </w:pPr>
    </w:p>
    <w:p>
      <w:pPr>
        <w:spacing w:after="0" w:line="408" w:lineRule="auto"/>
        <w:ind w:left="0" w:leftChars="0" w:firstLine="0" w:firstLineChars="0"/>
        <w:jc w:val="center"/>
        <w:rPr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center"/>
        <w:textAlignment w:val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jc w:val="both"/>
        <w:textAlignment w:val="auto"/>
        <w:rPr>
          <w:rFonts w:ascii="Times New Roman" w:hAnsi="Times New Roman"/>
          <w:color w:val="000000"/>
          <w:sz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Аннотация к рабочей программе по учебному предмету «История» для обучающихся </w:t>
      </w:r>
      <w:r>
        <w:rPr>
          <w:rFonts w:hint="default" w:ascii="Times New Roman" w:hAnsi="Times New Roman"/>
          <w:b/>
          <w:color w:val="000000"/>
          <w:sz w:val="28"/>
          <w:szCs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класса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Рабочая программа предназначена для изучения истории в основной школе (5-9 классы),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составлена в соответствии с положениями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: 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государственного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образовательного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стандарта основного общего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образования;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Кон</w:t>
      </w:r>
      <w:bookmarkStart w:id="5" w:name="_GoBack"/>
      <w:bookmarkEnd w:id="5"/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цепции нового единого учебно-методического комплекса по отечественной истории;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Историко-культурного стандарта;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 перечня учебников, разрешенных к использованию в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2023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-202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>4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 xml:space="preserve"> уч. году.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Примерной программы по истории для 5-10 классов, авторской программы по Истории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России к предметной линии учебников Н. М. Арсентьева, А. А. Данилова и др. под редакцией А.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В. Торкунова в основной школе (6—9 классы), авторских программ А.А. Вигасина - А.О. Сороко-Цюпы «Всеобщая история», М. «Просвещение».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120" w:firstLine="350" w:firstLineChars="125"/>
        <w:jc w:val="both"/>
        <w:textAlignment w:val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20"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  <w:szCs w:val="28"/>
        </w:rPr>
        <w:t>ОБЩАЯ ХАРАКТЕРИСТИКА УЧЕБНОГО ПРЕДМЕТА «ИСТОРИЯ»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20"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20"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20"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  <w:szCs w:val="28"/>
        </w:rPr>
        <w:t>ЦЕЛИ ИЗУЧЕНИЯ УЧЕБНОГО ПРЕДМЕТА «ИСТОРИЯ»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20"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 w:val="0"/>
          <w:i/>
          <w:iCs/>
          <w:color w:val="000000"/>
          <w:sz w:val="28"/>
          <w:szCs w:val="28"/>
        </w:rPr>
        <w:t>Целью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 w:val="0"/>
          <w:i/>
          <w:iCs/>
          <w:color w:val="000000"/>
          <w:sz w:val="28"/>
          <w:szCs w:val="28"/>
        </w:rPr>
        <w:t>Задачами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изучения истории являются: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20"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20" w:firstLine="350" w:firstLineChars="125"/>
        <w:jc w:val="both"/>
        <w:textAlignment w:val="auto"/>
        <w:rPr>
          <w:sz w:val="28"/>
          <w:szCs w:val="28"/>
        </w:rPr>
      </w:pPr>
      <w:r>
        <w:rPr>
          <w:rFonts w:ascii="Times New Roman" w:hAnsi="Times New Roman"/>
          <w:b/>
          <w:i w:val="0"/>
          <w:color w:val="000000"/>
          <w:sz w:val="28"/>
          <w:szCs w:val="28"/>
        </w:rPr>
        <w:t>МЕСТО УЧЕБНОГО ПРЕДМЕТА «ИСТОРИЯ» В УЧЕБНОМ ПЛАНЕ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20"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4" w:lineRule="auto"/>
        <w:ind w:left="120" w:firstLine="350" w:firstLineChars="125"/>
        <w:jc w:val="both"/>
        <w:textAlignment w:val="auto"/>
        <w:rPr>
          <w:rFonts w:hint="default"/>
          <w:sz w:val="28"/>
          <w:szCs w:val="28"/>
          <w:lang w:val="ru-RU"/>
        </w:rPr>
        <w:sectPr>
          <w:pgSz w:w="11906" w:h="16383"/>
          <w:pgMar w:top="1134" w:right="850" w:bottom="1134" w:left="1701" w:header="720" w:footer="720" w:gutter="0"/>
          <w:cols w:space="0" w:num="1"/>
          <w:rtlGutter w:val="0"/>
          <w:docGrid w:linePitch="0" w:charSpace="0"/>
        </w:sect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</w:t>
      </w:r>
      <w:bookmarkStart w:id="4" w:name="block-9406160"/>
      <w:r>
        <w:rPr>
          <w:rFonts w:hint="default" w:ascii="Times New Roman" w:hAnsi="Times New Roman"/>
          <w:b w:val="0"/>
          <w:i w:val="0"/>
          <w:color w:val="000000"/>
          <w:sz w:val="28"/>
          <w:szCs w:val="28"/>
          <w:lang w:val="ru-RU"/>
        </w:rPr>
        <w:t>.</w:t>
      </w:r>
    </w:p>
    <w:bookmarkEnd w:id="4"/>
    <w:p>
      <w:pPr>
        <w:rPr>
          <w:lang w:val="en-US"/>
        </w:rPr>
      </w:pPr>
    </w:p>
    <w:sectPr>
      <w:pgSz w:w="11906" w:h="16838"/>
      <w:pgMar w:top="1134" w:right="850" w:bottom="1134" w:left="1701" w:header="720" w:footer="720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03D4AB"/>
    <w:multiLevelType w:val="singleLevel"/>
    <w:tmpl w:val="D403D4A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5338A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4CC6047"/>
    <w:rsid w:val="190E7F15"/>
    <w:rsid w:val="19E5338A"/>
    <w:rsid w:val="2E6C3FD4"/>
    <w:rsid w:val="31324B33"/>
    <w:rsid w:val="3D2E204C"/>
    <w:rsid w:val="40FB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2023-09-02T14:51:00Z</dcterms:created>
  <dc:creator>Анна Смелова</dc:creator>
  <cp:lastModifiedBy>Анна Смелова</cp:lastModifiedBy>
  <dcterms:modified xsi:type="dcterms:W3CDTF">2023-09-03T11:02:11Z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1476A6F6ECE8476CA67A20760FBB4B0B_11</vt:lpwstr>
  </property>
</Properties>
</file>