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4A" w:rsidRPr="00886E21" w:rsidRDefault="0065444A" w:rsidP="0065444A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444A" w:rsidRDefault="0065444A" w:rsidP="006544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0"/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5444A" w:rsidRPr="00886E21" w:rsidRDefault="00F85480" w:rsidP="0065444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Череповец</w:t>
      </w:r>
      <w:r w:rsidR="0065444A">
        <w:rPr>
          <w:rFonts w:ascii="Times New Roman" w:hAnsi="Times New Roman"/>
          <w:b/>
          <w:color w:val="000000"/>
          <w:sz w:val="28"/>
          <w:lang w:val="ru-RU"/>
        </w:rPr>
        <w:t>кий муниципальный район</w:t>
      </w:r>
    </w:p>
    <w:p w:rsidR="0065444A" w:rsidRPr="00886E21" w:rsidRDefault="0065444A" w:rsidP="0065444A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86E21">
        <w:rPr>
          <w:rFonts w:ascii="Times New Roman" w:hAnsi="Times New Roman"/>
          <w:color w:val="000000"/>
          <w:sz w:val="28"/>
          <w:lang w:val="ru-RU"/>
        </w:rPr>
        <w:t>​</w:t>
      </w:r>
      <w:r w:rsidRPr="00886E21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886E21"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65444A" w:rsidRPr="00886E21" w:rsidRDefault="0065444A" w:rsidP="0065444A">
      <w:pPr>
        <w:spacing w:after="0"/>
        <w:ind w:left="120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5444A" w:rsidRPr="0040209D" w:rsidTr="00EA2D21">
        <w:tc>
          <w:tcPr>
            <w:tcW w:w="3114" w:type="dxa"/>
          </w:tcPr>
          <w:p w:rsidR="0065444A" w:rsidRPr="0040209D" w:rsidRDefault="0065444A" w:rsidP="00EA2D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5444A" w:rsidRPr="008944ED" w:rsidRDefault="0065444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65444A" w:rsidRDefault="0065444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«31» </w:t>
            </w:r>
          </w:p>
          <w:p w:rsidR="0065444A" w:rsidRDefault="0065444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:rsidR="0065444A" w:rsidRPr="0040209D" w:rsidRDefault="0065444A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444A" w:rsidRPr="0040209D" w:rsidRDefault="0065444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5444A" w:rsidRPr="008944ED" w:rsidRDefault="0065444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65444A" w:rsidRDefault="0065444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444A" w:rsidRDefault="0065444A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65444A" w:rsidRDefault="0065444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«30» </w:t>
            </w:r>
          </w:p>
          <w:p w:rsidR="0065444A" w:rsidRDefault="0065444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:rsidR="0065444A" w:rsidRPr="008944ED" w:rsidRDefault="0065444A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444A" w:rsidRDefault="0065444A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444A" w:rsidRPr="0040209D" w:rsidRDefault="0065444A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444A" w:rsidRDefault="0065444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5444A" w:rsidRPr="008944ED" w:rsidRDefault="0065444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5444A" w:rsidRDefault="0065444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444A" w:rsidRPr="008944ED" w:rsidRDefault="0065444A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65444A" w:rsidRDefault="0065444A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F854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2023 г.</w:t>
            </w:r>
          </w:p>
          <w:p w:rsidR="0065444A" w:rsidRPr="0040209D" w:rsidRDefault="0065444A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444A" w:rsidRPr="00886E21" w:rsidRDefault="0065444A" w:rsidP="0065444A">
      <w:pPr>
        <w:spacing w:after="0"/>
        <w:ind w:left="120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‌</w:t>
      </w:r>
    </w:p>
    <w:p w:rsidR="0065444A" w:rsidRPr="00886E21" w:rsidRDefault="0065444A" w:rsidP="0065444A">
      <w:pPr>
        <w:spacing w:after="0"/>
        <w:ind w:left="120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rPr>
          <w:lang w:val="ru-RU"/>
        </w:rPr>
      </w:pPr>
    </w:p>
    <w:p w:rsidR="0065444A" w:rsidRPr="00886E21" w:rsidRDefault="0065444A" w:rsidP="0065444A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444A" w:rsidRPr="00886E21" w:rsidRDefault="0065444A" w:rsidP="0065444A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6E21">
        <w:rPr>
          <w:rFonts w:ascii="Times New Roman" w:hAnsi="Times New Roman"/>
          <w:color w:val="000000"/>
          <w:sz w:val="28"/>
          <w:lang w:val="ru-RU"/>
        </w:rPr>
        <w:t xml:space="preserve"> 90840)</w:t>
      </w: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3B63D8" w:rsidRDefault="0065444A" w:rsidP="0065444A">
      <w:pPr>
        <w:spacing w:after="0" w:line="408" w:lineRule="auto"/>
        <w:ind w:left="120"/>
        <w:jc w:val="center"/>
        <w:rPr>
          <w:lang w:val="ru-RU"/>
        </w:rPr>
      </w:pPr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3B63D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65444A" w:rsidRDefault="0065444A" w:rsidP="0065444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 класс.</w:t>
      </w:r>
    </w:p>
    <w:p w:rsidR="0065444A" w:rsidRPr="00886E21" w:rsidRDefault="0065444A" w:rsidP="0065444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Составитель: Сотина Александра Александровна </w:t>
      </w: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Pr="00886E21" w:rsidRDefault="0065444A" w:rsidP="0065444A">
      <w:pPr>
        <w:spacing w:after="0"/>
        <w:ind w:left="120"/>
        <w:jc w:val="center"/>
        <w:rPr>
          <w:lang w:val="ru-RU"/>
        </w:rPr>
      </w:pPr>
    </w:p>
    <w:p w:rsidR="0065444A" w:rsidRDefault="0065444A" w:rsidP="0065444A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1" w:name="8777abab-62ad-4e6d-bb66-8ccfe85cfe1b"/>
      <w:proofErr w:type="spellStart"/>
      <w:r w:rsidRPr="00886E21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1"/>
      <w:proofErr w:type="spellEnd"/>
      <w:r w:rsidRPr="00886E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Pr="00886E21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 w:rsidRPr="00886E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6E21">
        <w:rPr>
          <w:rFonts w:ascii="Times New Roman" w:hAnsi="Times New Roman"/>
          <w:color w:val="000000"/>
          <w:sz w:val="28"/>
          <w:lang w:val="ru-RU"/>
        </w:rPr>
        <w:t>​</w:t>
      </w:r>
    </w:p>
    <w:p w:rsidR="0065444A" w:rsidRDefault="0065444A" w:rsidP="0065444A">
      <w:pPr>
        <w:pStyle w:val="1"/>
        <w:spacing w:before="71"/>
        <w:rPr>
          <w:sz w:val="28"/>
          <w:szCs w:val="28"/>
        </w:rPr>
      </w:pPr>
      <w:r w:rsidRPr="0065444A">
        <w:rPr>
          <w:sz w:val="28"/>
          <w:szCs w:val="28"/>
        </w:rPr>
        <w:lastRenderedPageBreak/>
        <w:t>Аннотация к рабочей программе по русскому языку 5 класс (ФГОС) 2022-2023г.</w:t>
      </w:r>
    </w:p>
    <w:p w:rsidR="0065444A" w:rsidRPr="0065444A" w:rsidRDefault="0065444A" w:rsidP="0065444A">
      <w:pPr>
        <w:pStyle w:val="a3"/>
        <w:ind w:left="321" w:right="571" w:firstLine="420"/>
        <w:jc w:val="both"/>
        <w:rPr>
          <w:sz w:val="28"/>
          <w:szCs w:val="28"/>
        </w:rPr>
      </w:pPr>
      <w:r w:rsidRPr="0065444A">
        <w:rPr>
          <w:sz w:val="28"/>
          <w:szCs w:val="28"/>
        </w:rPr>
        <w:t xml:space="preserve">Рабочие программы на </w:t>
      </w:r>
      <w:r w:rsidRPr="0065444A">
        <w:rPr>
          <w:spacing w:val="-3"/>
          <w:sz w:val="28"/>
          <w:szCs w:val="28"/>
        </w:rPr>
        <w:t xml:space="preserve">уровне </w:t>
      </w:r>
      <w:r w:rsidRPr="0065444A">
        <w:rPr>
          <w:sz w:val="28"/>
          <w:szCs w:val="28"/>
        </w:rPr>
        <w:t xml:space="preserve">основного </w:t>
      </w:r>
      <w:r w:rsidRPr="0065444A">
        <w:rPr>
          <w:spacing w:val="-4"/>
          <w:sz w:val="28"/>
          <w:szCs w:val="28"/>
        </w:rPr>
        <w:t xml:space="preserve">общего </w:t>
      </w:r>
      <w:r w:rsidRPr="0065444A">
        <w:rPr>
          <w:sz w:val="28"/>
          <w:szCs w:val="28"/>
        </w:rPr>
        <w:t xml:space="preserve">образования разработаны на основе Федерального государственного образовательного стандарта основного </w:t>
      </w:r>
      <w:proofErr w:type="spellStart"/>
      <w:r w:rsidRPr="0065444A">
        <w:rPr>
          <w:spacing w:val="-4"/>
          <w:sz w:val="28"/>
          <w:szCs w:val="28"/>
        </w:rPr>
        <w:t>общего</w:t>
      </w:r>
      <w:r w:rsidRPr="0065444A">
        <w:rPr>
          <w:sz w:val="28"/>
          <w:szCs w:val="28"/>
        </w:rPr>
        <w:t>образования</w:t>
      </w:r>
      <w:proofErr w:type="spellEnd"/>
      <w:r w:rsidRPr="0065444A">
        <w:rPr>
          <w:sz w:val="28"/>
          <w:szCs w:val="28"/>
        </w:rPr>
        <w:t xml:space="preserve"> (Приказ </w:t>
      </w:r>
      <w:proofErr w:type="spellStart"/>
      <w:r w:rsidRPr="0065444A">
        <w:rPr>
          <w:sz w:val="28"/>
          <w:szCs w:val="28"/>
        </w:rPr>
        <w:t>Минпросвещения</w:t>
      </w:r>
      <w:proofErr w:type="spellEnd"/>
      <w:r w:rsidRPr="0065444A">
        <w:rPr>
          <w:sz w:val="28"/>
          <w:szCs w:val="28"/>
        </w:rPr>
        <w:t xml:space="preserve"> России от 31.05.2021 г. № 287, зарегистрированМинистерствомюстицииРоссийскойФедерации05.07.2021г.,рег.</w:t>
      </w:r>
    </w:p>
    <w:p w:rsidR="0065444A" w:rsidRPr="0065444A" w:rsidRDefault="0065444A" w:rsidP="0065444A">
      <w:pPr>
        <w:pStyle w:val="a3"/>
        <w:spacing w:before="1"/>
        <w:ind w:left="321" w:right="571"/>
        <w:jc w:val="both"/>
        <w:rPr>
          <w:sz w:val="28"/>
          <w:szCs w:val="28"/>
        </w:rPr>
      </w:pPr>
      <w:r w:rsidRPr="0065444A">
        <w:rPr>
          <w:sz w:val="28"/>
          <w:szCs w:val="28"/>
        </w:rPr>
        <w:t xml:space="preserve">№ 64101) (далее - </w:t>
      </w:r>
      <w:r w:rsidRPr="0065444A">
        <w:rPr>
          <w:spacing w:val="-3"/>
          <w:sz w:val="28"/>
          <w:szCs w:val="28"/>
        </w:rPr>
        <w:t xml:space="preserve">ФГОСООО), </w:t>
      </w:r>
      <w:r w:rsidRPr="0065444A">
        <w:rPr>
          <w:sz w:val="28"/>
          <w:szCs w:val="28"/>
        </w:rPr>
        <w:t xml:space="preserve">Примерных рабочих программ основного общего образования по </w:t>
      </w:r>
      <w:r w:rsidRPr="0065444A">
        <w:rPr>
          <w:spacing w:val="-3"/>
          <w:sz w:val="28"/>
          <w:szCs w:val="28"/>
        </w:rPr>
        <w:t xml:space="preserve">учебным </w:t>
      </w:r>
      <w:r w:rsidRPr="0065444A">
        <w:rPr>
          <w:sz w:val="28"/>
          <w:szCs w:val="28"/>
        </w:rPr>
        <w:t xml:space="preserve">предметам, одобренных решением федерального учебно- методического объединения по </w:t>
      </w:r>
      <w:r w:rsidRPr="0065444A">
        <w:rPr>
          <w:spacing w:val="-3"/>
          <w:sz w:val="28"/>
          <w:szCs w:val="28"/>
        </w:rPr>
        <w:t xml:space="preserve">общему </w:t>
      </w:r>
      <w:r w:rsidRPr="0065444A">
        <w:rPr>
          <w:sz w:val="28"/>
          <w:szCs w:val="28"/>
        </w:rPr>
        <w:t xml:space="preserve">образованию, на основе учебного плана общеобразовательного учреждения с учётом распределённых по классам проверяемых требований к результатам освоения Основной образовательной программы основного </w:t>
      </w:r>
      <w:r w:rsidRPr="0065444A">
        <w:rPr>
          <w:spacing w:val="-4"/>
          <w:sz w:val="28"/>
          <w:szCs w:val="28"/>
        </w:rPr>
        <w:t xml:space="preserve">общего </w:t>
      </w:r>
      <w:r w:rsidRPr="0065444A">
        <w:rPr>
          <w:sz w:val="28"/>
          <w:szCs w:val="28"/>
        </w:rPr>
        <w:t>образования, с использованием федерального онлайн- конструктора.</w:t>
      </w:r>
    </w:p>
    <w:p w:rsidR="0065444A" w:rsidRPr="0065444A" w:rsidRDefault="0065444A" w:rsidP="0065444A">
      <w:pPr>
        <w:pStyle w:val="a3"/>
        <w:spacing w:before="88" w:line="237" w:lineRule="auto"/>
        <w:ind w:left="321" w:right="585" w:firstLine="420"/>
        <w:jc w:val="both"/>
        <w:rPr>
          <w:sz w:val="28"/>
          <w:szCs w:val="28"/>
        </w:rPr>
      </w:pPr>
      <w:r w:rsidRPr="0065444A">
        <w:rPr>
          <w:sz w:val="28"/>
          <w:szCs w:val="28"/>
        </w:rPr>
        <w:t>Рабочие программы по учебному предмету ориентированы на современные тенденции в школьном образовании и активные методики обучения. Данные программы позволят учителю реализовать в процессе преподавания предмета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образования.</w:t>
      </w:r>
    </w:p>
    <w:p w:rsidR="0065444A" w:rsidRPr="0065444A" w:rsidRDefault="0065444A" w:rsidP="0065444A">
      <w:pPr>
        <w:pStyle w:val="a3"/>
        <w:spacing w:before="16"/>
        <w:ind w:left="321" w:right="572" w:firstLine="420"/>
        <w:jc w:val="both"/>
        <w:rPr>
          <w:sz w:val="28"/>
          <w:szCs w:val="28"/>
        </w:rPr>
      </w:pPr>
      <w:r w:rsidRPr="0065444A">
        <w:rPr>
          <w:sz w:val="28"/>
          <w:szCs w:val="28"/>
        </w:rPr>
        <w:t>В соответствии с пунктом 32.1 обновлённого Федерального государственного образовательного стандарта основного общего образования программы отдельных учебных предметов, курсов должны обеспечивать достижение планируемых результатов освоения основной образовательной программы общего образования.</w:t>
      </w:r>
    </w:p>
    <w:p w:rsidR="0065444A" w:rsidRPr="0065444A" w:rsidRDefault="0065444A" w:rsidP="0065444A">
      <w:pPr>
        <w:pStyle w:val="a3"/>
        <w:spacing w:before="15" w:line="237" w:lineRule="auto"/>
        <w:ind w:left="321" w:right="585" w:firstLine="420"/>
        <w:jc w:val="both"/>
        <w:rPr>
          <w:sz w:val="28"/>
          <w:szCs w:val="28"/>
        </w:rPr>
      </w:pPr>
      <w:r w:rsidRPr="0065444A">
        <w:rPr>
          <w:sz w:val="28"/>
          <w:szCs w:val="28"/>
        </w:rPr>
        <w:t xml:space="preserve">Программы отдельных </w:t>
      </w:r>
      <w:r w:rsidRPr="0065444A">
        <w:rPr>
          <w:spacing w:val="-3"/>
          <w:sz w:val="28"/>
          <w:szCs w:val="28"/>
        </w:rPr>
        <w:t xml:space="preserve">учебных </w:t>
      </w:r>
      <w:r w:rsidRPr="0065444A">
        <w:rPr>
          <w:sz w:val="28"/>
          <w:szCs w:val="28"/>
        </w:rPr>
        <w:t>предметов, курсов разрабатываются на основе требований к результатам освоения основной образовательной программы с учётом основных направлений программ, включённых в структуру основной образовательнойпрограммы.</w:t>
      </w:r>
    </w:p>
    <w:p w:rsidR="0065444A" w:rsidRPr="0065444A" w:rsidRDefault="0065444A" w:rsidP="0065444A">
      <w:pPr>
        <w:pStyle w:val="a3"/>
        <w:spacing w:before="45" w:line="273" w:lineRule="exact"/>
        <w:ind w:left="754"/>
        <w:rPr>
          <w:sz w:val="28"/>
          <w:szCs w:val="28"/>
        </w:rPr>
      </w:pPr>
      <w:r w:rsidRPr="0065444A">
        <w:rPr>
          <w:sz w:val="28"/>
          <w:szCs w:val="28"/>
        </w:rPr>
        <w:t>Рабочая программа включает:</w:t>
      </w:r>
    </w:p>
    <w:p w:rsidR="0065444A" w:rsidRPr="0065444A" w:rsidRDefault="0065444A" w:rsidP="0065444A">
      <w:pPr>
        <w:pStyle w:val="a5"/>
        <w:numPr>
          <w:ilvl w:val="0"/>
          <w:numId w:val="3"/>
        </w:numPr>
        <w:tabs>
          <w:tab w:val="left" w:pos="1246"/>
          <w:tab w:val="left" w:pos="1247"/>
        </w:tabs>
        <w:spacing w:line="296" w:lineRule="exact"/>
        <w:rPr>
          <w:sz w:val="28"/>
          <w:szCs w:val="28"/>
        </w:rPr>
      </w:pPr>
      <w:r w:rsidRPr="0065444A">
        <w:rPr>
          <w:sz w:val="28"/>
          <w:szCs w:val="28"/>
        </w:rPr>
        <w:t>содержание учебного предмета, учебногокурса.</w:t>
      </w:r>
    </w:p>
    <w:p w:rsidR="0065444A" w:rsidRPr="0065444A" w:rsidRDefault="0065444A" w:rsidP="0065444A">
      <w:pPr>
        <w:pStyle w:val="a5"/>
        <w:numPr>
          <w:ilvl w:val="0"/>
          <w:numId w:val="3"/>
        </w:numPr>
        <w:tabs>
          <w:tab w:val="left" w:pos="1103"/>
        </w:tabs>
        <w:spacing w:before="2" w:line="294" w:lineRule="exact"/>
        <w:ind w:left="1103" w:hanging="361"/>
        <w:rPr>
          <w:sz w:val="28"/>
          <w:szCs w:val="28"/>
        </w:rPr>
      </w:pPr>
      <w:r w:rsidRPr="0065444A">
        <w:rPr>
          <w:sz w:val="28"/>
          <w:szCs w:val="28"/>
        </w:rPr>
        <w:t>планируемые результаты освоения учебногопредмета</w:t>
      </w:r>
    </w:p>
    <w:p w:rsidR="0065444A" w:rsidRPr="0065444A" w:rsidRDefault="0065444A" w:rsidP="0065444A">
      <w:pPr>
        <w:pStyle w:val="a5"/>
        <w:numPr>
          <w:ilvl w:val="0"/>
          <w:numId w:val="3"/>
        </w:numPr>
        <w:tabs>
          <w:tab w:val="left" w:pos="1031"/>
        </w:tabs>
        <w:spacing w:line="237" w:lineRule="auto"/>
        <w:ind w:left="321" w:right="579" w:firstLine="420"/>
        <w:jc w:val="both"/>
        <w:rPr>
          <w:sz w:val="28"/>
          <w:szCs w:val="28"/>
        </w:rPr>
      </w:pPr>
      <w:r w:rsidRPr="0065444A">
        <w:rPr>
          <w:sz w:val="28"/>
          <w:szCs w:val="28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</w:t>
      </w:r>
      <w:r w:rsidRPr="0065444A">
        <w:rPr>
          <w:spacing w:val="-4"/>
          <w:sz w:val="28"/>
          <w:szCs w:val="28"/>
        </w:rPr>
        <w:t xml:space="preserve">являющихся </w:t>
      </w:r>
      <w:r w:rsidRPr="0065444A">
        <w:rPr>
          <w:sz w:val="28"/>
          <w:szCs w:val="28"/>
        </w:rPr>
        <w:t xml:space="preserve">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 Аннотации к рабочим программам по обновленным ФГОС 5 класс (2022- 2023 </w:t>
      </w:r>
      <w:r w:rsidRPr="0065444A">
        <w:rPr>
          <w:spacing w:val="-5"/>
          <w:sz w:val="28"/>
          <w:szCs w:val="28"/>
        </w:rPr>
        <w:t xml:space="preserve">уч. </w:t>
      </w:r>
      <w:r w:rsidRPr="0065444A">
        <w:rPr>
          <w:sz w:val="28"/>
          <w:szCs w:val="28"/>
        </w:rPr>
        <w:t>год).</w:t>
      </w:r>
    </w:p>
    <w:p w:rsidR="0065444A" w:rsidRPr="0065444A" w:rsidRDefault="0065444A" w:rsidP="0065444A">
      <w:pPr>
        <w:pStyle w:val="1"/>
        <w:spacing w:before="71"/>
        <w:rPr>
          <w:sz w:val="28"/>
          <w:szCs w:val="28"/>
        </w:rPr>
      </w:pPr>
    </w:p>
    <w:p w:rsidR="0065444A" w:rsidRPr="0065444A" w:rsidRDefault="0065444A" w:rsidP="0065444A">
      <w:pPr>
        <w:pStyle w:val="1"/>
        <w:ind w:left="3034"/>
        <w:rPr>
          <w:sz w:val="28"/>
          <w:szCs w:val="28"/>
        </w:rPr>
      </w:pPr>
      <w:r w:rsidRPr="0065444A">
        <w:rPr>
          <w:sz w:val="28"/>
          <w:szCs w:val="28"/>
        </w:rPr>
        <w:t>Учебно-методический комплект</w:t>
      </w:r>
    </w:p>
    <w:p w:rsidR="0065444A" w:rsidRPr="0065444A" w:rsidRDefault="0065444A" w:rsidP="0065444A">
      <w:pPr>
        <w:pStyle w:val="a5"/>
        <w:numPr>
          <w:ilvl w:val="0"/>
          <w:numId w:val="2"/>
        </w:numPr>
        <w:tabs>
          <w:tab w:val="left" w:pos="841"/>
        </w:tabs>
        <w:spacing w:line="242" w:lineRule="auto"/>
        <w:ind w:right="110"/>
        <w:jc w:val="both"/>
        <w:rPr>
          <w:sz w:val="28"/>
          <w:szCs w:val="28"/>
        </w:rPr>
      </w:pPr>
      <w:r w:rsidRPr="0065444A">
        <w:rPr>
          <w:sz w:val="28"/>
          <w:szCs w:val="28"/>
        </w:rPr>
        <w:lastRenderedPageBreak/>
        <w:t xml:space="preserve">Учебник Русский язык для 5 класса в 2-х частях Т.А. </w:t>
      </w:r>
      <w:proofErr w:type="spellStart"/>
      <w:r w:rsidRPr="0065444A">
        <w:rPr>
          <w:sz w:val="28"/>
          <w:szCs w:val="28"/>
        </w:rPr>
        <w:t>Ладыженская</w:t>
      </w:r>
      <w:proofErr w:type="spellEnd"/>
      <w:r w:rsidRPr="0065444A">
        <w:rPr>
          <w:sz w:val="28"/>
          <w:szCs w:val="28"/>
        </w:rPr>
        <w:t xml:space="preserve">, Л.А. </w:t>
      </w:r>
      <w:proofErr w:type="spellStart"/>
      <w:r w:rsidRPr="0065444A">
        <w:rPr>
          <w:sz w:val="28"/>
          <w:szCs w:val="28"/>
        </w:rPr>
        <w:t>Тростенцова</w:t>
      </w:r>
      <w:proofErr w:type="spellEnd"/>
      <w:r w:rsidRPr="0065444A">
        <w:rPr>
          <w:sz w:val="28"/>
          <w:szCs w:val="28"/>
        </w:rPr>
        <w:t xml:space="preserve">, </w:t>
      </w:r>
      <w:proofErr w:type="spellStart"/>
      <w:r w:rsidRPr="0065444A">
        <w:rPr>
          <w:sz w:val="28"/>
          <w:szCs w:val="28"/>
        </w:rPr>
        <w:t>М.Т.Барановидр</w:t>
      </w:r>
      <w:proofErr w:type="spellEnd"/>
      <w:r w:rsidRPr="0065444A">
        <w:rPr>
          <w:sz w:val="28"/>
          <w:szCs w:val="28"/>
        </w:rPr>
        <w:t>.</w:t>
      </w:r>
      <w:proofErr w:type="gramStart"/>
      <w:r w:rsidRPr="0065444A">
        <w:rPr>
          <w:sz w:val="28"/>
          <w:szCs w:val="28"/>
        </w:rPr>
        <w:t xml:space="preserve"> ,</w:t>
      </w:r>
      <w:proofErr w:type="gramEnd"/>
      <w:r w:rsidRPr="0065444A">
        <w:rPr>
          <w:sz w:val="28"/>
          <w:szCs w:val="28"/>
        </w:rPr>
        <w:t xml:space="preserve"> М.: Просвещение, 2023 г</w:t>
      </w:r>
    </w:p>
    <w:p w:rsidR="0065444A" w:rsidRPr="0065444A" w:rsidRDefault="0065444A" w:rsidP="0065444A">
      <w:pPr>
        <w:pStyle w:val="a5"/>
        <w:numPr>
          <w:ilvl w:val="0"/>
          <w:numId w:val="2"/>
        </w:numPr>
        <w:tabs>
          <w:tab w:val="left" w:pos="841"/>
        </w:tabs>
        <w:spacing w:line="240" w:lineRule="auto"/>
        <w:ind w:right="117"/>
        <w:jc w:val="both"/>
        <w:rPr>
          <w:sz w:val="28"/>
          <w:szCs w:val="28"/>
        </w:rPr>
      </w:pPr>
      <w:r w:rsidRPr="0065444A">
        <w:rPr>
          <w:sz w:val="28"/>
          <w:szCs w:val="28"/>
        </w:rPr>
        <w:t xml:space="preserve">Русский язык. Методические рекомендации. 5 класс: пособие для учителей общеобразовательных организаций/ [Т.А. </w:t>
      </w:r>
      <w:proofErr w:type="spellStart"/>
      <w:r w:rsidRPr="0065444A">
        <w:rPr>
          <w:sz w:val="28"/>
          <w:szCs w:val="28"/>
        </w:rPr>
        <w:t>Ладыженская</w:t>
      </w:r>
      <w:proofErr w:type="spellEnd"/>
      <w:r w:rsidRPr="0065444A">
        <w:rPr>
          <w:sz w:val="28"/>
          <w:szCs w:val="28"/>
        </w:rPr>
        <w:t xml:space="preserve">, </w:t>
      </w:r>
      <w:r w:rsidRPr="0065444A">
        <w:rPr>
          <w:spacing w:val="-3"/>
          <w:sz w:val="28"/>
          <w:szCs w:val="28"/>
        </w:rPr>
        <w:t xml:space="preserve">Л.А. </w:t>
      </w:r>
      <w:proofErr w:type="spellStart"/>
      <w:r w:rsidRPr="0065444A">
        <w:rPr>
          <w:sz w:val="28"/>
          <w:szCs w:val="28"/>
        </w:rPr>
        <w:t>Тростенцова</w:t>
      </w:r>
      <w:proofErr w:type="spellEnd"/>
      <w:r w:rsidRPr="0065444A">
        <w:rPr>
          <w:sz w:val="28"/>
          <w:szCs w:val="28"/>
        </w:rPr>
        <w:t>, М.Т.Баранов и др.].- 2-е изд.-М.: Просвещение,2014г.</w:t>
      </w:r>
    </w:p>
    <w:p w:rsidR="0065444A" w:rsidRPr="0065444A" w:rsidRDefault="0065444A" w:rsidP="0065444A">
      <w:pPr>
        <w:pStyle w:val="a5"/>
        <w:numPr>
          <w:ilvl w:val="0"/>
          <w:numId w:val="2"/>
        </w:numPr>
        <w:tabs>
          <w:tab w:val="left" w:pos="841"/>
        </w:tabs>
        <w:spacing w:line="237" w:lineRule="auto"/>
        <w:ind w:right="113"/>
        <w:jc w:val="both"/>
        <w:rPr>
          <w:sz w:val="28"/>
          <w:szCs w:val="28"/>
        </w:rPr>
      </w:pPr>
      <w:r w:rsidRPr="0065444A">
        <w:rPr>
          <w:sz w:val="28"/>
          <w:szCs w:val="28"/>
        </w:rPr>
        <w:t>Русский язык. Дидактические материалы. 5 класс: пособие для учителей общеобразовательных организаций/ Т.А. Ладыженская, Л.А.</w:t>
      </w:r>
    </w:p>
    <w:p w:rsidR="0065444A" w:rsidRPr="0065444A" w:rsidRDefault="0065444A" w:rsidP="0065444A">
      <w:pPr>
        <w:pStyle w:val="a3"/>
        <w:spacing w:before="2" w:line="237" w:lineRule="auto"/>
        <w:ind w:left="119" w:right="734" w:firstLine="360"/>
        <w:jc w:val="both"/>
        <w:rPr>
          <w:sz w:val="28"/>
          <w:szCs w:val="28"/>
        </w:rPr>
      </w:pPr>
      <w:r w:rsidRPr="0065444A">
        <w:rPr>
          <w:sz w:val="28"/>
          <w:szCs w:val="28"/>
        </w:rPr>
        <w:t>Программа рассчитана на 170 часов (5 часов в неделю) в соответствии сучебным планом.</w:t>
      </w:r>
    </w:p>
    <w:p w:rsidR="0065444A" w:rsidRPr="0065444A" w:rsidRDefault="0065444A" w:rsidP="0065444A">
      <w:pPr>
        <w:pStyle w:val="a3"/>
        <w:spacing w:before="4" w:line="240" w:lineRule="auto"/>
        <w:ind w:left="119" w:right="154" w:firstLine="706"/>
        <w:rPr>
          <w:sz w:val="28"/>
          <w:szCs w:val="28"/>
        </w:rPr>
      </w:pPr>
      <w:r w:rsidRPr="0065444A">
        <w:rPr>
          <w:sz w:val="28"/>
          <w:szCs w:val="28"/>
        </w:rPr>
        <w:t>Культуроведческая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65444A" w:rsidRPr="0065444A" w:rsidRDefault="0065444A" w:rsidP="0065444A">
      <w:pPr>
        <w:pStyle w:val="a3"/>
        <w:spacing w:line="240" w:lineRule="auto"/>
        <w:ind w:left="119" w:right="93" w:firstLine="706"/>
        <w:rPr>
          <w:sz w:val="28"/>
          <w:szCs w:val="28"/>
        </w:rPr>
      </w:pPr>
      <w:r w:rsidRPr="0065444A">
        <w:rPr>
          <w:sz w:val="28"/>
          <w:szCs w:val="28"/>
        </w:rPr>
        <w:t>В программе реализован коммуникативно-деятельностный подход, предполагающий предъявление материала не только в форме получения новых знаний, но и в деятельностной форме.</w:t>
      </w:r>
    </w:p>
    <w:p w:rsidR="0065444A" w:rsidRPr="0065444A" w:rsidRDefault="0065444A" w:rsidP="0065444A">
      <w:pPr>
        <w:pStyle w:val="a3"/>
        <w:ind w:left="119" w:firstLine="0"/>
        <w:rPr>
          <w:sz w:val="28"/>
          <w:szCs w:val="28"/>
        </w:rPr>
      </w:pPr>
      <w:r w:rsidRPr="0065444A">
        <w:rPr>
          <w:sz w:val="28"/>
          <w:szCs w:val="28"/>
        </w:rPr>
        <w:t>Основные разделы (темы) содержания: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Повторение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spacing w:before="3"/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Общие сведения оязыке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902"/>
          <w:tab w:val="left" w:pos="903"/>
        </w:tabs>
        <w:ind w:left="902" w:hanging="423"/>
        <w:rPr>
          <w:sz w:val="28"/>
          <w:szCs w:val="28"/>
        </w:rPr>
      </w:pPr>
      <w:r w:rsidRPr="0065444A">
        <w:rPr>
          <w:sz w:val="28"/>
          <w:szCs w:val="28"/>
        </w:rPr>
        <w:t>Язык иречь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spacing w:before="3"/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Текст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Функциональные разновидностиязыка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spacing w:before="2"/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Система языка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Морфология. Культура речи.Орфография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spacing w:before="3"/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Синтаксис. Культураречи</w:t>
      </w:r>
    </w:p>
    <w:p w:rsidR="0065444A" w:rsidRPr="0065444A" w:rsidRDefault="0065444A" w:rsidP="0065444A">
      <w:pPr>
        <w:pStyle w:val="a5"/>
        <w:numPr>
          <w:ilvl w:val="0"/>
          <w:numId w:val="1"/>
        </w:numPr>
        <w:tabs>
          <w:tab w:val="left" w:pos="841"/>
        </w:tabs>
        <w:ind w:hanging="361"/>
        <w:rPr>
          <w:sz w:val="28"/>
          <w:szCs w:val="28"/>
        </w:rPr>
      </w:pPr>
      <w:r w:rsidRPr="0065444A">
        <w:rPr>
          <w:sz w:val="28"/>
          <w:szCs w:val="28"/>
        </w:rPr>
        <w:t>Повторение</w:t>
      </w:r>
    </w:p>
    <w:p w:rsidR="0065444A" w:rsidRPr="00886E21" w:rsidRDefault="0065444A" w:rsidP="0065444A">
      <w:pPr>
        <w:spacing w:after="0"/>
        <w:rPr>
          <w:lang w:val="ru-RU"/>
        </w:rPr>
      </w:pPr>
    </w:p>
    <w:p w:rsidR="00FB3274" w:rsidRPr="0065444A" w:rsidRDefault="00FB3274">
      <w:pPr>
        <w:rPr>
          <w:lang w:val="ru-RU"/>
        </w:rPr>
      </w:pPr>
    </w:p>
    <w:sectPr w:rsidR="00FB3274" w:rsidRPr="0065444A" w:rsidSect="00DB3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73A3B"/>
    <w:multiLevelType w:val="hybridMultilevel"/>
    <w:tmpl w:val="41BEA38A"/>
    <w:lvl w:ilvl="0" w:tplc="785259A6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B9FC997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61F67D6E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5816BE22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D77670EE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DBD623D4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E5360EFC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517A3A4A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8D2C68FA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">
    <w:nsid w:val="57B219BF"/>
    <w:multiLevelType w:val="hybridMultilevel"/>
    <w:tmpl w:val="EA3490A0"/>
    <w:lvl w:ilvl="0" w:tplc="BA223FB0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97340FE2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90FECC96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2A463E54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912A8EBE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9B848200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C5AE2672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5A886C18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7284C21A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">
    <w:nsid w:val="74647C65"/>
    <w:multiLevelType w:val="hybridMultilevel"/>
    <w:tmpl w:val="13F86480"/>
    <w:lvl w:ilvl="0" w:tplc="1756AFAA">
      <w:start w:val="1"/>
      <w:numFmt w:val="decimal"/>
      <w:lvlText w:val="%1)."/>
      <w:lvlJc w:val="left"/>
      <w:pPr>
        <w:ind w:left="1247" w:hanging="505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6"/>
        <w:szCs w:val="26"/>
        <w:lang w:val="ru-RU" w:eastAsia="en-US" w:bidi="ar-SA"/>
      </w:rPr>
    </w:lvl>
    <w:lvl w:ilvl="1" w:tplc="8E5CC9D6">
      <w:start w:val="1"/>
      <w:numFmt w:val="decimal"/>
      <w:lvlText w:val="%2."/>
      <w:lvlJc w:val="left"/>
      <w:pPr>
        <w:ind w:left="1235" w:hanging="289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2" w:tplc="AFFA95B2">
      <w:numFmt w:val="bullet"/>
      <w:lvlText w:val="•"/>
      <w:lvlJc w:val="left"/>
      <w:pPr>
        <w:ind w:left="2948" w:hanging="289"/>
      </w:pPr>
      <w:rPr>
        <w:rFonts w:hint="default"/>
        <w:lang w:val="ru-RU" w:eastAsia="en-US" w:bidi="ar-SA"/>
      </w:rPr>
    </w:lvl>
    <w:lvl w:ilvl="3" w:tplc="5C4652DE">
      <w:numFmt w:val="bullet"/>
      <w:lvlText w:val="•"/>
      <w:lvlJc w:val="left"/>
      <w:pPr>
        <w:ind w:left="3803" w:hanging="289"/>
      </w:pPr>
      <w:rPr>
        <w:rFonts w:hint="default"/>
        <w:lang w:val="ru-RU" w:eastAsia="en-US" w:bidi="ar-SA"/>
      </w:rPr>
    </w:lvl>
    <w:lvl w:ilvl="4" w:tplc="93EC397A">
      <w:numFmt w:val="bullet"/>
      <w:lvlText w:val="•"/>
      <w:lvlJc w:val="left"/>
      <w:pPr>
        <w:ind w:left="4657" w:hanging="289"/>
      </w:pPr>
      <w:rPr>
        <w:rFonts w:hint="default"/>
        <w:lang w:val="ru-RU" w:eastAsia="en-US" w:bidi="ar-SA"/>
      </w:rPr>
    </w:lvl>
    <w:lvl w:ilvl="5" w:tplc="873454B0">
      <w:numFmt w:val="bullet"/>
      <w:lvlText w:val="•"/>
      <w:lvlJc w:val="left"/>
      <w:pPr>
        <w:ind w:left="5512" w:hanging="289"/>
      </w:pPr>
      <w:rPr>
        <w:rFonts w:hint="default"/>
        <w:lang w:val="ru-RU" w:eastAsia="en-US" w:bidi="ar-SA"/>
      </w:rPr>
    </w:lvl>
    <w:lvl w:ilvl="6" w:tplc="7C22A8AE">
      <w:numFmt w:val="bullet"/>
      <w:lvlText w:val="•"/>
      <w:lvlJc w:val="left"/>
      <w:pPr>
        <w:ind w:left="6366" w:hanging="289"/>
      </w:pPr>
      <w:rPr>
        <w:rFonts w:hint="default"/>
        <w:lang w:val="ru-RU" w:eastAsia="en-US" w:bidi="ar-SA"/>
      </w:rPr>
    </w:lvl>
    <w:lvl w:ilvl="7" w:tplc="94E24792">
      <w:numFmt w:val="bullet"/>
      <w:lvlText w:val="•"/>
      <w:lvlJc w:val="left"/>
      <w:pPr>
        <w:ind w:left="7220" w:hanging="289"/>
      </w:pPr>
      <w:rPr>
        <w:rFonts w:hint="default"/>
        <w:lang w:val="ru-RU" w:eastAsia="en-US" w:bidi="ar-SA"/>
      </w:rPr>
    </w:lvl>
    <w:lvl w:ilvl="8" w:tplc="FCEA4222">
      <w:numFmt w:val="bullet"/>
      <w:lvlText w:val="•"/>
      <w:lvlJc w:val="left"/>
      <w:pPr>
        <w:ind w:left="8075" w:hanging="2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444A"/>
    <w:rsid w:val="00183626"/>
    <w:rsid w:val="0065444A"/>
    <w:rsid w:val="00DB3B4C"/>
    <w:rsid w:val="00F85480"/>
    <w:rsid w:val="00FB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44A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link w:val="10"/>
    <w:uiPriority w:val="9"/>
    <w:qFormat/>
    <w:rsid w:val="0065444A"/>
    <w:pPr>
      <w:widowControl w:val="0"/>
      <w:autoSpaceDE w:val="0"/>
      <w:autoSpaceDN w:val="0"/>
      <w:spacing w:before="2" w:after="0" w:line="275" w:lineRule="exact"/>
      <w:ind w:left="4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44A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5444A"/>
    <w:pPr>
      <w:widowControl w:val="0"/>
      <w:autoSpaceDE w:val="0"/>
      <w:autoSpaceDN w:val="0"/>
      <w:spacing w:after="0" w:line="275" w:lineRule="exact"/>
      <w:ind w:left="840" w:hanging="361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5444A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65444A"/>
    <w:pPr>
      <w:widowControl w:val="0"/>
      <w:autoSpaceDE w:val="0"/>
      <w:autoSpaceDN w:val="0"/>
      <w:spacing w:after="0" w:line="275" w:lineRule="exact"/>
      <w:ind w:left="840" w:hanging="361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Сотина</dc:creator>
  <cp:keywords/>
  <dc:description/>
  <cp:lastModifiedBy>Валентина</cp:lastModifiedBy>
  <cp:revision>4</cp:revision>
  <dcterms:created xsi:type="dcterms:W3CDTF">2023-09-06T08:48:00Z</dcterms:created>
  <dcterms:modified xsi:type="dcterms:W3CDTF">2023-09-06T19:20:00Z</dcterms:modified>
</cp:coreProperties>
</file>