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68AA746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№1.</w:t>
      </w:r>
    </w:p>
    <w:p w14:paraId="5A81BBBE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1. Основные отличия человека от животного:</w:t>
      </w:r>
    </w:p>
    <w:p w14:paraId="695251A9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1) забота о потомстве  </w:t>
      </w:r>
    </w:p>
    <w:p w14:paraId="6922064A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2) мышление и членораздельная речь</w:t>
      </w:r>
    </w:p>
    <w:p w14:paraId="3B872C6D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3)инстинкт самосохранения  </w:t>
      </w:r>
    </w:p>
    <w:p w14:paraId="62C2997C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4) продолжение рода</w:t>
      </w:r>
    </w:p>
    <w:p w14:paraId="5FF2F389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2. 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Человек, согласно современным представлениям, есть существо: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1) биосоциальное    2)  духовное  </w:t>
      </w:r>
    </w:p>
    <w:p w14:paraId="562B6362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3) биологическое     4)  социальное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  </w:t>
      </w:r>
    </w:p>
    <w:p w14:paraId="3F8574D6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3. 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Какое понятие традиционно используют для обозначения совокупности приобретаемых на протяжении жизни социально значимых качеств человека?</w:t>
      </w:r>
    </w:p>
    <w:p w14:paraId="2CD6B318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1) личность 2) темперамент</w:t>
      </w:r>
    </w:p>
    <w:p w14:paraId="5084FB29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3) индивид 4) талант</w:t>
      </w:r>
    </w:p>
    <w:p w14:paraId="5F96C011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Верны ли следующие суждения о формировании личности?</w:t>
      </w:r>
    </w:p>
    <w:p w14:paraId="3522E02B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 Личность формируется во взаимодействии с окружающими.</w:t>
      </w:r>
    </w:p>
    <w:p w14:paraId="347EA34C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Б.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Формирование личности не прекращается на протяжении всей жизни человека.</w:t>
      </w:r>
    </w:p>
    <w:p w14:paraId="422E0A53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1) верно только А2) верно только Б</w:t>
      </w:r>
    </w:p>
    <w:p w14:paraId="2782D71D">
      <w:pPr>
        <w:pStyle w:val="90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3) верны оба суждения4) оба суждения неверны</w:t>
      </w:r>
    </w:p>
    <w:p w14:paraId="6FAD661F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5. Общение с друзьями является для человека: </w:t>
      </w:r>
    </w:p>
    <w:p w14:paraId="33DCC8A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а) биологической потребностью               б) интеллектуальной потребностью </w:t>
      </w:r>
    </w:p>
    <w:p w14:paraId="7AA5E72F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в) духовной потребностью                         г) социальной потребностью</w:t>
      </w:r>
    </w:p>
    <w:p w14:paraId="7EF02B7E">
      <w:pPr>
        <w:numPr>
          <w:ilvl w:val="0"/>
          <w:numId w:val="11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Максим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занимается в секции фигурного катания, художественной школе, много читает и очень любит играть с младшими братом и сестрой. Обогащая таким образом собственный социальный опыт,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Максим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становится:</w:t>
      </w:r>
    </w:p>
    <w:p w14:paraId="4AC593E1">
      <w:pPr>
        <w:numPr>
          <w:ilvl w:val="0"/>
          <w:numId w:val="12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гражданином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2) личностью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3) работником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индивидом</w:t>
      </w:r>
    </w:p>
    <w:p w14:paraId="4FAFEB28">
      <w:pPr>
        <w:numPr>
          <w:ilvl w:val="0"/>
          <w:numId w:val="11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Неповторимость, уникальность человека:</w:t>
      </w:r>
    </w:p>
    <w:p w14:paraId="554A1DF0"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личность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2) наследственность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3) эмоциональность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индивидуальность</w:t>
      </w:r>
    </w:p>
    <w:p w14:paraId="343F5E6E">
      <w:pPr>
        <w:numPr>
          <w:ilvl w:val="0"/>
          <w:numId w:val="11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Оценка человеком своих возможностей, способностей – это:</w:t>
      </w:r>
    </w:p>
    <w:p w14:paraId="5EB0BAEB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талант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2) самопознание </w:t>
      </w:r>
    </w:p>
    <w:p w14:paraId="6A321056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самооценка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самосознание</w:t>
      </w:r>
    </w:p>
    <w:p w14:paraId="3AB393EA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 Верны ли следующие суждения о подростковом возрасте?</w:t>
      </w:r>
    </w:p>
    <w:p w14:paraId="4C7C97A0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А. Подростковый возраст длится с 10 до 18 лет.</w:t>
      </w:r>
    </w:p>
    <w:p w14:paraId="467DED93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Б.В подростковый возраст завершается созревание организма.</w:t>
      </w:r>
    </w:p>
    <w:p w14:paraId="7FB1FD7D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верно только А                                        2) верно только Б</w:t>
      </w:r>
    </w:p>
    <w:p w14:paraId="288D3C33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верны оба суждения                             4) оба суждения неверны</w:t>
      </w:r>
    </w:p>
    <w:p w14:paraId="4787E4CB">
      <w:pPr>
        <w:pStyle w:val="90"/>
        <w:keepNext w:val="0"/>
        <w:keepLines w:val="0"/>
        <w:widowControl/>
        <w:suppressLineNumbers w:val="0"/>
        <w:spacing w:before="0" w:beforeAutospacing="0" w:after="150" w:afterAutospacing="0"/>
        <w:ind w:right="0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10.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Школьник Иван го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то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вит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ся к эк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ну по химии, а его брат иг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ет с мо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лью железной дороги. Срав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те две формы (вида) деятельности, упо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мя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ну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тые в усло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вии задания: учёбу и игру. Выберите и за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пи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ши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те в первую колонку таб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цы порядковые но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ра черт сходства, а во вто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рую колонку — по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ряд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вые номера черт отличия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14:paraId="73B08F4F">
      <w:pPr>
        <w:pStyle w:val="90"/>
        <w:keepNext w:val="0"/>
        <w:keepLines w:val="0"/>
        <w:widowControl/>
        <w:suppressLineNumbers w:val="0"/>
        <w:spacing w:before="0" w:beforeAutospacing="0" w:after="150" w:afterAutospacing="0"/>
        <w:ind w:right="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1) со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блю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де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ние определённых норм и правил</w:t>
      </w:r>
    </w:p>
    <w:p w14:paraId="4CBEF97D">
      <w:pPr>
        <w:pStyle w:val="90"/>
        <w:keepNext w:val="0"/>
        <w:keepLines w:val="0"/>
        <w:widowControl/>
        <w:suppressLineNumbers w:val="0"/>
        <w:spacing w:before="0" w:beforeAutospacing="0" w:after="150" w:afterAutospacing="0"/>
        <w:ind w:right="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2) со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зда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ние воображаемой обстановки</w:t>
      </w:r>
    </w:p>
    <w:p w14:paraId="64494D09">
      <w:pPr>
        <w:pStyle w:val="90"/>
        <w:keepNext w:val="0"/>
        <w:keepLines w:val="0"/>
        <w:widowControl/>
        <w:suppressLineNumbers w:val="0"/>
        <w:spacing w:before="0" w:beforeAutospacing="0" w:after="150" w:afterAutospacing="0"/>
        <w:ind w:right="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3) ис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поль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зо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ва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ние различных предметов</w:t>
      </w:r>
    </w:p>
    <w:p w14:paraId="6EF92D63">
      <w:pPr>
        <w:pStyle w:val="90"/>
        <w:keepNext w:val="0"/>
        <w:keepLines w:val="0"/>
        <w:widowControl/>
        <w:suppressLineNumbers w:val="0"/>
        <w:spacing w:before="0" w:beforeAutospacing="0" w:after="150" w:afterAutospacing="0"/>
        <w:ind w:right="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4) це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ле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на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прав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лен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ное получение знаний</w:t>
      </w:r>
    </w:p>
    <w:p w14:paraId="4EE8E645">
      <w:pPr>
        <w:pStyle w:val="90"/>
        <w:keepNext w:val="0"/>
        <w:keepLines w:val="0"/>
        <w:widowControl/>
        <w:suppressLineNumbers w:val="0"/>
        <w:spacing w:before="0" w:beforeAutospacing="0" w:after="150" w:afterAutospacing="0"/>
        <w:ind w:right="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Ответ:</w:t>
      </w:r>
    </w:p>
    <w:tbl>
      <w:tblPr>
        <w:tblW w:w="3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740"/>
        <w:gridCol w:w="1015"/>
        <w:gridCol w:w="757"/>
        <w:gridCol w:w="998"/>
      </w:tblGrid>
      <w:tr w14:paraId="60FA1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5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3DFEC">
            <w:pPr>
              <w:pStyle w:val="90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right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черты сходства</w:t>
            </w:r>
          </w:p>
        </w:tc>
        <w:tc>
          <w:tcPr>
            <w:tcW w:w="153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88252">
            <w:pPr>
              <w:pStyle w:val="90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right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черты отличия</w:t>
            </w:r>
          </w:p>
        </w:tc>
      </w:tr>
      <w:tr w14:paraId="408C8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C48C">
            <w:pPr>
              <w:pStyle w:val="90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right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A0752">
            <w:pPr>
              <w:pStyle w:val="90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right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A5D8">
            <w:pPr>
              <w:pStyle w:val="90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right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5F3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252525"/>
                <w:spacing w:val="0"/>
                <w:sz w:val="24"/>
                <w:szCs w:val="24"/>
              </w:rPr>
            </w:pPr>
          </w:p>
        </w:tc>
      </w:tr>
    </w:tbl>
    <w:p w14:paraId="540C7473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B74CD61">
      <w:pPr>
        <w:numPr>
          <w:ilvl w:val="0"/>
          <w:numId w:val="15"/>
        </w:numPr>
        <w:ind w:left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Установите соответствие между примерами и видами потребностей: к каждому элементу, данному в первом столбце, подберите соответствующий элемент из второго столбца.</w:t>
      </w:r>
    </w:p>
    <w:tbl>
      <w:tblPr>
        <w:tblW w:w="5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2662"/>
        <w:gridCol w:w="2498"/>
      </w:tblGrid>
      <w:tr w14:paraId="1F274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187D9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ПРИМЕРЫ</w:t>
            </w:r>
          </w:p>
        </w:tc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E17E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ВИДЫ ПОТРЕБНОСТЕЙ</w:t>
            </w:r>
          </w:p>
        </w:tc>
      </w:tr>
      <w:tr w14:paraId="26258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5FDB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А) реализация своих способностей</w:t>
            </w:r>
          </w:p>
          <w:p w14:paraId="5C8D0C9A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Б) защита от холода</w:t>
            </w:r>
          </w:p>
          <w:p w14:paraId="7F4C9FB2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В) достижение карьерного роста</w:t>
            </w:r>
          </w:p>
          <w:p w14:paraId="19A18599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Г) посещение музея</w:t>
            </w:r>
          </w:p>
          <w:p w14:paraId="7827403D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Д) отдых</w:t>
            </w:r>
          </w:p>
        </w:tc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36CA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1) социальные</w:t>
            </w:r>
          </w:p>
          <w:p w14:paraId="305F19C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2) биологические</w:t>
            </w:r>
          </w:p>
          <w:p w14:paraId="59FCC75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3) духовные</w:t>
            </w:r>
          </w:p>
        </w:tc>
      </w:tr>
    </w:tbl>
    <w:p w14:paraId="57429758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Ответ:</w:t>
      </w:r>
    </w:p>
    <w:tbl>
      <w:tblPr>
        <w:tblW w:w="47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945"/>
        <w:gridCol w:w="965"/>
        <w:gridCol w:w="965"/>
        <w:gridCol w:w="965"/>
        <w:gridCol w:w="945"/>
      </w:tblGrid>
      <w:tr w14:paraId="1905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EC37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8F71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87B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80EB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BAC34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</w:t>
            </w:r>
          </w:p>
        </w:tc>
      </w:tr>
    </w:tbl>
    <w:p w14:paraId="102B5F48">
      <w:pPr>
        <w:numPr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4CD68B78">
      <w:pPr>
        <w:numPr>
          <w:ilvl w:val="0"/>
          <w:numId w:val="15"/>
        </w:numPr>
        <w:ind w:left="250" w:leftChars="125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Запишите слово, пропущенное в таблице.</w:t>
      </w:r>
    </w:p>
    <w:tbl>
      <w:tblPr>
        <w:tblW w:w="79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2407"/>
        <w:gridCol w:w="5504"/>
      </w:tblGrid>
      <w:tr w14:paraId="7BBE7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2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45E74">
            <w:pPr>
              <w:numPr>
                <w:numId w:val="0"/>
              </w:numPr>
              <w:ind w:leftChars="2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ЭЛЕМЕНТ СТРУКРУРЫ ДЕЯТЕЛЬНОСТИ</w:t>
            </w:r>
          </w:p>
        </w:tc>
        <w:tc>
          <w:tcPr>
            <w:tcW w:w="5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09F2">
            <w:pPr>
              <w:numPr>
                <w:numId w:val="0"/>
              </w:numPr>
              <w:ind w:leftChars="2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</w:p>
        </w:tc>
      </w:tr>
      <w:tr w14:paraId="3F266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AF4B">
            <w:pPr>
              <w:numPr>
                <w:numId w:val="0"/>
              </w:numPr>
              <w:ind w:leftChars="2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Мотив деятельности</w:t>
            </w:r>
          </w:p>
        </w:tc>
        <w:tc>
          <w:tcPr>
            <w:tcW w:w="5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1789">
            <w:pPr>
              <w:numPr>
                <w:numId w:val="0"/>
              </w:numPr>
              <w:ind w:leftChars="2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То, что побуждает человека к деятельности и придаёт деятельности осмысление</w:t>
            </w:r>
          </w:p>
        </w:tc>
      </w:tr>
      <w:tr w14:paraId="402A1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208B">
            <w:pPr>
              <w:numPr>
                <w:numId w:val="0"/>
              </w:numPr>
              <w:ind w:leftChars="2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...</w:t>
            </w:r>
          </w:p>
        </w:tc>
        <w:tc>
          <w:tcPr>
            <w:tcW w:w="56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236A">
            <w:pPr>
              <w:numPr>
                <w:numId w:val="0"/>
              </w:numPr>
              <w:ind w:leftChars="25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Идеальный образ желаемого результата</w:t>
            </w:r>
          </w:p>
        </w:tc>
      </w:tr>
    </w:tbl>
    <w:p w14:paraId="5B583B3C">
      <w:pPr>
        <w:numPr>
          <w:numId w:val="0"/>
        </w:numPr>
        <w:ind w:leftChars="250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082C2EC4">
      <w:pPr>
        <w:numPr>
          <w:numId w:val="0"/>
        </w:numP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en-US"/>
        </w:rPr>
      </w:pPr>
    </w:p>
    <w:p w14:paraId="1742CA1C">
      <w:pPr>
        <w:ind w:left="0" w:leftChars="0" w:firstLine="0" w:firstLineChars="0"/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Контрольная работа №2</w:t>
      </w:r>
    </w:p>
    <w:p w14:paraId="0822CEC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 Как называется обособившаяся от природы, но тесно связанная с ней часть мира, которая включает все объединения людей?</w:t>
      </w:r>
    </w:p>
    <w:p w14:paraId="2C7206F1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страна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государство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общество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народ</w:t>
      </w:r>
    </w:p>
    <w:p w14:paraId="4B8F882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 Установите соответствие между примером объединения людей и основой этого объединения: к каждому элементу первого столбца подберите соответствующий элемент из второго столбца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Запишите выбранные цифры под соответ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ствующими буквами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1817EF90">
      <w:pP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u w:val="single"/>
          <w:lang w:val="en-US"/>
        </w:rPr>
        <w:t>Примеры объединений</w:t>
      </w:r>
    </w:p>
    <w:p w14:paraId="46B7E6A5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общество филателистов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Б) дворянское сословие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В) современное общество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Г) учителя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Д) древнеримское общество</w:t>
      </w:r>
    </w:p>
    <w:p w14:paraId="01102CF4">
      <w:pP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val="en-US"/>
        </w:rPr>
        <w:t>Основа объединения</w:t>
      </w:r>
    </w:p>
    <w:p w14:paraId="1CDC63D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общность увлечений или занятий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происхождение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время существования</w:t>
      </w:r>
    </w:p>
    <w:p w14:paraId="1217FE4F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 В каких группах из перечисленных между участниками существуют устойчивые связи? Запишите цифры, под которыми указаны эти группы.</w:t>
      </w:r>
    </w:p>
    <w:p w14:paraId="2F00E183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зрители в зале кинотеатра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футбольная команда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граждане, ожидающие на переходе зелёного сигнала светофора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владельцы спортивных рюкзаков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5) родовая община</w:t>
      </w:r>
    </w:p>
    <w:p w14:paraId="40132D00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4. Выберите верные суждения об обществе и общественных отношениях и запишите цифры, под которыми они указаны.</w:t>
      </w:r>
    </w:p>
    <w:p w14:paraId="2AF0567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Обществом можно назвать всё человечество.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Общественные отношения основаны на установленных в обществе правилах и поддерживают в обществе устойчивость и преемственность.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Общественные отношения могут возникать и существовать только в малых группах.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Выделяют такие формы общественных отношений, как соперничество и сотрудничество.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5) Участники общественных отношений всегда поддерживают межличностное общение.</w:t>
      </w:r>
    </w:p>
    <w:p w14:paraId="0E961012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5. Укажите слово (термин), которое служит научным обобщением перечисленных общественных отношений: взаимопомощь, солидарность, поддержка.</w:t>
      </w:r>
    </w:p>
    <w:p w14:paraId="3B7C8E6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противоречие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конкуренция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сотрудничество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соперничество</w:t>
      </w:r>
    </w:p>
    <w:p w14:paraId="701C539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6. Заполните пропуски в схеме.</w:t>
      </w:r>
    </w:p>
    <w:tbl>
      <w:tblPr>
        <w:tblW w:w="10560" w:type="dxa"/>
        <w:tblCellSpacing w:w="15" w:type="dxa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3568"/>
        <w:gridCol w:w="4052"/>
        <w:gridCol w:w="1470"/>
      </w:tblGrid>
      <w:tr w14:paraId="5E560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15" w:type="dxa"/>
        </w:trPr>
        <w:tc>
          <w:tcPr>
            <w:tcW w:w="0" w:type="auto"/>
            <w:gridSpan w:val="4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90AB61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Сферы общества</w:t>
            </w:r>
          </w:p>
        </w:tc>
      </w:tr>
      <w:tr w14:paraId="35EE0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tblCellSpacing w:w="15" w:type="dxa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49FBF20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0024A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Социальная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7921FA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Политическая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6D2A25E">
            <w:pP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…</w:t>
            </w:r>
          </w:p>
        </w:tc>
      </w:tr>
    </w:tbl>
    <w:p w14:paraId="201C93F6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7. Верны ли следующие суждения о взаимодействии природы и общества?</w:t>
      </w:r>
    </w:p>
    <w:p w14:paraId="2511FC14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А. Люди остаются природными существами и зависят от природы.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Б. Потребляя природные ресурсы, человечество может наносить вред природе.</w:t>
      </w:r>
    </w:p>
    <w:p w14:paraId="79370DE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верно только 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верно только 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верны оба суждения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оба суждения неверны</w:t>
      </w:r>
    </w:p>
    <w:p w14:paraId="1B4BACD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8. </w:t>
      </w:r>
      <w:bookmarkStart w:id="0" w:name="_GoBack"/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Шестиклассники на уроке обществознания обсуждали и приводили примеры различных общественных отношений: тех, которые проявляются в непосредственном взаимодействии людей, и тех, которые действуют между людьми, никогда не встречавшими друг друга.</w:t>
      </w:r>
      <w:bookmarkEnd w:id="0"/>
    </w:p>
    <w:p w14:paraId="56BA3C0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Выберите и запишите в первую колонку таблицы порядковые номера общих признаков этих отношений, а во вторую колонку — порядковые номера различающихся признаков.</w:t>
      </w:r>
    </w:p>
    <w:p w14:paraId="2A660E3C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проявляются в процессе общения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укрепляют единство и целостность общества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реализуются в межличностных контактах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могут передаваться из поколения в поколение</w:t>
      </w:r>
    </w:p>
    <w:p w14:paraId="62668CBB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BAB1DE"/>
    <w:multiLevelType w:val="singleLevel"/>
    <w:tmpl w:val="8DBAB1DE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9E3950F2"/>
    <w:multiLevelType w:val="singleLevel"/>
    <w:tmpl w:val="9E3950F2"/>
    <w:lvl w:ilvl="0" w:tentative="0">
      <w:start w:val="11"/>
      <w:numFmt w:val="decimal"/>
      <w:suff w:val="space"/>
      <w:lvlText w:val="%1."/>
      <w:lvlJc w:val="left"/>
    </w:lvl>
  </w:abstractNum>
  <w:abstractNum w:abstractNumId="2">
    <w:nsid w:val="FC55600A"/>
    <w:multiLevelType w:val="singleLevel"/>
    <w:tmpl w:val="FC55600A"/>
    <w:lvl w:ilvl="0" w:tentative="0">
      <w:start w:val="1"/>
      <w:numFmt w:val="decimal"/>
      <w:suff w:val="space"/>
      <w:lvlText w:val="%1)"/>
      <w:lvlJc w:val="left"/>
    </w:lvl>
  </w:abstractNum>
  <w:abstractNum w:abstractNumId="3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5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6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7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8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9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0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1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2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3">
    <w:nsid w:val="0F6A76B4"/>
    <w:multiLevelType w:val="singleLevel"/>
    <w:tmpl w:val="0F6A76B4"/>
    <w:lvl w:ilvl="0" w:tentative="0">
      <w:start w:val="1"/>
      <w:numFmt w:val="decimal"/>
      <w:suff w:val="space"/>
      <w:lvlText w:val="%1)"/>
      <w:lvlJc w:val="left"/>
    </w:lvl>
  </w:abstractNum>
  <w:abstractNum w:abstractNumId="14">
    <w:nsid w:val="458CD7AF"/>
    <w:multiLevelType w:val="singleLevel"/>
    <w:tmpl w:val="458CD7AF"/>
    <w:lvl w:ilvl="0" w:tentative="0">
      <w:start w:val="1"/>
      <w:numFmt w:val="decimal"/>
      <w:suff w:val="space"/>
      <w:lvlText w:val="%1)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9"/>
  </w:num>
  <w:num w:numId="9">
    <w:abstractNumId w:val="11"/>
  </w:num>
  <w:num w:numId="10">
    <w:abstractNumId w:val="6"/>
  </w:num>
  <w:num w:numId="11">
    <w:abstractNumId w:val="0"/>
  </w:num>
  <w:num w:numId="12">
    <w:abstractNumId w:val="13"/>
  </w:num>
  <w:num w:numId="13">
    <w:abstractNumId w:val="2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01A5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6B01A5F"/>
    <w:rsid w:val="2E6C3FD4"/>
    <w:rsid w:val="3D2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2024-06-25T10:11:00Z</dcterms:created>
  <dc:creator>ACER</dc:creator>
  <cp:lastModifiedBy>Анна Смелова</cp:lastModifiedBy>
  <dcterms:modified xsi:type="dcterms:W3CDTF">2024-06-25T10:29:47Z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B47D3FE8093B4090A7A9241E1FDA5E5F_11</vt:lpwstr>
  </property>
</Properties>
</file>