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4AC" w:rsidRPr="001F14AC" w:rsidRDefault="001F14AC" w:rsidP="001F14AC">
      <w:pPr>
        <w:rPr>
          <w:rFonts w:ascii="Times New Roman" w:hAnsi="Times New Roman" w:cs="Times New Roman"/>
          <w:sz w:val="24"/>
          <w:szCs w:val="24"/>
        </w:rPr>
      </w:pPr>
    </w:p>
    <w:p w:rsidR="00F14255" w:rsidRPr="00F14255" w:rsidRDefault="00F14255" w:rsidP="00F14255">
      <w:pPr>
        <w:spacing w:after="200" w:line="360" w:lineRule="auto"/>
        <w:jc w:val="center"/>
        <w:rPr>
          <w:rFonts w:ascii="Times New Roman" w:eastAsia="Calibri" w:hAnsi="Times New Roman" w:cs="Times New Roman"/>
          <w:sz w:val="28"/>
          <w:szCs w:val="28"/>
        </w:rPr>
      </w:pPr>
      <w:r w:rsidRPr="00F14255">
        <w:rPr>
          <w:rFonts w:ascii="Times New Roman" w:eastAsia="Calibri" w:hAnsi="Times New Roman" w:cs="Times New Roman"/>
          <w:b/>
          <w:i/>
          <w:sz w:val="24"/>
          <w:szCs w:val="24"/>
        </w:rPr>
        <w:t xml:space="preserve">                                              </w:t>
      </w:r>
      <w:r w:rsidRPr="00F14255">
        <w:rPr>
          <w:rFonts w:ascii="Times New Roman" w:eastAsia="Calibri" w:hAnsi="Times New Roman" w:cs="Times New Roman"/>
          <w:sz w:val="28"/>
          <w:szCs w:val="28"/>
        </w:rPr>
        <w:t xml:space="preserve">Муниципальное общеобразовательное учреждение </w:t>
      </w:r>
    </w:p>
    <w:p w:rsidR="00F14255" w:rsidRPr="00F14255" w:rsidRDefault="00F14255" w:rsidP="00F14255">
      <w:pPr>
        <w:spacing w:after="200" w:line="360" w:lineRule="auto"/>
        <w:jc w:val="center"/>
        <w:rPr>
          <w:rFonts w:ascii="Times New Roman" w:eastAsia="Calibri" w:hAnsi="Times New Roman" w:cs="Times New Roman"/>
          <w:bCs/>
          <w:sz w:val="28"/>
          <w:szCs w:val="28"/>
        </w:rPr>
      </w:pPr>
      <w:r w:rsidRPr="00F14255">
        <w:rPr>
          <w:rFonts w:ascii="Times New Roman" w:eastAsia="Calibri" w:hAnsi="Times New Roman" w:cs="Times New Roman"/>
          <w:sz w:val="28"/>
          <w:szCs w:val="28"/>
        </w:rPr>
        <w:t xml:space="preserve"> «</w:t>
      </w:r>
      <w:proofErr w:type="spellStart"/>
      <w:r w:rsidRPr="00F14255">
        <w:rPr>
          <w:rFonts w:ascii="Times New Roman" w:eastAsia="Calibri" w:hAnsi="Times New Roman" w:cs="Times New Roman"/>
          <w:sz w:val="28"/>
          <w:szCs w:val="28"/>
        </w:rPr>
        <w:t>Ботовская</w:t>
      </w:r>
      <w:proofErr w:type="spellEnd"/>
      <w:r w:rsidRPr="00F14255">
        <w:rPr>
          <w:rFonts w:ascii="Times New Roman" w:eastAsia="Calibri" w:hAnsi="Times New Roman" w:cs="Times New Roman"/>
          <w:sz w:val="28"/>
          <w:szCs w:val="28"/>
        </w:rPr>
        <w:t xml:space="preserve">  школа»</w:t>
      </w:r>
      <w:r w:rsidRPr="00F14255">
        <w:rPr>
          <w:rFonts w:ascii="Times New Roman" w:eastAsia="Calibri" w:hAnsi="Times New Roman" w:cs="Times New Roman"/>
          <w:bCs/>
          <w:sz w:val="28"/>
          <w:szCs w:val="28"/>
        </w:rPr>
        <w:t xml:space="preserve">   </w:t>
      </w:r>
    </w:p>
    <w:p w:rsidR="00F14255" w:rsidRPr="00F14255" w:rsidRDefault="00F14255" w:rsidP="00F14255">
      <w:pPr>
        <w:spacing w:after="200" w:line="276" w:lineRule="auto"/>
        <w:ind w:left="360"/>
        <w:jc w:val="center"/>
        <w:rPr>
          <w:rFonts w:ascii="Times New Roman" w:eastAsia="Calibri" w:hAnsi="Times New Roman" w:cs="Times New Roman"/>
          <w:sz w:val="28"/>
          <w:szCs w:val="28"/>
        </w:rPr>
      </w:pPr>
      <w:r w:rsidRPr="00F14255">
        <w:rPr>
          <w:rFonts w:ascii="Times New Roman" w:eastAsia="Calibri" w:hAnsi="Times New Roman" w:cs="Times New Roman"/>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68"/>
        <w:gridCol w:w="4691"/>
        <w:gridCol w:w="5427"/>
      </w:tblGrid>
      <w:tr w:rsidR="00F14255" w:rsidRPr="00F14255" w:rsidTr="00104929">
        <w:trPr>
          <w:jc w:val="center"/>
        </w:trPr>
        <w:tc>
          <w:tcPr>
            <w:tcW w:w="4673" w:type="dxa"/>
            <w:tcBorders>
              <w:top w:val="single" w:sz="4" w:space="0" w:color="auto"/>
              <w:left w:val="single" w:sz="4" w:space="0" w:color="auto"/>
              <w:bottom w:val="single" w:sz="4" w:space="0" w:color="auto"/>
              <w:right w:val="single" w:sz="4" w:space="0" w:color="auto"/>
            </w:tcBorders>
          </w:tcPr>
          <w:p w:rsidR="00F14255" w:rsidRPr="00F14255" w:rsidRDefault="00F14255" w:rsidP="00F14255">
            <w:pPr>
              <w:widowControl w:val="0"/>
              <w:autoSpaceDE w:val="0"/>
              <w:autoSpaceDN w:val="0"/>
              <w:adjustRightInd w:val="0"/>
              <w:spacing w:after="200" w:line="276" w:lineRule="auto"/>
              <w:outlineLvl w:val="0"/>
              <w:rPr>
                <w:rFonts w:ascii="Times New Roman" w:eastAsia="Calibri" w:hAnsi="Times New Roman" w:cs="Times New Roman"/>
                <w:sz w:val="28"/>
                <w:szCs w:val="28"/>
              </w:rPr>
            </w:pPr>
            <w:r w:rsidRPr="00F14255">
              <w:rPr>
                <w:rFonts w:ascii="Times New Roman" w:eastAsia="Calibri" w:hAnsi="Times New Roman" w:cs="Times New Roman"/>
                <w:sz w:val="28"/>
                <w:szCs w:val="28"/>
              </w:rPr>
              <w:t>Согласовано:</w:t>
            </w:r>
          </w:p>
        </w:tc>
        <w:tc>
          <w:tcPr>
            <w:tcW w:w="4702" w:type="dxa"/>
            <w:tcBorders>
              <w:top w:val="single" w:sz="4" w:space="0" w:color="auto"/>
              <w:left w:val="single" w:sz="4" w:space="0" w:color="auto"/>
              <w:bottom w:val="single" w:sz="4" w:space="0" w:color="auto"/>
              <w:right w:val="single" w:sz="4" w:space="0" w:color="auto"/>
            </w:tcBorders>
          </w:tcPr>
          <w:p w:rsidR="00F14255" w:rsidRPr="00F14255" w:rsidRDefault="00F14255" w:rsidP="00F14255">
            <w:pPr>
              <w:widowControl w:val="0"/>
              <w:autoSpaceDE w:val="0"/>
              <w:autoSpaceDN w:val="0"/>
              <w:adjustRightInd w:val="0"/>
              <w:spacing w:after="200" w:line="276" w:lineRule="auto"/>
              <w:outlineLvl w:val="0"/>
              <w:rPr>
                <w:rFonts w:ascii="Times New Roman" w:eastAsia="Calibri" w:hAnsi="Times New Roman" w:cs="Times New Roman"/>
                <w:sz w:val="28"/>
                <w:szCs w:val="28"/>
              </w:rPr>
            </w:pPr>
            <w:r w:rsidRPr="00F14255">
              <w:rPr>
                <w:rFonts w:ascii="Times New Roman" w:eastAsia="Calibri" w:hAnsi="Times New Roman" w:cs="Times New Roman"/>
                <w:sz w:val="28"/>
                <w:szCs w:val="28"/>
              </w:rPr>
              <w:t>Рассмотрено:</w:t>
            </w:r>
          </w:p>
        </w:tc>
        <w:tc>
          <w:tcPr>
            <w:tcW w:w="5441" w:type="dxa"/>
            <w:tcBorders>
              <w:top w:val="single" w:sz="4" w:space="0" w:color="auto"/>
              <w:left w:val="single" w:sz="4" w:space="0" w:color="auto"/>
              <w:bottom w:val="single" w:sz="4" w:space="0" w:color="auto"/>
              <w:right w:val="single" w:sz="4" w:space="0" w:color="auto"/>
            </w:tcBorders>
          </w:tcPr>
          <w:p w:rsidR="00F14255" w:rsidRPr="00F14255" w:rsidRDefault="00D750D1" w:rsidP="00F14255">
            <w:pPr>
              <w:widowControl w:val="0"/>
              <w:autoSpaceDE w:val="0"/>
              <w:autoSpaceDN w:val="0"/>
              <w:adjustRightInd w:val="0"/>
              <w:spacing w:after="200" w:line="276" w:lineRule="auto"/>
              <w:outlineLvl w:val="0"/>
              <w:rPr>
                <w:rFonts w:ascii="Times New Roman" w:eastAsia="Calibri" w:hAnsi="Times New Roman" w:cs="Times New Roman"/>
                <w:sz w:val="28"/>
                <w:szCs w:val="28"/>
              </w:rPr>
            </w:pPr>
            <w:r w:rsidRPr="00D750D1">
              <w:rPr>
                <w:rFonts w:ascii="Times New Roman" w:eastAsia="Calibri" w:hAnsi="Times New Roman" w:cs="Times New Roman"/>
                <w:noProof/>
                <w:sz w:val="24"/>
                <w:szCs w:val="24"/>
                <w:lang w:eastAsia="ru-RU"/>
              </w:rPr>
              <w:drawing>
                <wp:anchor distT="0" distB="0" distL="114935" distR="114935" simplePos="0" relativeHeight="251659264" behindDoc="1" locked="0" layoutInCell="1" allowOverlap="1" wp14:anchorId="055118E2" wp14:editId="1334484E">
                  <wp:simplePos x="0" y="0"/>
                  <wp:positionH relativeFrom="column">
                    <wp:posOffset>299085</wp:posOffset>
                  </wp:positionH>
                  <wp:positionV relativeFrom="paragraph">
                    <wp:posOffset>1905</wp:posOffset>
                  </wp:positionV>
                  <wp:extent cx="1696720" cy="16065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F14255" w:rsidRPr="00F14255">
              <w:rPr>
                <w:rFonts w:ascii="Times New Roman" w:eastAsia="Calibri" w:hAnsi="Times New Roman" w:cs="Times New Roman"/>
                <w:sz w:val="28"/>
                <w:szCs w:val="28"/>
              </w:rPr>
              <w:t>Утверждено:</w:t>
            </w:r>
          </w:p>
        </w:tc>
      </w:tr>
      <w:tr w:rsidR="00F14255" w:rsidRPr="00F14255" w:rsidTr="00104929">
        <w:trPr>
          <w:trHeight w:val="1150"/>
          <w:jc w:val="center"/>
        </w:trPr>
        <w:tc>
          <w:tcPr>
            <w:tcW w:w="4673" w:type="dxa"/>
            <w:tcBorders>
              <w:top w:val="single" w:sz="4" w:space="0" w:color="auto"/>
              <w:left w:val="single" w:sz="4" w:space="0" w:color="auto"/>
              <w:bottom w:val="single" w:sz="4" w:space="0" w:color="auto"/>
              <w:right w:val="single" w:sz="4" w:space="0" w:color="auto"/>
            </w:tcBorders>
          </w:tcPr>
          <w:p w:rsidR="00F14255" w:rsidRPr="00F14255" w:rsidRDefault="00F14255" w:rsidP="00F14255">
            <w:pPr>
              <w:widowControl w:val="0"/>
              <w:autoSpaceDE w:val="0"/>
              <w:autoSpaceDN w:val="0"/>
              <w:adjustRightInd w:val="0"/>
              <w:spacing w:after="200" w:line="276" w:lineRule="auto"/>
              <w:outlineLvl w:val="0"/>
              <w:rPr>
                <w:rFonts w:ascii="Times New Roman" w:eastAsia="Calibri" w:hAnsi="Times New Roman" w:cs="Times New Roman"/>
                <w:sz w:val="28"/>
                <w:szCs w:val="28"/>
              </w:rPr>
            </w:pPr>
            <w:r w:rsidRPr="00F14255">
              <w:rPr>
                <w:rFonts w:ascii="Times New Roman" w:eastAsia="Calibri" w:hAnsi="Times New Roman" w:cs="Times New Roman"/>
                <w:sz w:val="28"/>
                <w:szCs w:val="28"/>
              </w:rPr>
              <w:t>Протокол№</w:t>
            </w:r>
            <w:r w:rsidRPr="009B6D72">
              <w:rPr>
                <w:rFonts w:ascii="Times New Roman" w:eastAsia="Calibri" w:hAnsi="Times New Roman" w:cs="Times New Roman"/>
                <w:sz w:val="28"/>
                <w:szCs w:val="28"/>
              </w:rPr>
              <w:t>1от</w:t>
            </w:r>
            <w:r w:rsidR="009B6D72" w:rsidRPr="009B6D72">
              <w:rPr>
                <w:rFonts w:ascii="Times New Roman" w:eastAsia="Calibri" w:hAnsi="Times New Roman" w:cs="Times New Roman"/>
                <w:sz w:val="28"/>
                <w:szCs w:val="28"/>
              </w:rPr>
              <w:t>31</w:t>
            </w:r>
            <w:r w:rsidRPr="009B6D72">
              <w:rPr>
                <w:rFonts w:ascii="Times New Roman" w:eastAsia="Calibri" w:hAnsi="Times New Roman" w:cs="Times New Roman"/>
                <w:sz w:val="28"/>
                <w:szCs w:val="28"/>
              </w:rPr>
              <w:t>.08.2023</w:t>
            </w:r>
          </w:p>
          <w:p w:rsidR="00F14255" w:rsidRPr="00F14255" w:rsidRDefault="00F14255" w:rsidP="00F14255">
            <w:pPr>
              <w:widowControl w:val="0"/>
              <w:autoSpaceDE w:val="0"/>
              <w:autoSpaceDN w:val="0"/>
              <w:adjustRightInd w:val="0"/>
              <w:spacing w:after="200" w:line="276" w:lineRule="auto"/>
              <w:outlineLvl w:val="0"/>
              <w:rPr>
                <w:rFonts w:ascii="Times New Roman" w:eastAsia="Calibri" w:hAnsi="Times New Roman" w:cs="Times New Roman"/>
                <w:sz w:val="28"/>
                <w:szCs w:val="28"/>
              </w:rPr>
            </w:pPr>
            <w:r w:rsidRPr="00F14255">
              <w:rPr>
                <w:rFonts w:ascii="Times New Roman" w:eastAsia="Calibri" w:hAnsi="Times New Roman" w:cs="Times New Roman"/>
                <w:sz w:val="28"/>
                <w:szCs w:val="28"/>
              </w:rPr>
              <w:t xml:space="preserve">ШМО </w:t>
            </w:r>
            <w:proofErr w:type="spellStart"/>
            <w:r w:rsidRPr="00F14255">
              <w:rPr>
                <w:rFonts w:ascii="Times New Roman" w:eastAsia="Calibri" w:hAnsi="Times New Roman" w:cs="Times New Roman"/>
                <w:sz w:val="28"/>
                <w:szCs w:val="28"/>
              </w:rPr>
              <w:t>нач.кл</w:t>
            </w:r>
            <w:proofErr w:type="spellEnd"/>
            <w:r w:rsidRPr="00F14255">
              <w:rPr>
                <w:rFonts w:ascii="Times New Roman" w:eastAsia="Calibri" w:hAnsi="Times New Roman" w:cs="Times New Roman"/>
                <w:sz w:val="28"/>
                <w:szCs w:val="28"/>
              </w:rPr>
              <w:t>.</w:t>
            </w:r>
          </w:p>
          <w:p w:rsidR="00F14255" w:rsidRPr="00F14255" w:rsidRDefault="00F14255" w:rsidP="00F14255">
            <w:pPr>
              <w:widowControl w:val="0"/>
              <w:autoSpaceDE w:val="0"/>
              <w:autoSpaceDN w:val="0"/>
              <w:adjustRightInd w:val="0"/>
              <w:spacing w:after="200" w:line="276" w:lineRule="auto"/>
              <w:outlineLvl w:val="0"/>
              <w:rPr>
                <w:rFonts w:ascii="Times New Roman" w:eastAsia="Calibri" w:hAnsi="Times New Roman" w:cs="Times New Roman"/>
                <w:sz w:val="28"/>
                <w:szCs w:val="28"/>
              </w:rPr>
            </w:pPr>
            <w:r w:rsidRPr="00F14255">
              <w:rPr>
                <w:rFonts w:ascii="Times New Roman" w:eastAsia="Calibri" w:hAnsi="Times New Roman" w:cs="Times New Roman"/>
                <w:sz w:val="28"/>
                <w:szCs w:val="28"/>
              </w:rPr>
              <w:t xml:space="preserve">Руководитель: </w:t>
            </w:r>
            <w:r>
              <w:rPr>
                <w:rFonts w:ascii="Times New Roman" w:eastAsia="Calibri" w:hAnsi="Times New Roman" w:cs="Times New Roman"/>
                <w:sz w:val="28"/>
                <w:szCs w:val="28"/>
              </w:rPr>
              <w:t>Попов</w:t>
            </w:r>
            <w:r w:rsidRPr="00F14255">
              <w:rPr>
                <w:rFonts w:ascii="Times New Roman" w:eastAsia="Calibri" w:hAnsi="Times New Roman" w:cs="Times New Roman"/>
                <w:sz w:val="28"/>
                <w:szCs w:val="28"/>
              </w:rPr>
              <w:t>а О.Н.</w:t>
            </w:r>
          </w:p>
        </w:tc>
        <w:tc>
          <w:tcPr>
            <w:tcW w:w="4702" w:type="dxa"/>
            <w:tcBorders>
              <w:top w:val="single" w:sz="4" w:space="0" w:color="auto"/>
              <w:left w:val="single" w:sz="4" w:space="0" w:color="auto"/>
              <w:bottom w:val="single" w:sz="4" w:space="0" w:color="auto"/>
              <w:right w:val="single" w:sz="4" w:space="0" w:color="auto"/>
            </w:tcBorders>
          </w:tcPr>
          <w:p w:rsidR="00F14255" w:rsidRPr="00F14255" w:rsidRDefault="009B6D72" w:rsidP="00F14255">
            <w:pPr>
              <w:widowControl w:val="0"/>
              <w:autoSpaceDE w:val="0"/>
              <w:autoSpaceDN w:val="0"/>
              <w:adjustRightInd w:val="0"/>
              <w:spacing w:after="200" w:line="276" w:lineRule="auto"/>
              <w:outlineLvl w:val="0"/>
              <w:rPr>
                <w:rFonts w:ascii="Times New Roman" w:eastAsia="Calibri" w:hAnsi="Times New Roman" w:cs="Times New Roman"/>
                <w:sz w:val="28"/>
                <w:szCs w:val="28"/>
              </w:rPr>
            </w:pPr>
            <w:r>
              <w:rPr>
                <w:rFonts w:ascii="Times New Roman" w:eastAsia="Calibri" w:hAnsi="Times New Roman" w:cs="Times New Roman"/>
                <w:sz w:val="28"/>
                <w:szCs w:val="28"/>
              </w:rPr>
              <w:t>Педсовет от №1 от 31</w:t>
            </w:r>
            <w:r w:rsidR="00F14255" w:rsidRPr="00F14255">
              <w:rPr>
                <w:rFonts w:ascii="Times New Roman" w:eastAsia="Calibri" w:hAnsi="Times New Roman" w:cs="Times New Roman"/>
                <w:sz w:val="28"/>
                <w:szCs w:val="28"/>
              </w:rPr>
              <w:t>.08.2023</w:t>
            </w:r>
          </w:p>
          <w:p w:rsidR="00F14255" w:rsidRPr="00F14255" w:rsidRDefault="00F14255" w:rsidP="00D750D1">
            <w:pPr>
              <w:widowControl w:val="0"/>
              <w:autoSpaceDE w:val="0"/>
              <w:autoSpaceDN w:val="0"/>
              <w:adjustRightInd w:val="0"/>
              <w:spacing w:after="200" w:line="276" w:lineRule="auto"/>
              <w:outlineLvl w:val="0"/>
              <w:rPr>
                <w:rFonts w:ascii="Times New Roman" w:eastAsia="Calibri" w:hAnsi="Times New Roman" w:cs="Times New Roman"/>
                <w:sz w:val="28"/>
                <w:szCs w:val="28"/>
              </w:rPr>
            </w:pPr>
            <w:bookmarkStart w:id="0" w:name="_GoBack"/>
            <w:bookmarkEnd w:id="0"/>
          </w:p>
        </w:tc>
        <w:tc>
          <w:tcPr>
            <w:tcW w:w="5441" w:type="dxa"/>
            <w:tcBorders>
              <w:top w:val="single" w:sz="4" w:space="0" w:color="auto"/>
              <w:left w:val="single" w:sz="4" w:space="0" w:color="auto"/>
              <w:bottom w:val="single" w:sz="4" w:space="0" w:color="auto"/>
              <w:right w:val="single" w:sz="4" w:space="0" w:color="auto"/>
            </w:tcBorders>
          </w:tcPr>
          <w:p w:rsidR="00F14255" w:rsidRPr="00F14255" w:rsidRDefault="00F14255" w:rsidP="00F14255">
            <w:pPr>
              <w:widowControl w:val="0"/>
              <w:autoSpaceDE w:val="0"/>
              <w:autoSpaceDN w:val="0"/>
              <w:adjustRightInd w:val="0"/>
              <w:spacing w:after="200" w:line="276" w:lineRule="auto"/>
              <w:outlineLvl w:val="0"/>
              <w:rPr>
                <w:rFonts w:ascii="Times New Roman" w:eastAsia="Calibri" w:hAnsi="Times New Roman" w:cs="Times New Roman"/>
                <w:sz w:val="28"/>
                <w:szCs w:val="28"/>
              </w:rPr>
            </w:pPr>
            <w:r w:rsidRPr="00F14255">
              <w:rPr>
                <w:rFonts w:ascii="Times New Roman" w:eastAsia="Calibri" w:hAnsi="Times New Roman" w:cs="Times New Roman"/>
                <w:sz w:val="28"/>
                <w:szCs w:val="28"/>
              </w:rPr>
              <w:t xml:space="preserve">Приказ №  </w:t>
            </w:r>
            <w:r w:rsidR="009B6D72" w:rsidRPr="009B6D72">
              <w:rPr>
                <w:rFonts w:ascii="Times New Roman" w:eastAsia="Calibri" w:hAnsi="Times New Roman" w:cs="Times New Roman"/>
                <w:sz w:val="28"/>
                <w:szCs w:val="28"/>
              </w:rPr>
              <w:t>348</w:t>
            </w:r>
            <w:r w:rsidRPr="009B6D72">
              <w:rPr>
                <w:rFonts w:ascii="Times New Roman" w:eastAsia="Calibri" w:hAnsi="Times New Roman" w:cs="Times New Roman"/>
                <w:sz w:val="28"/>
                <w:szCs w:val="28"/>
              </w:rPr>
              <w:t xml:space="preserve"> от  </w:t>
            </w:r>
            <w:r w:rsidR="009B6D72" w:rsidRPr="009B6D72">
              <w:rPr>
                <w:rFonts w:ascii="Times New Roman" w:eastAsia="Calibri" w:hAnsi="Times New Roman" w:cs="Times New Roman"/>
                <w:sz w:val="28"/>
                <w:szCs w:val="28"/>
              </w:rPr>
              <w:t>31</w:t>
            </w:r>
            <w:r w:rsidRPr="009B6D72">
              <w:rPr>
                <w:rFonts w:ascii="Times New Roman" w:eastAsia="Calibri" w:hAnsi="Times New Roman" w:cs="Times New Roman"/>
                <w:sz w:val="28"/>
                <w:szCs w:val="28"/>
              </w:rPr>
              <w:t>.08.2023</w:t>
            </w:r>
          </w:p>
          <w:p w:rsidR="00F14255" w:rsidRPr="00F14255" w:rsidRDefault="00F14255" w:rsidP="00F14255">
            <w:pPr>
              <w:widowControl w:val="0"/>
              <w:autoSpaceDE w:val="0"/>
              <w:autoSpaceDN w:val="0"/>
              <w:adjustRightInd w:val="0"/>
              <w:spacing w:after="200" w:line="276" w:lineRule="auto"/>
              <w:outlineLvl w:val="0"/>
              <w:rPr>
                <w:rFonts w:ascii="Times New Roman" w:eastAsia="Calibri" w:hAnsi="Times New Roman" w:cs="Times New Roman"/>
                <w:sz w:val="28"/>
                <w:szCs w:val="28"/>
              </w:rPr>
            </w:pPr>
            <w:r w:rsidRPr="00F14255">
              <w:rPr>
                <w:rFonts w:ascii="Times New Roman" w:eastAsia="Calibri" w:hAnsi="Times New Roman" w:cs="Times New Roman"/>
                <w:sz w:val="28"/>
                <w:szCs w:val="28"/>
              </w:rPr>
              <w:t xml:space="preserve">Директор школы:                   </w:t>
            </w:r>
            <w:proofErr w:type="spellStart"/>
            <w:r w:rsidRPr="00F14255">
              <w:rPr>
                <w:rFonts w:ascii="Times New Roman" w:eastAsia="Calibri" w:hAnsi="Times New Roman" w:cs="Times New Roman"/>
                <w:sz w:val="28"/>
                <w:szCs w:val="28"/>
              </w:rPr>
              <w:t>Т.А.Крупнова</w:t>
            </w:r>
            <w:proofErr w:type="spellEnd"/>
          </w:p>
        </w:tc>
      </w:tr>
    </w:tbl>
    <w:p w:rsidR="00F14255" w:rsidRPr="00F14255" w:rsidRDefault="00F14255" w:rsidP="00F14255">
      <w:pPr>
        <w:spacing w:after="200" w:line="276" w:lineRule="auto"/>
        <w:jc w:val="center"/>
        <w:rPr>
          <w:rFonts w:ascii="Times New Roman" w:eastAsia="Calibri" w:hAnsi="Times New Roman" w:cs="Times New Roman"/>
          <w:b/>
          <w:bCs/>
          <w:sz w:val="28"/>
          <w:szCs w:val="28"/>
        </w:rPr>
      </w:pPr>
    </w:p>
    <w:p w:rsidR="00F14255" w:rsidRPr="00F14255" w:rsidRDefault="00F14255" w:rsidP="00F14255">
      <w:pPr>
        <w:spacing w:after="200" w:line="276" w:lineRule="auto"/>
        <w:rPr>
          <w:rFonts w:ascii="Arial" w:eastAsia="Calibri" w:hAnsi="Arial" w:cs="Arial"/>
          <w:sz w:val="28"/>
          <w:szCs w:val="28"/>
        </w:rPr>
      </w:pPr>
      <w:r>
        <w:rPr>
          <w:rFonts w:ascii="Arial" w:eastAsia="Calibri" w:hAnsi="Arial" w:cs="Arial"/>
          <w:sz w:val="28"/>
          <w:szCs w:val="28"/>
        </w:rPr>
        <w:t xml:space="preserve">                                                                                 </w:t>
      </w:r>
      <w:r w:rsidRPr="00F14255">
        <w:rPr>
          <w:rFonts w:ascii="Arial" w:eastAsia="Calibri" w:hAnsi="Arial" w:cs="Arial"/>
          <w:sz w:val="28"/>
          <w:szCs w:val="28"/>
        </w:rPr>
        <w:t xml:space="preserve"> </w:t>
      </w:r>
      <w:r w:rsidRPr="00F14255">
        <w:rPr>
          <w:rFonts w:ascii="Times New Roman" w:eastAsia="Calibri" w:hAnsi="Times New Roman" w:cs="Times New Roman"/>
          <w:b/>
          <w:bCs/>
          <w:sz w:val="28"/>
          <w:szCs w:val="28"/>
        </w:rPr>
        <w:t>Рабочая программа</w:t>
      </w:r>
    </w:p>
    <w:p w:rsidR="00F14255" w:rsidRDefault="00F14255" w:rsidP="00F14255">
      <w:pPr>
        <w:spacing w:after="200" w:line="276"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«Основы духовно-нравственной культуры народов России»</w:t>
      </w:r>
    </w:p>
    <w:p w:rsidR="00F14255" w:rsidRPr="00F14255" w:rsidRDefault="00F14255" w:rsidP="00F14255">
      <w:pPr>
        <w:spacing w:after="200" w:line="276" w:lineRule="auto"/>
        <w:jc w:val="center"/>
        <w:rPr>
          <w:rFonts w:ascii="Times New Roman" w:eastAsia="Calibri" w:hAnsi="Times New Roman" w:cs="Times New Roman"/>
          <w:sz w:val="28"/>
          <w:szCs w:val="28"/>
        </w:rPr>
      </w:pPr>
      <w:r w:rsidRPr="00F14255">
        <w:rPr>
          <w:rFonts w:ascii="Times New Roman" w:eastAsia="Calibri" w:hAnsi="Times New Roman" w:cs="Times New Roman"/>
          <w:b/>
          <w:bCs/>
          <w:sz w:val="28"/>
          <w:szCs w:val="28"/>
        </w:rPr>
        <w:t xml:space="preserve">для </w:t>
      </w:r>
      <w:r>
        <w:rPr>
          <w:rFonts w:ascii="Times New Roman" w:eastAsia="Calibri" w:hAnsi="Times New Roman" w:cs="Times New Roman"/>
          <w:b/>
          <w:bCs/>
          <w:sz w:val="28"/>
          <w:szCs w:val="28"/>
        </w:rPr>
        <w:t>6</w:t>
      </w:r>
      <w:r w:rsidRPr="00F14255">
        <w:rPr>
          <w:rFonts w:ascii="Times New Roman" w:eastAsia="Calibri" w:hAnsi="Times New Roman" w:cs="Times New Roman"/>
          <w:b/>
          <w:bCs/>
          <w:sz w:val="28"/>
          <w:szCs w:val="28"/>
        </w:rPr>
        <w:t xml:space="preserve"> класса</w:t>
      </w:r>
      <w:r w:rsidRPr="00F14255">
        <w:rPr>
          <w:rFonts w:ascii="Times New Roman" w:eastAsia="Calibri" w:hAnsi="Times New Roman" w:cs="Times New Roman"/>
          <w:sz w:val="28"/>
          <w:szCs w:val="28"/>
        </w:rPr>
        <w:t xml:space="preserve"> </w:t>
      </w:r>
    </w:p>
    <w:p w:rsidR="00F14255" w:rsidRPr="00F14255" w:rsidRDefault="00F14255" w:rsidP="00F14255">
      <w:pPr>
        <w:spacing w:after="20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разработана на основе ООП О</w:t>
      </w:r>
      <w:r w:rsidRPr="00F14255">
        <w:rPr>
          <w:rFonts w:ascii="Times New Roman" w:eastAsia="Calibri" w:hAnsi="Times New Roman" w:cs="Times New Roman"/>
          <w:b/>
          <w:sz w:val="28"/>
          <w:szCs w:val="28"/>
        </w:rPr>
        <w:t xml:space="preserve">ОО     </w:t>
      </w:r>
    </w:p>
    <w:p w:rsidR="00F14255" w:rsidRPr="00F14255" w:rsidRDefault="00F14255" w:rsidP="00F14255">
      <w:pPr>
        <w:spacing w:after="200" w:line="276" w:lineRule="auto"/>
        <w:jc w:val="center"/>
        <w:rPr>
          <w:rFonts w:ascii="Times New Roman" w:eastAsia="Calibri" w:hAnsi="Times New Roman" w:cs="Times New Roman"/>
          <w:b/>
          <w:bCs/>
          <w:sz w:val="28"/>
          <w:szCs w:val="28"/>
        </w:rPr>
      </w:pPr>
    </w:p>
    <w:p w:rsidR="00F14255" w:rsidRPr="00F14255" w:rsidRDefault="00F14255" w:rsidP="00F14255">
      <w:pPr>
        <w:spacing w:after="200" w:line="276" w:lineRule="auto"/>
        <w:rPr>
          <w:rFonts w:ascii="Times New Roman" w:eastAsia="Calibri" w:hAnsi="Times New Roman" w:cs="Times New Roman"/>
          <w:bCs/>
          <w:sz w:val="28"/>
          <w:szCs w:val="28"/>
        </w:rPr>
      </w:pPr>
      <w:r w:rsidRPr="00F14255">
        <w:rPr>
          <w:rFonts w:ascii="Times New Roman" w:eastAsia="Calibri" w:hAnsi="Times New Roman" w:cs="Times New Roman"/>
          <w:b/>
          <w:bCs/>
          <w:sz w:val="28"/>
          <w:szCs w:val="28"/>
        </w:rPr>
        <w:t xml:space="preserve">                                                                           </w:t>
      </w:r>
      <w:r w:rsidRPr="00F14255">
        <w:rPr>
          <w:rFonts w:ascii="Times New Roman" w:eastAsia="Calibri" w:hAnsi="Times New Roman" w:cs="Times New Roman"/>
          <w:bCs/>
          <w:sz w:val="28"/>
          <w:szCs w:val="28"/>
        </w:rPr>
        <w:t>Учитель: Григорьева Т.Б.</w:t>
      </w:r>
    </w:p>
    <w:p w:rsidR="00F14255" w:rsidRPr="00F14255" w:rsidRDefault="00F14255" w:rsidP="00F14255">
      <w:pPr>
        <w:spacing w:after="200" w:line="276" w:lineRule="auto"/>
        <w:rPr>
          <w:rFonts w:ascii="Arial" w:eastAsia="Calibri" w:hAnsi="Arial" w:cs="Arial"/>
          <w:bCs/>
          <w:sz w:val="28"/>
          <w:szCs w:val="28"/>
        </w:rPr>
      </w:pPr>
      <w:r w:rsidRPr="00F14255">
        <w:rPr>
          <w:rFonts w:ascii="Times New Roman" w:eastAsia="Calibri" w:hAnsi="Times New Roman" w:cs="Times New Roman"/>
          <w:bCs/>
          <w:sz w:val="28"/>
          <w:szCs w:val="28"/>
        </w:rPr>
        <w:t xml:space="preserve">                                                                                            2023-2024 г.</w:t>
      </w:r>
    </w:p>
    <w:p w:rsidR="001F14AC" w:rsidRPr="001F14AC" w:rsidRDefault="00C85B13" w:rsidP="001F14AC">
      <w:pPr>
        <w:rPr>
          <w:rFonts w:ascii="Times New Roman" w:hAnsi="Times New Roman" w:cs="Times New Roman"/>
          <w:sz w:val="24"/>
          <w:szCs w:val="24"/>
        </w:rPr>
      </w:pPr>
      <w:r>
        <w:rPr>
          <w:rFonts w:ascii="Times New Roman" w:hAnsi="Times New Roman" w:cs="Times New Roman"/>
          <w:sz w:val="24"/>
          <w:szCs w:val="24"/>
        </w:rPr>
        <w:lastRenderedPageBreak/>
        <w:t>Пояснительная записка</w:t>
      </w: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Программа предназначена для обучающихся  6  классов по курсу «Основы духовно-нравственной культуры народов России» в 2021-2022 учебном году.</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Рабочая программа учебного предмета «ОДНКНР» для 6 класса составлена в соответствии с нормативными документами: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Закон Российской Федерации от 29.12.2012 № 273-ФЗ «Об образовании в Российской Федерации».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17.12.2010 № 1897 (с изменениями).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образования и науки Российской Федерации от 30.08.2013 № 1015 (с изменениями).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Приказ  Министерства просвещения Российской Федерации от 28.12.2018 № 345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Приказ  Министерства образования и науки Российской Федерации от 09.06.2016 № 699 «Об утверждении 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ЦЕЛИ И ЗАДАЧИ, РЕШАЕМЫЕ ПРИ РЕАЛИЗАЦИИ РАБОЧЕЙ ПРОГРАММЫ:</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ЦЕЛИ ПРОГРАММЫ:</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сформировать у учащихся целостное представление о традиционных  общечеловеческих ценностях и их взаимосвязь с духовной сферой деятельности человека;</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осветить наиболее важные духовно – нравственные ценности в свете развития личности и общества;</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охарактеризовать наиболее важные цели и смысловые концепции в духовной сфере, как необходимый компонент в самостоятельной ориентации по приобретению жизненно необходимых ориентиров;</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показать необходимость общечеловеческих идеалов  в личностном духовно – нравственном пространстве;</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уделить особое внимание воспитательным компонентам и самовоспитательным факторам личностной ориентации.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ЗАДАЧИ ПРОГРАММЫ:</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xml:space="preserve">1. </w:t>
      </w:r>
      <w:proofErr w:type="gramStart"/>
      <w:r w:rsidRPr="001F14AC">
        <w:rPr>
          <w:rFonts w:ascii="Times New Roman" w:hAnsi="Times New Roman" w:cs="Times New Roman"/>
          <w:sz w:val="24"/>
          <w:szCs w:val="24"/>
        </w:rPr>
        <w:t xml:space="preserve">Ознакомление с базовыми понятиями духовности и нравственности (понятия о добре и зле, правде и лжи), с основными понятиями </w:t>
      </w:r>
      <w:proofErr w:type="spellStart"/>
      <w:r w:rsidRPr="001F14AC">
        <w:rPr>
          <w:rFonts w:ascii="Times New Roman" w:hAnsi="Times New Roman" w:cs="Times New Roman"/>
          <w:sz w:val="24"/>
          <w:szCs w:val="24"/>
        </w:rPr>
        <w:t>нравст</w:t>
      </w:r>
      <w:proofErr w:type="spellEnd"/>
      <w:r w:rsidRPr="001F14AC">
        <w:rPr>
          <w:rFonts w:ascii="Times New Roman" w:hAnsi="Times New Roman" w:cs="Times New Roman"/>
          <w:sz w:val="24"/>
          <w:szCs w:val="24"/>
        </w:rPr>
        <w:t>-венного самосознания (совесть, добросовестность, справедливость, верность, долг, честь, благожелательность), с нравственными заповедями, принципами, идеалами; раскрытие связей религии и нравственности.</w:t>
      </w:r>
      <w:proofErr w:type="gramEnd"/>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2.Формирование представлений о духовно-нравственной ценности личности, семьи, общества; привитие почтительного отношения к государственным символам России; формирование уважительного отношения к представителям другой культуры, национальности, религии.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3. Усвоение нравственных норм и правил поведения через изучение, сохранение и развитие национальных культурно-исторических традиций, через изучение памятников отечественной истории и русской словесности, через изучение православной культуры России, имеющей особое значение в истории России, в становлении ее духовности и культуры.</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4.Формирование нравственного поведения школьника через привитие навыков благотворительности, милосердия и сострадания, через примеры жертвенного служения людям героев отечественных войн и примеры помощи страждущим сестер милосердия; через повышение статуса социальной работы.</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5. Раскрытие понятия «нравственное достоинство человека», раскрытие связи прав человека и нравственного достоинства человека; раскрытие взаимосвязи нравственного, гражданского и патриотического воспитания.</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xml:space="preserve">6. Выработка нравственных основ жизнеутверждающего мировоззрения и раскрытие опасности нравственного нигилизма, </w:t>
      </w:r>
      <w:proofErr w:type="spellStart"/>
      <w:r w:rsidRPr="001F14AC">
        <w:rPr>
          <w:rFonts w:ascii="Times New Roman" w:hAnsi="Times New Roman" w:cs="Times New Roman"/>
          <w:sz w:val="24"/>
          <w:szCs w:val="24"/>
        </w:rPr>
        <w:t>бездуховности</w:t>
      </w:r>
      <w:proofErr w:type="spellEnd"/>
      <w:r w:rsidRPr="001F14AC">
        <w:rPr>
          <w:rFonts w:ascii="Times New Roman" w:hAnsi="Times New Roman" w:cs="Times New Roman"/>
          <w:sz w:val="24"/>
          <w:szCs w:val="24"/>
        </w:rPr>
        <w:t>, вседозволенности; понятие свободы как независимости от безнравственных поступков (в религиозном понимании – независимости от греха).</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7. Содействие родителям, стремящимся воспитывать своих детей в соответствии с собственными религиозно-нравственными верованиями и убеждениями.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ЦЕННОСТНЫЕ ОРИЕНТИРЫ</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xml:space="preserve"> Рабочая программа  ориентирована на морально – нравственные нормы и духовные ценности Европейской цивилизации.  Умения понимать и уважать общечеловеческие ценности,  актуальность человеческого опыта для современного  социума и его проблем, личностного становления при определении значимости смысла и целей в собственной жизни.   Выявлять причинно-следственные связи между духовно-нравственной  сферой  и деятельностью личности, общества,  в социальном пространстве больших и малых, формальных и неформальных группах. Определять  главные факторы развития общества и их неотъемлемую  связь с уровнем духовности и нравственности.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МЕСТО КУРСА В БАЗИСНОМ УЧЕБНОМ ПЛАНЕ</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Предметная область «Основы духовно-нравственной культуры народов России» (далее - ОДНКНР) является логическим продолжением учебного предмета основы религиозных культур и светской этики (далее – ОРКСЭ)</w:t>
      </w:r>
      <w:proofErr w:type="gramStart"/>
      <w:r w:rsidRPr="001F14AC">
        <w:rPr>
          <w:rFonts w:ascii="Times New Roman" w:hAnsi="Times New Roman" w:cs="Times New Roman"/>
          <w:sz w:val="24"/>
          <w:szCs w:val="24"/>
        </w:rPr>
        <w:t xml:space="preserve"> </w:t>
      </w:r>
      <w:r>
        <w:rPr>
          <w:rFonts w:ascii="Times New Roman" w:hAnsi="Times New Roman" w:cs="Times New Roman"/>
          <w:sz w:val="24"/>
          <w:szCs w:val="24"/>
        </w:rPr>
        <w:t>,</w:t>
      </w:r>
      <w:proofErr w:type="gramEnd"/>
      <w:r w:rsidRPr="001F14AC">
        <w:rPr>
          <w:rFonts w:ascii="Times New Roman" w:hAnsi="Times New Roman" w:cs="Times New Roman"/>
          <w:sz w:val="24"/>
          <w:szCs w:val="24"/>
        </w:rPr>
        <w:t xml:space="preserve">(Письмо </w:t>
      </w:r>
      <w:proofErr w:type="spellStart"/>
      <w:r w:rsidRPr="001F14AC">
        <w:rPr>
          <w:rFonts w:ascii="Times New Roman" w:hAnsi="Times New Roman" w:cs="Times New Roman"/>
          <w:sz w:val="24"/>
          <w:szCs w:val="24"/>
        </w:rPr>
        <w:t>Миноб</w:t>
      </w:r>
      <w:r>
        <w:rPr>
          <w:rFonts w:ascii="Times New Roman" w:hAnsi="Times New Roman" w:cs="Times New Roman"/>
          <w:sz w:val="24"/>
          <w:szCs w:val="24"/>
        </w:rPr>
        <w:t>рнауки</w:t>
      </w:r>
      <w:proofErr w:type="spellEnd"/>
      <w:r>
        <w:rPr>
          <w:rFonts w:ascii="Times New Roman" w:hAnsi="Times New Roman" w:cs="Times New Roman"/>
          <w:sz w:val="24"/>
          <w:szCs w:val="24"/>
        </w:rPr>
        <w:t xml:space="preserve"> от 25.05.2015 № 08-761)</w:t>
      </w: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Программа предназначена для учащихся 6 классов.</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Сроки реализации программы  в 6 классе  – 1 год.</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xml:space="preserve">Программа рассчитана на </w:t>
      </w:r>
      <w:r w:rsidR="00B75390">
        <w:rPr>
          <w:rFonts w:ascii="Times New Roman" w:hAnsi="Times New Roman" w:cs="Times New Roman"/>
          <w:sz w:val="24"/>
          <w:szCs w:val="24"/>
        </w:rPr>
        <w:t xml:space="preserve">68 </w:t>
      </w:r>
      <w:r>
        <w:rPr>
          <w:rFonts w:ascii="Times New Roman" w:hAnsi="Times New Roman" w:cs="Times New Roman"/>
          <w:sz w:val="24"/>
          <w:szCs w:val="24"/>
        </w:rPr>
        <w:t>час</w:t>
      </w:r>
      <w:r w:rsidRPr="001F14AC">
        <w:rPr>
          <w:rFonts w:ascii="Times New Roman" w:hAnsi="Times New Roman" w:cs="Times New Roman"/>
          <w:sz w:val="24"/>
          <w:szCs w:val="24"/>
        </w:rPr>
        <w:t xml:space="preserve">  </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УЧЕБНО-МЕТОДИЧЕСКИЙ КОМПЛЕКТ</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xml:space="preserve">Н.Ф. </w:t>
      </w:r>
      <w:proofErr w:type="spellStart"/>
      <w:r w:rsidRPr="001F14AC">
        <w:rPr>
          <w:rFonts w:ascii="Times New Roman" w:hAnsi="Times New Roman" w:cs="Times New Roman"/>
          <w:sz w:val="24"/>
          <w:szCs w:val="24"/>
        </w:rPr>
        <w:t>Dиноградова</w:t>
      </w:r>
      <w:proofErr w:type="gramStart"/>
      <w:r w:rsidRPr="001F14AC">
        <w:rPr>
          <w:rFonts w:ascii="Times New Roman" w:hAnsi="Times New Roman" w:cs="Times New Roman"/>
          <w:sz w:val="24"/>
          <w:szCs w:val="24"/>
        </w:rPr>
        <w:t>,Т</w:t>
      </w:r>
      <w:proofErr w:type="gramEnd"/>
      <w:r w:rsidRPr="001F14AC">
        <w:rPr>
          <w:rFonts w:ascii="Times New Roman" w:hAnsi="Times New Roman" w:cs="Times New Roman"/>
          <w:sz w:val="24"/>
          <w:szCs w:val="24"/>
        </w:rPr>
        <w:t>.Э</w:t>
      </w:r>
      <w:proofErr w:type="spellEnd"/>
      <w:r w:rsidRPr="001F14AC">
        <w:rPr>
          <w:rFonts w:ascii="Times New Roman" w:hAnsi="Times New Roman" w:cs="Times New Roman"/>
          <w:sz w:val="24"/>
          <w:szCs w:val="24"/>
        </w:rPr>
        <w:t xml:space="preserve">. </w:t>
      </w:r>
      <w:proofErr w:type="spellStart"/>
      <w:r w:rsidRPr="001F14AC">
        <w:rPr>
          <w:rFonts w:ascii="Times New Roman" w:hAnsi="Times New Roman" w:cs="Times New Roman"/>
          <w:sz w:val="24"/>
          <w:szCs w:val="24"/>
        </w:rPr>
        <w:t>Мариносян</w:t>
      </w:r>
      <w:proofErr w:type="spellEnd"/>
      <w:r w:rsidRPr="001F14AC">
        <w:rPr>
          <w:rFonts w:ascii="Times New Roman" w:hAnsi="Times New Roman" w:cs="Times New Roman"/>
          <w:sz w:val="24"/>
          <w:szCs w:val="24"/>
        </w:rPr>
        <w:t xml:space="preserve"> Основы духовно нравственной культуры народов России. Москва</w:t>
      </w:r>
      <w:proofErr w:type="gramStart"/>
      <w:r w:rsidRPr="001F14AC">
        <w:rPr>
          <w:rFonts w:ascii="Times New Roman" w:hAnsi="Times New Roman" w:cs="Times New Roman"/>
          <w:sz w:val="24"/>
          <w:szCs w:val="24"/>
        </w:rPr>
        <w:t>,П</w:t>
      </w:r>
      <w:proofErr w:type="gramEnd"/>
      <w:r w:rsidRPr="001F14AC">
        <w:rPr>
          <w:rFonts w:ascii="Times New Roman" w:hAnsi="Times New Roman" w:cs="Times New Roman"/>
          <w:sz w:val="24"/>
          <w:szCs w:val="24"/>
        </w:rPr>
        <w:t>росвещение,2021 г.</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1. Астахов, С. В. Духовность в современной школе С. В. Астахов / Начальная школа: плюс до и после. - 2011, № 1. С. 91-95.</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2. Гликман, И. 3. Практический аспект нравственного воспитания / И. 3. Гликман // Народное образование, 2010, № 5. С. 259-263.</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xml:space="preserve">3. Губанова, Е. В. Духовно-нравственное развитие и воспитание личности гражданина России Е. В. Губанова. Ю. Б. </w:t>
      </w:r>
      <w:proofErr w:type="spellStart"/>
      <w:r w:rsidRPr="001F14AC">
        <w:rPr>
          <w:rFonts w:ascii="Times New Roman" w:hAnsi="Times New Roman" w:cs="Times New Roman"/>
          <w:sz w:val="24"/>
          <w:szCs w:val="24"/>
        </w:rPr>
        <w:t>Пушнова</w:t>
      </w:r>
      <w:proofErr w:type="spellEnd"/>
      <w:r w:rsidRPr="001F14AC">
        <w:rPr>
          <w:rFonts w:ascii="Times New Roman" w:hAnsi="Times New Roman" w:cs="Times New Roman"/>
          <w:sz w:val="24"/>
          <w:szCs w:val="24"/>
        </w:rPr>
        <w:t xml:space="preserve"> // Воспитание школьников.   2011. - № 5. С. 8-13.</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4. Данилюк, А. Я. Концепция духовно-нравственного развития и воспитания  личности гражданина России: учебное издание / А. Я. Данилюк, А. М. Кондаков, В. А. Тишков. - М.</w:t>
      </w:r>
      <w:proofErr w:type="gramStart"/>
      <w:r w:rsidRPr="001F14AC">
        <w:rPr>
          <w:rFonts w:ascii="Times New Roman" w:hAnsi="Times New Roman" w:cs="Times New Roman"/>
          <w:sz w:val="24"/>
          <w:szCs w:val="24"/>
        </w:rPr>
        <w:t xml:space="preserve"> :</w:t>
      </w:r>
      <w:proofErr w:type="gramEnd"/>
      <w:r w:rsidRPr="001F14AC">
        <w:rPr>
          <w:rFonts w:ascii="Times New Roman" w:hAnsi="Times New Roman" w:cs="Times New Roman"/>
          <w:sz w:val="24"/>
          <w:szCs w:val="24"/>
        </w:rPr>
        <w:t xml:space="preserve"> Просвещение, 2009. - 24 с. («Стандарты второго поколения») // Народное</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образование. - 2010. - № 1. - С. 39-49</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xml:space="preserve">5. Доценко, Э. Е. Об особенностях нравственной воспитанности учащихся  в инновационных образовательных  учреждениях Э. Е. Доценко, Л. А. </w:t>
      </w:r>
      <w:proofErr w:type="spellStart"/>
      <w:r w:rsidRPr="001F14AC">
        <w:rPr>
          <w:rFonts w:ascii="Times New Roman" w:hAnsi="Times New Roman" w:cs="Times New Roman"/>
          <w:sz w:val="24"/>
          <w:szCs w:val="24"/>
        </w:rPr>
        <w:t>Мокрецова</w:t>
      </w:r>
      <w:proofErr w:type="spellEnd"/>
      <w:r w:rsidRPr="001F14AC">
        <w:rPr>
          <w:rFonts w:ascii="Times New Roman" w:hAnsi="Times New Roman" w:cs="Times New Roman"/>
          <w:sz w:val="24"/>
          <w:szCs w:val="24"/>
        </w:rPr>
        <w:t xml:space="preserve"> // Наука и практика воспитания и дополнительного образования. - 2009. - № 1.-С. 36-43.</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ПЛАНИРУЕМЫЕ РЕЗУЛЬТАТЫ ОСВОЕНИЯ ПРЕДМЕТА «ОДНКНР»</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xml:space="preserve">Личностные, </w:t>
      </w:r>
      <w:proofErr w:type="spellStart"/>
      <w:r w:rsidRPr="001F14AC">
        <w:rPr>
          <w:rFonts w:ascii="Times New Roman" w:hAnsi="Times New Roman" w:cs="Times New Roman"/>
          <w:sz w:val="24"/>
          <w:szCs w:val="24"/>
        </w:rPr>
        <w:t>метапредметные</w:t>
      </w:r>
      <w:proofErr w:type="spellEnd"/>
      <w:r w:rsidRPr="001F14AC">
        <w:rPr>
          <w:rFonts w:ascii="Times New Roman" w:hAnsi="Times New Roman" w:cs="Times New Roman"/>
          <w:sz w:val="24"/>
          <w:szCs w:val="24"/>
        </w:rPr>
        <w:t xml:space="preserve"> и предметные результаты освоения содержания курса</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ЛИЧНОСТНЫЕ РЕЗУЛЬТАТЫ ОТРАЖАЮТ:</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xml:space="preserve">2) формирование ответственного отношения к учению, готовности и </w:t>
      </w:r>
      <w:proofErr w:type="gramStart"/>
      <w:r w:rsidRPr="001F14AC">
        <w:rPr>
          <w:rFonts w:ascii="Times New Roman" w:hAnsi="Times New Roman" w:cs="Times New Roman"/>
          <w:sz w:val="24"/>
          <w:szCs w:val="24"/>
        </w:rPr>
        <w:t>способности</w:t>
      </w:r>
      <w:proofErr w:type="gramEnd"/>
      <w:r w:rsidRPr="001F14AC">
        <w:rPr>
          <w:rFonts w:ascii="Times New Roman" w:hAnsi="Times New Roman" w:cs="Times New Roman"/>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МЕТАПРЕДМЕТНЫЕ РЕЗУЛЬТАТЫ ОТРАЖАЮТ:</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4) умение оценивать правильность выполнения учебной задачи, собственные возможности ее решения;</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7) умение создавать, применять и преобразовывать знаки и символы, модели и схемы для решения учебных и познавательных задач;</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8) смысловое чтение;</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11) формирование и развитие компетентности в области использования информационно-коммуникационных технологий (далее - ИКТ компетенции); развитие мотивации к овладению культурой активного пользования словарями и другими поисковыми системами;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ПРЕДМЕТНЫЕ РЕЗУЛЬТАТЫ ОТРАЖАЮТ:</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Обучающиеся научатся:</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систематизировать материал из разных источников по духовно-нравственной культуре народов России;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характеризовать суть понятий: духовность, нравственность, вера, менталитет, мировоззрение, коллективный разум, религия, культура, быт, этнос, нация, народ, ареал, национальный характер, душа, образ жизни, коллективное поведение, индивидуальность, национальный этикет, традиции, ритуалы, обряды, обычаи, привычки, этика, межнациональное общение, мировосприятие, духовные ценности симбиоз культур, культурная миграция и др. и применять их в практической деятельности;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характеризовать развитие отдельных областей и форм культуры, выражать свое мнение о явлениях культуры;</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описывать явления духовной культуры;</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описывать духовные ценности российского народа и выражать собственное отношение к ним;</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раскрывать роль религии в современном обществе;</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характеризовать особенности искусства как формы духовной культуры.</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объяснять закономерности развития российской духовно-нравственной культуры и её особенностей, сформировавшихся в процессе исторического развития страны;</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сопоставлять особенности духовно-нравственных ценностей России с духовно-нравственными ценностями народов и обществ Востока и Запада;</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давать оценку событиям и личностям, оставившим заметный след в духовно-нравственной культуре нашей страны;</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объяснять, как природно-географические и климатические особенности России повлияли на характер её народов, выработали уникальный механизм их взаимодействия, позволяющий сохранять свою самобытность и одновременно ощущать себя частью единого многонационального народа Российской федерации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proofErr w:type="gramStart"/>
      <w:r w:rsidRPr="001F14AC">
        <w:rPr>
          <w:rFonts w:ascii="Times New Roman" w:hAnsi="Times New Roman" w:cs="Times New Roman"/>
          <w:sz w:val="24"/>
          <w:szCs w:val="24"/>
        </w:rPr>
        <w:t>Обучающиеся</w:t>
      </w:r>
      <w:proofErr w:type="gramEnd"/>
      <w:r w:rsidRPr="001F14AC">
        <w:rPr>
          <w:rFonts w:ascii="Times New Roman" w:hAnsi="Times New Roman" w:cs="Times New Roman"/>
          <w:sz w:val="24"/>
          <w:szCs w:val="24"/>
        </w:rPr>
        <w:t xml:space="preserve">  получат возможность научиться:</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сравнивать развитие представлений о морали, нравственности, духовных ценностях России с аналогичными процессами в зарубежных странах; объяснять, в чем заключаются общие черты, а в чем - особенности;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применять знания по духовно-нравственной культуре России в научной деятельности и в повседневной жизни;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описывать процессы создания, сохранения, трансляции и усвоения достижений духовной культуры;</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характеризовать основные направления развития отечественной духовной культуры в современных условиях.</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ФОРМЫ ТЕКУЩЕГО КОНТРОЛЯ УСПЕВАЕМОСТИ И ПРОМЕЖУТОЧНОЙ АТТЕСТАЦИИ ОБУЧАЮЩИХСЯ</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xml:space="preserve"> Образовательные достижения обучающихся подлежат текущему контролю успеваемости и промежуточной аттестации по предметам, включенным в учебный план. Текущий контроль успеваемости и промежуточная аттестация обучающихся осуществляется в соответствии с локальными актами школы.</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Цели текущего контроля и промежуточной аттестации:</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обеспечение социальной защиты обучающихся, соблюдения прав и свобод в части регламентации учебной загруженности в соответствии с санитарными правилами и нормами, уважение их личности и человеческого достоинства;</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установление фактического уровня теоретических знаний обучающихся по предметам учебного плана, их практических умений и навыков;</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соотнесение этого уровня с требованиями государственного образовательного стандарта;</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контроль выполнения учебных программ и календарно-тематического планирования, проведения текущего и итогового контроля.</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ФОРМЫ И ВИДЫ ТЕКУЩЕГО КОНТРОЛЯ:</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устные (устный ответ на поставленный вопрос, развернутый ответ по заданной теме, устное сообщение по теме, участие в дискуссии с обоснованием позиции, интерпретация, преобразование, презентация прочитанного текста, декламация стихов и прозы, защита проектов и др.);</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письменные (письменное выполнение домашних заданий, написание зрительного диктанта, изложения, эссе, сочинения, выполнение самостоятельной работы, письменной проверочной работы, тестов, реферата, проектной работы, учебно-исследовательской работы и др.);</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xml:space="preserve">- выполнение заданий с использованием ИКТ (компьютерное тестирование, </w:t>
      </w:r>
      <w:proofErr w:type="spellStart"/>
      <w:r w:rsidRPr="001F14AC">
        <w:rPr>
          <w:rFonts w:ascii="Times New Roman" w:hAnsi="Times New Roman" w:cs="Times New Roman"/>
          <w:sz w:val="24"/>
          <w:szCs w:val="24"/>
        </w:rPr>
        <w:t>on-line</w:t>
      </w:r>
      <w:proofErr w:type="spellEnd"/>
      <w:r w:rsidRPr="001F14AC">
        <w:rPr>
          <w:rFonts w:ascii="Times New Roman" w:hAnsi="Times New Roman" w:cs="Times New Roman"/>
          <w:sz w:val="24"/>
          <w:szCs w:val="24"/>
        </w:rPr>
        <w:t xml:space="preserve"> тестирование с использованием Интернет-ресурсов или электронных учебников, выполнение интерактивных заданий).</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p>
    <w:p w:rsidR="001F14AC" w:rsidRPr="001F14AC" w:rsidRDefault="00C27476" w:rsidP="001F14AC">
      <w:pPr>
        <w:rPr>
          <w:rFonts w:ascii="Times New Roman" w:hAnsi="Times New Roman" w:cs="Times New Roman"/>
          <w:sz w:val="24"/>
          <w:szCs w:val="24"/>
        </w:rPr>
      </w:pPr>
      <w:r w:rsidRPr="00C27476">
        <w:rPr>
          <w:rFonts w:ascii="Times New Roman" w:hAnsi="Times New Roman" w:cs="Times New Roman"/>
          <w:sz w:val="24"/>
          <w:szCs w:val="24"/>
        </w:rPr>
        <w:t>СОДЕРЖАНИЕ УЧЕБНОГО ПРЕДМЕТА «ОДНКНР» 6  класс</w:t>
      </w: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письменная проверка – это письменный ответ обучающегося на один или систему вопросов (заданий). К письменным ответам относятся: проверочные, контрольные, творческие работы, комплексные контрольные работы, письменные ответы на вопросы теста, в том числе с использованием ИКТ; сочинения, рефераты и др.;</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-устная проверка – это устный ответ обучающегося на один или систему вопросов в форме собеседования, зачета, защиты проекта и др.;</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комбинированная проверка - сочетание письменных и устных форм проверок.</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xml:space="preserve">Основной процедурой итоговой оценки достижения предметных и </w:t>
      </w:r>
      <w:proofErr w:type="spellStart"/>
      <w:r w:rsidRPr="001F14AC">
        <w:rPr>
          <w:rFonts w:ascii="Times New Roman" w:hAnsi="Times New Roman" w:cs="Times New Roman"/>
          <w:sz w:val="24"/>
          <w:szCs w:val="24"/>
        </w:rPr>
        <w:t>метапредметных</w:t>
      </w:r>
      <w:proofErr w:type="spellEnd"/>
      <w:r w:rsidRPr="001F14AC">
        <w:rPr>
          <w:rFonts w:ascii="Times New Roman" w:hAnsi="Times New Roman" w:cs="Times New Roman"/>
          <w:sz w:val="24"/>
          <w:szCs w:val="24"/>
        </w:rPr>
        <w:t xml:space="preserve"> результатов является защита итогового индивидуального проекта.</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Итоговой проект представляет собой учебный проект, выполняемый обучающимся в рамках содержания курса с целью продемонстрировать свои достижения в самостоятельном освоении содержания образовательной области. результатом (продуктом) проектной деятельности может быть любая из следующих работ:</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а) письменная работа (эссе, реферат, аналитические материалы, обзорные материалы, отчёты о проведённых исследованиях, стендовый доклад и др.);</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б) художественная творческая работа (в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в) материальный объект, макет, иное конструкторское изделие с текстовым сопровождением;</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г) отчётные материалы по теме</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 которые могут включать как тексты, так и мультимедийные продукты.</w:t>
      </w:r>
    </w:p>
    <w:p w:rsidR="001F14AC" w:rsidRPr="001F14AC" w:rsidRDefault="001F14AC"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r w:rsidRPr="001F14AC">
        <w:rPr>
          <w:rFonts w:ascii="Times New Roman" w:hAnsi="Times New Roman" w:cs="Times New Roman"/>
          <w:sz w:val="24"/>
          <w:szCs w:val="24"/>
        </w:rPr>
        <w:t>Требования к организации проектной деятельности, к содержанию и направленности проекта, а также критерии оценки проектной работы разрабатываются с учётом целей и задач проектной деятельности на данном этапе образования и в соответствии с особенностями образовательной организации.</w:t>
      </w:r>
    </w:p>
    <w:p w:rsidR="001F14AC" w:rsidRPr="001F14AC" w:rsidRDefault="001F14AC" w:rsidP="001F14AC">
      <w:pPr>
        <w:rPr>
          <w:rFonts w:ascii="Times New Roman" w:hAnsi="Times New Roman" w:cs="Times New Roman"/>
          <w:sz w:val="24"/>
          <w:szCs w:val="24"/>
        </w:rPr>
      </w:pPr>
    </w:p>
    <w:p w:rsidR="001F14AC" w:rsidRPr="001F14AC" w:rsidRDefault="0009239B" w:rsidP="001F14AC">
      <w:pPr>
        <w:rPr>
          <w:rFonts w:ascii="Times New Roman" w:hAnsi="Times New Roman" w:cs="Times New Roman"/>
          <w:sz w:val="24"/>
          <w:szCs w:val="24"/>
        </w:rPr>
      </w:pPr>
      <w:r>
        <w:rPr>
          <w:rFonts w:ascii="Times New Roman" w:hAnsi="Times New Roman" w:cs="Times New Roman"/>
          <w:sz w:val="24"/>
          <w:szCs w:val="24"/>
        </w:rPr>
        <w:t xml:space="preserve">- </w:t>
      </w:r>
      <w:r w:rsidR="001F14AC" w:rsidRPr="001F14AC">
        <w:rPr>
          <w:rFonts w:ascii="Times New Roman" w:hAnsi="Times New Roman" w:cs="Times New Roman"/>
          <w:sz w:val="24"/>
          <w:szCs w:val="24"/>
        </w:rPr>
        <w:t>Что такое культура общества</w:t>
      </w:r>
      <w:proofErr w:type="gramStart"/>
      <w:r w:rsidR="001F14AC" w:rsidRPr="001F14AC">
        <w:rPr>
          <w:rFonts w:ascii="Times New Roman" w:hAnsi="Times New Roman" w:cs="Times New Roman"/>
          <w:sz w:val="24"/>
          <w:szCs w:val="24"/>
        </w:rPr>
        <w:t xml:space="preserve"> .</w:t>
      </w:r>
      <w:proofErr w:type="gramEnd"/>
      <w:r w:rsidR="001F14AC" w:rsidRPr="001F14AC">
        <w:rPr>
          <w:rFonts w:ascii="Times New Roman" w:hAnsi="Times New Roman" w:cs="Times New Roman"/>
          <w:sz w:val="24"/>
          <w:szCs w:val="24"/>
        </w:rPr>
        <w:t>Материальная и духовная культура. Человек и вера. Религия. Традиционные религии народов России.</w:t>
      </w:r>
    </w:p>
    <w:p w:rsidR="001F14AC" w:rsidRPr="001F14AC" w:rsidRDefault="0009239B" w:rsidP="001F14AC">
      <w:pPr>
        <w:rPr>
          <w:rFonts w:ascii="Times New Roman" w:hAnsi="Times New Roman" w:cs="Times New Roman"/>
          <w:sz w:val="24"/>
          <w:szCs w:val="24"/>
        </w:rPr>
      </w:pPr>
      <w:r>
        <w:rPr>
          <w:rFonts w:ascii="Times New Roman" w:hAnsi="Times New Roman" w:cs="Times New Roman"/>
          <w:sz w:val="24"/>
          <w:szCs w:val="24"/>
        </w:rPr>
        <w:t xml:space="preserve">- </w:t>
      </w:r>
      <w:r w:rsidR="001F14AC" w:rsidRPr="001F14AC">
        <w:rPr>
          <w:rFonts w:ascii="Times New Roman" w:hAnsi="Times New Roman" w:cs="Times New Roman"/>
          <w:sz w:val="24"/>
          <w:szCs w:val="24"/>
        </w:rPr>
        <w:t>Нравственные ценности народов России. Конституция РФ. Кого называют патриотом. Героические страницы истории нашей страны. Отечественная война 1812 года. Герои Великой отечественной войны.</w:t>
      </w:r>
      <w:r w:rsidR="00E90E57">
        <w:rPr>
          <w:rFonts w:ascii="Times New Roman" w:hAnsi="Times New Roman" w:cs="Times New Roman"/>
          <w:sz w:val="24"/>
          <w:szCs w:val="24"/>
        </w:rPr>
        <w:t xml:space="preserve"> </w:t>
      </w:r>
      <w:r w:rsidR="001F14AC" w:rsidRPr="001F14AC">
        <w:rPr>
          <w:rFonts w:ascii="Times New Roman" w:hAnsi="Times New Roman" w:cs="Times New Roman"/>
          <w:sz w:val="24"/>
          <w:szCs w:val="24"/>
        </w:rPr>
        <w:t>Нравственность и личность. Нравств</w:t>
      </w:r>
      <w:r w:rsidR="00E90E57">
        <w:rPr>
          <w:rFonts w:ascii="Times New Roman" w:hAnsi="Times New Roman" w:cs="Times New Roman"/>
          <w:sz w:val="24"/>
          <w:szCs w:val="24"/>
        </w:rPr>
        <w:t>енные ценности. Воля и характер</w:t>
      </w:r>
    </w:p>
    <w:p w:rsidR="001F14AC" w:rsidRPr="001F14AC" w:rsidRDefault="00E90E57" w:rsidP="001F14AC">
      <w:pPr>
        <w:rPr>
          <w:rFonts w:ascii="Times New Roman" w:hAnsi="Times New Roman" w:cs="Times New Roman"/>
          <w:sz w:val="24"/>
          <w:szCs w:val="24"/>
        </w:rPr>
      </w:pPr>
      <w:r>
        <w:rPr>
          <w:rFonts w:ascii="Times New Roman" w:hAnsi="Times New Roman" w:cs="Times New Roman"/>
          <w:sz w:val="24"/>
          <w:szCs w:val="24"/>
        </w:rPr>
        <w:t xml:space="preserve">- </w:t>
      </w:r>
      <w:r w:rsidR="001F14AC" w:rsidRPr="001F14AC">
        <w:rPr>
          <w:rFonts w:ascii="Times New Roman" w:hAnsi="Times New Roman" w:cs="Times New Roman"/>
          <w:sz w:val="24"/>
          <w:szCs w:val="24"/>
        </w:rPr>
        <w:t>Семья-ячейка общества. Функции семьи. Государство и семья. Семейные роли и ценности-в прошлом и настоящем. Преемственность поколений. Бережливость доброта и милосердие. Семейные традиции:</w:t>
      </w:r>
      <w:r>
        <w:rPr>
          <w:rFonts w:ascii="Times New Roman" w:hAnsi="Times New Roman" w:cs="Times New Roman"/>
          <w:sz w:val="24"/>
          <w:szCs w:val="24"/>
        </w:rPr>
        <w:t xml:space="preserve"> </w:t>
      </w:r>
      <w:r w:rsidR="001F14AC" w:rsidRPr="001F14AC">
        <w:rPr>
          <w:rFonts w:ascii="Times New Roman" w:hAnsi="Times New Roman" w:cs="Times New Roman"/>
          <w:sz w:val="24"/>
          <w:szCs w:val="24"/>
        </w:rPr>
        <w:t>гостеприимство. Традиции семьи в разных религиозных культурах</w:t>
      </w:r>
    </w:p>
    <w:p w:rsidR="001F14AC" w:rsidRPr="001F14AC" w:rsidRDefault="00E90E57" w:rsidP="001F14AC">
      <w:pPr>
        <w:rPr>
          <w:rFonts w:ascii="Times New Roman" w:hAnsi="Times New Roman" w:cs="Times New Roman"/>
          <w:sz w:val="24"/>
          <w:szCs w:val="24"/>
        </w:rPr>
      </w:pPr>
      <w:r>
        <w:rPr>
          <w:rFonts w:ascii="Times New Roman" w:hAnsi="Times New Roman" w:cs="Times New Roman"/>
          <w:sz w:val="24"/>
          <w:szCs w:val="24"/>
        </w:rPr>
        <w:t xml:space="preserve">- </w:t>
      </w:r>
      <w:r w:rsidR="001F14AC" w:rsidRPr="001F14AC">
        <w:rPr>
          <w:rFonts w:ascii="Times New Roman" w:hAnsi="Times New Roman" w:cs="Times New Roman"/>
          <w:sz w:val="24"/>
          <w:szCs w:val="24"/>
        </w:rPr>
        <w:t xml:space="preserve">История развития образования в нашей стране на протяжении 10-21 веков. Миссия Кирилла и </w:t>
      </w:r>
      <w:proofErr w:type="spellStart"/>
      <w:r w:rsidR="001F14AC" w:rsidRPr="001F14AC">
        <w:rPr>
          <w:rFonts w:ascii="Times New Roman" w:hAnsi="Times New Roman" w:cs="Times New Roman"/>
          <w:sz w:val="24"/>
          <w:szCs w:val="24"/>
        </w:rPr>
        <w:t>Мефодия</w:t>
      </w:r>
      <w:proofErr w:type="spellEnd"/>
      <w:r w:rsidR="001F14AC" w:rsidRPr="001F14AC">
        <w:rPr>
          <w:rFonts w:ascii="Times New Roman" w:hAnsi="Times New Roman" w:cs="Times New Roman"/>
          <w:sz w:val="24"/>
          <w:szCs w:val="24"/>
        </w:rPr>
        <w:t xml:space="preserve">. Развитие образования в Киевской Руси и Московском княжестве. Образование в Российской империи при династии Романовых: эпоха Петра и </w:t>
      </w:r>
      <w:proofErr w:type="spellStart"/>
      <w:r w:rsidR="001F14AC" w:rsidRPr="001F14AC">
        <w:rPr>
          <w:rFonts w:ascii="Times New Roman" w:hAnsi="Times New Roman" w:cs="Times New Roman"/>
          <w:sz w:val="24"/>
          <w:szCs w:val="24"/>
        </w:rPr>
        <w:t>Екатерины</w:t>
      </w:r>
      <w:proofErr w:type="gramStart"/>
      <w:r w:rsidR="001F14AC" w:rsidRPr="001F14AC">
        <w:rPr>
          <w:rFonts w:ascii="Times New Roman" w:hAnsi="Times New Roman" w:cs="Times New Roman"/>
          <w:sz w:val="24"/>
          <w:szCs w:val="24"/>
        </w:rPr>
        <w:t>,М</w:t>
      </w:r>
      <w:proofErr w:type="gramEnd"/>
      <w:r w:rsidR="001F14AC" w:rsidRPr="001F14AC">
        <w:rPr>
          <w:rFonts w:ascii="Times New Roman" w:hAnsi="Times New Roman" w:cs="Times New Roman"/>
          <w:sz w:val="24"/>
          <w:szCs w:val="24"/>
        </w:rPr>
        <w:t>.В</w:t>
      </w:r>
      <w:proofErr w:type="spellEnd"/>
      <w:r w:rsidR="001F14AC" w:rsidRPr="001F14AC">
        <w:rPr>
          <w:rFonts w:ascii="Times New Roman" w:hAnsi="Times New Roman" w:cs="Times New Roman"/>
          <w:sz w:val="24"/>
          <w:szCs w:val="24"/>
        </w:rPr>
        <w:t xml:space="preserve">. </w:t>
      </w:r>
      <w:proofErr w:type="spellStart"/>
      <w:r w:rsidR="001F14AC" w:rsidRPr="001F14AC">
        <w:rPr>
          <w:rFonts w:ascii="Times New Roman" w:hAnsi="Times New Roman" w:cs="Times New Roman"/>
          <w:sz w:val="24"/>
          <w:szCs w:val="24"/>
        </w:rPr>
        <w:t>Ломоносов,А</w:t>
      </w:r>
      <w:proofErr w:type="spellEnd"/>
      <w:r w:rsidR="001F14AC" w:rsidRPr="001F14AC">
        <w:rPr>
          <w:rFonts w:ascii="Times New Roman" w:hAnsi="Times New Roman" w:cs="Times New Roman"/>
          <w:sz w:val="24"/>
          <w:szCs w:val="24"/>
        </w:rPr>
        <w:t xml:space="preserve">. С. </w:t>
      </w:r>
      <w:proofErr w:type="spellStart"/>
      <w:r w:rsidR="001F14AC" w:rsidRPr="001F14AC">
        <w:rPr>
          <w:rFonts w:ascii="Times New Roman" w:hAnsi="Times New Roman" w:cs="Times New Roman"/>
          <w:sz w:val="24"/>
          <w:szCs w:val="24"/>
        </w:rPr>
        <w:t>Пушкин,Г.Р</w:t>
      </w:r>
      <w:proofErr w:type="spellEnd"/>
      <w:r w:rsidR="001F14AC" w:rsidRPr="001F14AC">
        <w:rPr>
          <w:rFonts w:ascii="Times New Roman" w:hAnsi="Times New Roman" w:cs="Times New Roman"/>
          <w:sz w:val="24"/>
          <w:szCs w:val="24"/>
        </w:rPr>
        <w:t xml:space="preserve">. Державин и другие деятели культуры 18-19 </w:t>
      </w:r>
      <w:proofErr w:type="spellStart"/>
      <w:r w:rsidR="001F14AC" w:rsidRPr="001F14AC">
        <w:rPr>
          <w:rFonts w:ascii="Times New Roman" w:hAnsi="Times New Roman" w:cs="Times New Roman"/>
          <w:sz w:val="24"/>
          <w:szCs w:val="24"/>
        </w:rPr>
        <w:t>веков,внесшие</w:t>
      </w:r>
      <w:proofErr w:type="spellEnd"/>
      <w:r w:rsidR="001F14AC" w:rsidRPr="001F14AC">
        <w:rPr>
          <w:rFonts w:ascii="Times New Roman" w:hAnsi="Times New Roman" w:cs="Times New Roman"/>
          <w:sz w:val="24"/>
          <w:szCs w:val="24"/>
        </w:rPr>
        <w:t xml:space="preserve"> вклад в развитие образования и русского языка. Царскосельский лицей.</w:t>
      </w:r>
      <w:r>
        <w:rPr>
          <w:rFonts w:ascii="Times New Roman" w:hAnsi="Times New Roman" w:cs="Times New Roman"/>
          <w:sz w:val="24"/>
          <w:szCs w:val="24"/>
        </w:rPr>
        <w:t xml:space="preserve">    </w:t>
      </w:r>
      <w:r w:rsidR="001F14AC" w:rsidRPr="001F14AC">
        <w:rPr>
          <w:rFonts w:ascii="Times New Roman" w:hAnsi="Times New Roman" w:cs="Times New Roman"/>
          <w:sz w:val="24"/>
          <w:szCs w:val="24"/>
        </w:rPr>
        <w:t>Религия и образование в традициях народов России.</w:t>
      </w:r>
    </w:p>
    <w:p w:rsidR="001F14AC" w:rsidRPr="001F14AC" w:rsidRDefault="00E90E57" w:rsidP="001F14AC">
      <w:pPr>
        <w:rPr>
          <w:rFonts w:ascii="Times New Roman" w:hAnsi="Times New Roman" w:cs="Times New Roman"/>
          <w:sz w:val="24"/>
          <w:szCs w:val="24"/>
        </w:rPr>
      </w:pPr>
      <w:r>
        <w:rPr>
          <w:rFonts w:ascii="Times New Roman" w:hAnsi="Times New Roman" w:cs="Times New Roman"/>
          <w:sz w:val="24"/>
          <w:szCs w:val="24"/>
        </w:rPr>
        <w:t xml:space="preserve">-  </w:t>
      </w:r>
      <w:r w:rsidR="001F14AC" w:rsidRPr="001F14AC">
        <w:rPr>
          <w:rFonts w:ascii="Times New Roman" w:hAnsi="Times New Roman" w:cs="Times New Roman"/>
          <w:sz w:val="24"/>
          <w:szCs w:val="24"/>
        </w:rPr>
        <w:t>Художественная культура народов России. Понятие творчества. Виды искусства. Мифология и фольклор. Декоративно прикладное искусство Выдающиеся деятели культуры народов России: И. Е. Репин, И. Левитан, П. И. Чайковский и другие гениальные творцы культуры, их вклад в национальное достояние России и мира.</w:t>
      </w:r>
    </w:p>
    <w:p w:rsidR="001F14AC" w:rsidRPr="001F14AC" w:rsidRDefault="00E90E57" w:rsidP="001F14AC">
      <w:pPr>
        <w:rPr>
          <w:rFonts w:ascii="Times New Roman" w:hAnsi="Times New Roman" w:cs="Times New Roman"/>
          <w:sz w:val="24"/>
          <w:szCs w:val="24"/>
        </w:rPr>
      </w:pPr>
      <w:r>
        <w:rPr>
          <w:rFonts w:ascii="Times New Roman" w:hAnsi="Times New Roman" w:cs="Times New Roman"/>
          <w:sz w:val="24"/>
          <w:szCs w:val="24"/>
        </w:rPr>
        <w:t xml:space="preserve">-  </w:t>
      </w:r>
      <w:r w:rsidR="001F14AC" w:rsidRPr="001F14AC">
        <w:rPr>
          <w:rFonts w:ascii="Times New Roman" w:hAnsi="Times New Roman" w:cs="Times New Roman"/>
          <w:sz w:val="24"/>
          <w:szCs w:val="24"/>
        </w:rPr>
        <w:t>Как сохранить культуру общества. Что такое культурное наследие.</w:t>
      </w:r>
      <w:r w:rsidR="00C27476">
        <w:rPr>
          <w:rFonts w:ascii="Times New Roman" w:hAnsi="Times New Roman" w:cs="Times New Roman"/>
          <w:sz w:val="24"/>
          <w:szCs w:val="24"/>
        </w:rPr>
        <w:t xml:space="preserve"> </w:t>
      </w:r>
      <w:r w:rsidR="001F14AC" w:rsidRPr="001F14AC">
        <w:rPr>
          <w:rFonts w:ascii="Times New Roman" w:hAnsi="Times New Roman" w:cs="Times New Roman"/>
          <w:sz w:val="24"/>
          <w:szCs w:val="24"/>
        </w:rPr>
        <w:t>Кому оно принадлежит. Объекты культурного наследия. Как государство охраняет памятники культуры.</w:t>
      </w:r>
    </w:p>
    <w:p w:rsidR="00C27476" w:rsidRPr="00B75390" w:rsidRDefault="00C27476" w:rsidP="001F14AC">
      <w:pPr>
        <w:rPr>
          <w:rFonts w:ascii="Times New Roman" w:hAnsi="Times New Roman" w:cs="Times New Roman"/>
          <w:b/>
          <w:sz w:val="24"/>
          <w:szCs w:val="24"/>
        </w:rPr>
      </w:pPr>
      <w:r w:rsidRPr="00B75390">
        <w:rPr>
          <w:rFonts w:ascii="Times New Roman" w:hAnsi="Times New Roman" w:cs="Times New Roman"/>
          <w:b/>
          <w:sz w:val="24"/>
          <w:szCs w:val="24"/>
        </w:rPr>
        <w:t>Поурочное планирование 6 класс</w:t>
      </w:r>
    </w:p>
    <w:tbl>
      <w:tblPr>
        <w:tblStyle w:val="a3"/>
        <w:tblW w:w="0" w:type="auto"/>
        <w:tblLook w:val="04A0" w:firstRow="1" w:lastRow="0" w:firstColumn="1" w:lastColumn="0" w:noHBand="0" w:noVBand="1"/>
      </w:tblPr>
      <w:tblGrid>
        <w:gridCol w:w="801"/>
        <w:gridCol w:w="2171"/>
        <w:gridCol w:w="750"/>
        <w:gridCol w:w="8139"/>
        <w:gridCol w:w="2699"/>
      </w:tblGrid>
      <w:tr w:rsidR="0009239B" w:rsidTr="009A49BA">
        <w:tc>
          <w:tcPr>
            <w:tcW w:w="801" w:type="dxa"/>
          </w:tcPr>
          <w:p w:rsidR="0009239B" w:rsidRDefault="0009239B" w:rsidP="001F14AC">
            <w:pPr>
              <w:rPr>
                <w:rFonts w:ascii="Times New Roman" w:hAnsi="Times New Roman" w:cs="Times New Roman"/>
                <w:sz w:val="24"/>
                <w:szCs w:val="24"/>
              </w:rPr>
            </w:pPr>
            <w:r>
              <w:rPr>
                <w:rFonts w:ascii="Times New Roman" w:hAnsi="Times New Roman" w:cs="Times New Roman"/>
                <w:sz w:val="24"/>
                <w:szCs w:val="24"/>
              </w:rPr>
              <w:t>№ урока</w:t>
            </w:r>
          </w:p>
        </w:tc>
        <w:tc>
          <w:tcPr>
            <w:tcW w:w="2171" w:type="dxa"/>
          </w:tcPr>
          <w:p w:rsidR="0009239B" w:rsidRDefault="0009239B" w:rsidP="001F14AC">
            <w:pPr>
              <w:rPr>
                <w:rFonts w:ascii="Times New Roman" w:hAnsi="Times New Roman" w:cs="Times New Roman"/>
                <w:sz w:val="24"/>
                <w:szCs w:val="24"/>
              </w:rPr>
            </w:pPr>
            <w:r>
              <w:rPr>
                <w:rFonts w:ascii="Times New Roman" w:hAnsi="Times New Roman" w:cs="Times New Roman"/>
                <w:sz w:val="24"/>
                <w:szCs w:val="24"/>
              </w:rPr>
              <w:t>Раздел</w:t>
            </w:r>
          </w:p>
        </w:tc>
        <w:tc>
          <w:tcPr>
            <w:tcW w:w="750" w:type="dxa"/>
          </w:tcPr>
          <w:p w:rsidR="0009239B" w:rsidRDefault="0009239B" w:rsidP="001F14AC">
            <w:pPr>
              <w:rPr>
                <w:rFonts w:ascii="Times New Roman" w:hAnsi="Times New Roman" w:cs="Times New Roman"/>
                <w:sz w:val="24"/>
                <w:szCs w:val="24"/>
              </w:rPr>
            </w:pPr>
          </w:p>
        </w:tc>
        <w:tc>
          <w:tcPr>
            <w:tcW w:w="8139" w:type="dxa"/>
          </w:tcPr>
          <w:p w:rsidR="0009239B" w:rsidRDefault="0009239B" w:rsidP="001F14AC">
            <w:pPr>
              <w:rPr>
                <w:rFonts w:ascii="Times New Roman" w:hAnsi="Times New Roman" w:cs="Times New Roman"/>
                <w:sz w:val="24"/>
                <w:szCs w:val="24"/>
              </w:rPr>
            </w:pPr>
            <w:r>
              <w:rPr>
                <w:rFonts w:ascii="Times New Roman" w:hAnsi="Times New Roman" w:cs="Times New Roman"/>
                <w:sz w:val="24"/>
                <w:szCs w:val="24"/>
              </w:rPr>
              <w:t>Тема урока</w:t>
            </w:r>
          </w:p>
        </w:tc>
        <w:tc>
          <w:tcPr>
            <w:tcW w:w="2699" w:type="dxa"/>
          </w:tcPr>
          <w:p w:rsidR="0009239B" w:rsidRDefault="0009239B" w:rsidP="001F14AC">
            <w:pPr>
              <w:rPr>
                <w:rFonts w:ascii="Times New Roman" w:hAnsi="Times New Roman" w:cs="Times New Roman"/>
                <w:sz w:val="24"/>
                <w:szCs w:val="24"/>
              </w:rPr>
            </w:pPr>
            <w:r>
              <w:rPr>
                <w:rFonts w:ascii="Times New Roman" w:hAnsi="Times New Roman" w:cs="Times New Roman"/>
                <w:sz w:val="24"/>
                <w:szCs w:val="24"/>
              </w:rPr>
              <w:t xml:space="preserve">Формы </w:t>
            </w:r>
            <w:proofErr w:type="spellStart"/>
            <w:r>
              <w:rPr>
                <w:rFonts w:ascii="Times New Roman" w:hAnsi="Times New Roman" w:cs="Times New Roman"/>
                <w:sz w:val="24"/>
                <w:szCs w:val="24"/>
              </w:rPr>
              <w:t>проедения</w:t>
            </w:r>
            <w:proofErr w:type="spellEnd"/>
          </w:p>
        </w:tc>
      </w:tr>
      <w:tr w:rsidR="0009239B" w:rsidTr="009A49BA">
        <w:tc>
          <w:tcPr>
            <w:tcW w:w="801" w:type="dxa"/>
          </w:tcPr>
          <w:p w:rsidR="0009239B" w:rsidRDefault="0009239B" w:rsidP="001F14AC">
            <w:pPr>
              <w:rPr>
                <w:rFonts w:ascii="Times New Roman" w:hAnsi="Times New Roman" w:cs="Times New Roman"/>
                <w:sz w:val="24"/>
                <w:szCs w:val="24"/>
              </w:rPr>
            </w:pPr>
            <w:r>
              <w:rPr>
                <w:rFonts w:ascii="Times New Roman" w:hAnsi="Times New Roman" w:cs="Times New Roman"/>
                <w:sz w:val="24"/>
                <w:szCs w:val="24"/>
              </w:rPr>
              <w:t>1</w:t>
            </w:r>
          </w:p>
        </w:tc>
        <w:tc>
          <w:tcPr>
            <w:tcW w:w="2171" w:type="dxa"/>
          </w:tcPr>
          <w:p w:rsidR="0009239B" w:rsidRDefault="0009239B" w:rsidP="001F14AC">
            <w:pPr>
              <w:rPr>
                <w:rFonts w:ascii="Times New Roman" w:hAnsi="Times New Roman" w:cs="Times New Roman"/>
                <w:sz w:val="24"/>
                <w:szCs w:val="24"/>
              </w:rPr>
            </w:pPr>
            <w:r w:rsidRPr="001F14AC">
              <w:rPr>
                <w:rFonts w:ascii="Times New Roman" w:hAnsi="Times New Roman" w:cs="Times New Roman"/>
                <w:sz w:val="24"/>
                <w:szCs w:val="24"/>
              </w:rPr>
              <w:t>Материальная и духовная культура.</w:t>
            </w:r>
          </w:p>
        </w:tc>
        <w:tc>
          <w:tcPr>
            <w:tcW w:w="750" w:type="dxa"/>
          </w:tcPr>
          <w:p w:rsidR="0009239B" w:rsidRDefault="009A49BA" w:rsidP="001F14AC">
            <w:pPr>
              <w:rPr>
                <w:rFonts w:ascii="Times New Roman" w:hAnsi="Times New Roman" w:cs="Times New Roman"/>
                <w:sz w:val="24"/>
                <w:szCs w:val="24"/>
              </w:rPr>
            </w:pPr>
            <w:r>
              <w:rPr>
                <w:rFonts w:ascii="Times New Roman" w:hAnsi="Times New Roman" w:cs="Times New Roman"/>
                <w:sz w:val="24"/>
                <w:szCs w:val="24"/>
              </w:rPr>
              <w:t>1-2</w:t>
            </w:r>
          </w:p>
          <w:p w:rsidR="009A49BA" w:rsidRDefault="009A49BA" w:rsidP="001F14AC">
            <w:pPr>
              <w:rPr>
                <w:rFonts w:ascii="Times New Roman" w:hAnsi="Times New Roman" w:cs="Times New Roman"/>
                <w:sz w:val="24"/>
                <w:szCs w:val="24"/>
              </w:rPr>
            </w:pPr>
            <w:r>
              <w:rPr>
                <w:rFonts w:ascii="Times New Roman" w:hAnsi="Times New Roman" w:cs="Times New Roman"/>
                <w:sz w:val="24"/>
                <w:szCs w:val="24"/>
              </w:rPr>
              <w:t>3-4</w:t>
            </w:r>
          </w:p>
          <w:p w:rsidR="009A49BA" w:rsidRDefault="009A49BA" w:rsidP="001F14AC">
            <w:pPr>
              <w:rPr>
                <w:rFonts w:ascii="Times New Roman" w:hAnsi="Times New Roman" w:cs="Times New Roman"/>
                <w:sz w:val="24"/>
                <w:szCs w:val="24"/>
              </w:rPr>
            </w:pPr>
            <w:r>
              <w:rPr>
                <w:rFonts w:ascii="Times New Roman" w:hAnsi="Times New Roman" w:cs="Times New Roman"/>
                <w:sz w:val="24"/>
                <w:szCs w:val="24"/>
              </w:rPr>
              <w:t>5-6</w:t>
            </w:r>
          </w:p>
          <w:p w:rsidR="0009239B" w:rsidRDefault="009A49BA" w:rsidP="001F14AC">
            <w:pPr>
              <w:rPr>
                <w:rFonts w:ascii="Times New Roman" w:hAnsi="Times New Roman" w:cs="Times New Roman"/>
                <w:sz w:val="24"/>
                <w:szCs w:val="24"/>
              </w:rPr>
            </w:pPr>
            <w:r>
              <w:rPr>
                <w:rFonts w:ascii="Times New Roman" w:hAnsi="Times New Roman" w:cs="Times New Roman"/>
                <w:sz w:val="24"/>
                <w:szCs w:val="24"/>
              </w:rPr>
              <w:t>7-8</w:t>
            </w:r>
          </w:p>
          <w:p w:rsidR="00B75390" w:rsidRPr="001F14AC" w:rsidRDefault="00B75390" w:rsidP="001F14AC">
            <w:pPr>
              <w:rPr>
                <w:rFonts w:ascii="Times New Roman" w:hAnsi="Times New Roman" w:cs="Times New Roman"/>
                <w:sz w:val="24"/>
                <w:szCs w:val="24"/>
              </w:rPr>
            </w:pPr>
          </w:p>
        </w:tc>
        <w:tc>
          <w:tcPr>
            <w:tcW w:w="8139" w:type="dxa"/>
          </w:tcPr>
          <w:p w:rsidR="0009239B" w:rsidRDefault="0009239B" w:rsidP="001F14AC">
            <w:pPr>
              <w:rPr>
                <w:rFonts w:ascii="Times New Roman" w:hAnsi="Times New Roman" w:cs="Times New Roman"/>
                <w:sz w:val="24"/>
                <w:szCs w:val="24"/>
              </w:rPr>
            </w:pPr>
            <w:r w:rsidRPr="001F14AC">
              <w:rPr>
                <w:rFonts w:ascii="Times New Roman" w:hAnsi="Times New Roman" w:cs="Times New Roman"/>
                <w:sz w:val="24"/>
                <w:szCs w:val="24"/>
              </w:rPr>
              <w:t>Что такое культура общества</w:t>
            </w:r>
            <w:proofErr w:type="gramStart"/>
            <w:r w:rsidRPr="001F14AC">
              <w:rPr>
                <w:rFonts w:ascii="Times New Roman" w:hAnsi="Times New Roman" w:cs="Times New Roman"/>
                <w:sz w:val="24"/>
                <w:szCs w:val="24"/>
              </w:rPr>
              <w:t xml:space="preserve"> .</w:t>
            </w:r>
            <w:proofErr w:type="gramEnd"/>
            <w:r w:rsidRPr="001F14AC">
              <w:rPr>
                <w:rFonts w:ascii="Times New Roman" w:hAnsi="Times New Roman" w:cs="Times New Roman"/>
                <w:sz w:val="24"/>
                <w:szCs w:val="24"/>
              </w:rPr>
              <w:t xml:space="preserve"> </w:t>
            </w:r>
          </w:p>
          <w:p w:rsidR="0009239B" w:rsidRDefault="0009239B" w:rsidP="001F14AC">
            <w:pPr>
              <w:rPr>
                <w:rFonts w:ascii="Times New Roman" w:hAnsi="Times New Roman" w:cs="Times New Roman"/>
                <w:sz w:val="24"/>
                <w:szCs w:val="24"/>
              </w:rPr>
            </w:pPr>
            <w:r w:rsidRPr="001F14AC">
              <w:rPr>
                <w:rFonts w:ascii="Times New Roman" w:hAnsi="Times New Roman" w:cs="Times New Roman"/>
                <w:sz w:val="24"/>
                <w:szCs w:val="24"/>
              </w:rPr>
              <w:t>Традиционные религии народов России.</w:t>
            </w:r>
          </w:p>
          <w:p w:rsidR="009A49BA" w:rsidRDefault="00B75390" w:rsidP="001F14AC">
            <w:pPr>
              <w:rPr>
                <w:rFonts w:ascii="Times New Roman" w:hAnsi="Times New Roman" w:cs="Times New Roman"/>
                <w:sz w:val="24"/>
                <w:szCs w:val="24"/>
              </w:rPr>
            </w:pPr>
            <w:r w:rsidRPr="001F14AC">
              <w:rPr>
                <w:rFonts w:ascii="Times New Roman" w:hAnsi="Times New Roman" w:cs="Times New Roman"/>
                <w:sz w:val="24"/>
                <w:szCs w:val="24"/>
              </w:rPr>
              <w:t xml:space="preserve">Человек и вера. </w:t>
            </w:r>
          </w:p>
          <w:p w:rsidR="00B75390" w:rsidRDefault="00B75390" w:rsidP="001F14AC">
            <w:pPr>
              <w:rPr>
                <w:rFonts w:ascii="Times New Roman" w:hAnsi="Times New Roman" w:cs="Times New Roman"/>
                <w:sz w:val="24"/>
                <w:szCs w:val="24"/>
              </w:rPr>
            </w:pPr>
            <w:r w:rsidRPr="001F14AC">
              <w:rPr>
                <w:rFonts w:ascii="Times New Roman" w:hAnsi="Times New Roman" w:cs="Times New Roman"/>
                <w:sz w:val="24"/>
                <w:szCs w:val="24"/>
              </w:rPr>
              <w:t>Религия.</w:t>
            </w:r>
          </w:p>
        </w:tc>
        <w:tc>
          <w:tcPr>
            <w:tcW w:w="2699" w:type="dxa"/>
          </w:tcPr>
          <w:p w:rsidR="0009239B" w:rsidRDefault="0009239B" w:rsidP="001F14AC">
            <w:pPr>
              <w:rPr>
                <w:rFonts w:ascii="Times New Roman" w:hAnsi="Times New Roman" w:cs="Times New Roman"/>
                <w:sz w:val="24"/>
                <w:szCs w:val="24"/>
              </w:rPr>
            </w:pPr>
            <w:r>
              <w:rPr>
                <w:rFonts w:ascii="Times New Roman" w:hAnsi="Times New Roman" w:cs="Times New Roman"/>
                <w:sz w:val="24"/>
                <w:szCs w:val="24"/>
              </w:rPr>
              <w:t>Дискуссия – направленная на духовно- нравственное воспитание и развитие личности.</w:t>
            </w:r>
          </w:p>
          <w:p w:rsidR="0009239B" w:rsidRDefault="0009239B" w:rsidP="001F14AC">
            <w:pPr>
              <w:rPr>
                <w:rFonts w:ascii="Times New Roman" w:hAnsi="Times New Roman" w:cs="Times New Roman"/>
                <w:sz w:val="24"/>
                <w:szCs w:val="24"/>
              </w:rPr>
            </w:pPr>
            <w:r>
              <w:rPr>
                <w:rFonts w:ascii="Times New Roman" w:hAnsi="Times New Roman" w:cs="Times New Roman"/>
                <w:sz w:val="24"/>
                <w:szCs w:val="24"/>
              </w:rPr>
              <w:t>Диалог – из опыта своего жизненного</w:t>
            </w:r>
          </w:p>
        </w:tc>
      </w:tr>
      <w:tr w:rsidR="0009239B" w:rsidTr="009A49BA">
        <w:tc>
          <w:tcPr>
            <w:tcW w:w="801" w:type="dxa"/>
          </w:tcPr>
          <w:p w:rsidR="0009239B" w:rsidRDefault="0009239B" w:rsidP="001F14AC">
            <w:pPr>
              <w:rPr>
                <w:rFonts w:ascii="Times New Roman" w:hAnsi="Times New Roman" w:cs="Times New Roman"/>
                <w:sz w:val="24"/>
                <w:szCs w:val="24"/>
              </w:rPr>
            </w:pPr>
            <w:r>
              <w:rPr>
                <w:rFonts w:ascii="Times New Roman" w:hAnsi="Times New Roman" w:cs="Times New Roman"/>
                <w:sz w:val="24"/>
                <w:szCs w:val="24"/>
              </w:rPr>
              <w:t>2.</w:t>
            </w:r>
          </w:p>
        </w:tc>
        <w:tc>
          <w:tcPr>
            <w:tcW w:w="2171" w:type="dxa"/>
          </w:tcPr>
          <w:p w:rsidR="0009239B" w:rsidRDefault="0009239B" w:rsidP="001F14AC">
            <w:pPr>
              <w:rPr>
                <w:rFonts w:ascii="Times New Roman" w:hAnsi="Times New Roman" w:cs="Times New Roman"/>
                <w:sz w:val="24"/>
                <w:szCs w:val="24"/>
              </w:rPr>
            </w:pPr>
            <w:r w:rsidRPr="001F14AC">
              <w:rPr>
                <w:rFonts w:ascii="Times New Roman" w:hAnsi="Times New Roman" w:cs="Times New Roman"/>
                <w:sz w:val="24"/>
                <w:szCs w:val="24"/>
              </w:rPr>
              <w:t>Нравственные ценности народов России.</w:t>
            </w:r>
          </w:p>
        </w:tc>
        <w:tc>
          <w:tcPr>
            <w:tcW w:w="750" w:type="dxa"/>
          </w:tcPr>
          <w:p w:rsidR="0009239B" w:rsidRPr="00132C66" w:rsidRDefault="009A49BA" w:rsidP="001F14AC">
            <w:pPr>
              <w:rPr>
                <w:rFonts w:ascii="Times New Roman" w:hAnsi="Times New Roman" w:cs="Times New Roman"/>
              </w:rPr>
            </w:pPr>
            <w:r w:rsidRPr="00132C66">
              <w:rPr>
                <w:rFonts w:ascii="Times New Roman" w:hAnsi="Times New Roman" w:cs="Times New Roman"/>
              </w:rPr>
              <w:t>9-10</w:t>
            </w:r>
          </w:p>
          <w:p w:rsidR="009A49BA" w:rsidRPr="00132C66" w:rsidRDefault="009A49BA" w:rsidP="001F14AC">
            <w:pPr>
              <w:rPr>
                <w:rFonts w:ascii="Times New Roman" w:hAnsi="Times New Roman" w:cs="Times New Roman"/>
              </w:rPr>
            </w:pPr>
            <w:r w:rsidRPr="00132C66">
              <w:rPr>
                <w:rFonts w:ascii="Times New Roman" w:hAnsi="Times New Roman" w:cs="Times New Roman"/>
              </w:rPr>
              <w:t>11-12</w:t>
            </w:r>
          </w:p>
          <w:p w:rsidR="000B11D8" w:rsidRPr="00132C66" w:rsidRDefault="00132C66" w:rsidP="001F14AC">
            <w:pPr>
              <w:rPr>
                <w:rFonts w:ascii="Times New Roman" w:hAnsi="Times New Roman" w:cs="Times New Roman"/>
              </w:rPr>
            </w:pPr>
            <w:r>
              <w:rPr>
                <w:rFonts w:ascii="Times New Roman" w:hAnsi="Times New Roman" w:cs="Times New Roman"/>
              </w:rPr>
              <w:t>13-14</w:t>
            </w:r>
          </w:p>
          <w:p w:rsidR="00132C66" w:rsidRDefault="00132C66" w:rsidP="001F14AC">
            <w:pPr>
              <w:rPr>
                <w:rFonts w:ascii="Times New Roman" w:hAnsi="Times New Roman" w:cs="Times New Roman"/>
              </w:rPr>
            </w:pPr>
            <w:r>
              <w:rPr>
                <w:rFonts w:ascii="Times New Roman" w:hAnsi="Times New Roman" w:cs="Times New Roman"/>
              </w:rPr>
              <w:t>15-16</w:t>
            </w:r>
          </w:p>
          <w:p w:rsidR="00132C66" w:rsidRDefault="00132C66" w:rsidP="001F14AC">
            <w:pPr>
              <w:rPr>
                <w:rFonts w:ascii="Times New Roman" w:hAnsi="Times New Roman" w:cs="Times New Roman"/>
              </w:rPr>
            </w:pPr>
            <w:r>
              <w:rPr>
                <w:rFonts w:ascii="Times New Roman" w:hAnsi="Times New Roman" w:cs="Times New Roman"/>
              </w:rPr>
              <w:t>17-18</w:t>
            </w:r>
          </w:p>
          <w:p w:rsidR="00132C66" w:rsidRDefault="00132C66" w:rsidP="001F14AC">
            <w:pPr>
              <w:rPr>
                <w:rFonts w:ascii="Times New Roman" w:hAnsi="Times New Roman" w:cs="Times New Roman"/>
              </w:rPr>
            </w:pPr>
          </w:p>
          <w:p w:rsidR="00132C66" w:rsidRDefault="00132C66" w:rsidP="001F14AC">
            <w:pPr>
              <w:rPr>
                <w:rFonts w:ascii="Times New Roman" w:hAnsi="Times New Roman" w:cs="Times New Roman"/>
              </w:rPr>
            </w:pPr>
            <w:r>
              <w:rPr>
                <w:rFonts w:ascii="Times New Roman" w:hAnsi="Times New Roman" w:cs="Times New Roman"/>
              </w:rPr>
              <w:t>19-20</w:t>
            </w:r>
          </w:p>
          <w:p w:rsidR="00132C66" w:rsidRDefault="00132C66" w:rsidP="001F14AC">
            <w:pPr>
              <w:rPr>
                <w:rFonts w:ascii="Times New Roman" w:hAnsi="Times New Roman" w:cs="Times New Roman"/>
              </w:rPr>
            </w:pPr>
            <w:r>
              <w:rPr>
                <w:rFonts w:ascii="Times New Roman" w:hAnsi="Times New Roman" w:cs="Times New Roman"/>
              </w:rPr>
              <w:t>21-22</w:t>
            </w:r>
          </w:p>
          <w:p w:rsidR="00132C66" w:rsidRDefault="00132C66" w:rsidP="001F14AC">
            <w:pPr>
              <w:rPr>
                <w:rFonts w:ascii="Times New Roman" w:hAnsi="Times New Roman" w:cs="Times New Roman"/>
                <w:sz w:val="24"/>
                <w:szCs w:val="24"/>
              </w:rPr>
            </w:pPr>
            <w:r>
              <w:rPr>
                <w:rFonts w:ascii="Times New Roman" w:hAnsi="Times New Roman" w:cs="Times New Roman"/>
              </w:rPr>
              <w:t>23-24-25</w:t>
            </w:r>
          </w:p>
        </w:tc>
        <w:tc>
          <w:tcPr>
            <w:tcW w:w="8139" w:type="dxa"/>
          </w:tcPr>
          <w:p w:rsidR="0009239B" w:rsidRDefault="0009239B" w:rsidP="001F14AC">
            <w:pPr>
              <w:rPr>
                <w:rFonts w:ascii="Times New Roman" w:hAnsi="Times New Roman" w:cs="Times New Roman"/>
                <w:sz w:val="24"/>
                <w:szCs w:val="24"/>
              </w:rPr>
            </w:pPr>
            <w:r w:rsidRPr="001F14AC">
              <w:rPr>
                <w:rFonts w:ascii="Times New Roman" w:hAnsi="Times New Roman" w:cs="Times New Roman"/>
                <w:sz w:val="24"/>
                <w:szCs w:val="24"/>
              </w:rPr>
              <w:t xml:space="preserve">Конституция РФ. </w:t>
            </w:r>
          </w:p>
          <w:p w:rsidR="0009239B" w:rsidRDefault="0009239B" w:rsidP="001F14AC">
            <w:pPr>
              <w:rPr>
                <w:rFonts w:ascii="Times New Roman" w:hAnsi="Times New Roman" w:cs="Times New Roman"/>
                <w:sz w:val="24"/>
                <w:szCs w:val="24"/>
              </w:rPr>
            </w:pPr>
            <w:r w:rsidRPr="001F14AC">
              <w:rPr>
                <w:rFonts w:ascii="Times New Roman" w:hAnsi="Times New Roman" w:cs="Times New Roman"/>
                <w:sz w:val="24"/>
                <w:szCs w:val="24"/>
              </w:rPr>
              <w:t xml:space="preserve">Отечественная война 1812 года. </w:t>
            </w:r>
          </w:p>
          <w:p w:rsidR="0009239B" w:rsidRDefault="0009239B" w:rsidP="001F14AC">
            <w:pPr>
              <w:rPr>
                <w:rFonts w:ascii="Times New Roman" w:hAnsi="Times New Roman" w:cs="Times New Roman"/>
                <w:sz w:val="24"/>
                <w:szCs w:val="24"/>
              </w:rPr>
            </w:pPr>
            <w:r w:rsidRPr="001F14AC">
              <w:rPr>
                <w:rFonts w:ascii="Times New Roman" w:hAnsi="Times New Roman" w:cs="Times New Roman"/>
                <w:sz w:val="24"/>
                <w:szCs w:val="24"/>
              </w:rPr>
              <w:t>Герои Великой отечественной войны.</w:t>
            </w:r>
            <w:r>
              <w:rPr>
                <w:rFonts w:ascii="Times New Roman" w:hAnsi="Times New Roman" w:cs="Times New Roman"/>
                <w:sz w:val="24"/>
                <w:szCs w:val="24"/>
              </w:rPr>
              <w:t xml:space="preserve"> </w:t>
            </w:r>
          </w:p>
          <w:p w:rsidR="00E90E57" w:rsidRDefault="00E90E57" w:rsidP="001F14AC">
            <w:pPr>
              <w:rPr>
                <w:rFonts w:ascii="Times New Roman" w:hAnsi="Times New Roman" w:cs="Times New Roman"/>
                <w:sz w:val="24"/>
                <w:szCs w:val="24"/>
              </w:rPr>
            </w:pPr>
            <w:r w:rsidRPr="001F14AC">
              <w:rPr>
                <w:rFonts w:ascii="Times New Roman" w:hAnsi="Times New Roman" w:cs="Times New Roman"/>
                <w:sz w:val="24"/>
                <w:szCs w:val="24"/>
              </w:rPr>
              <w:t xml:space="preserve">Нравственность и личность. </w:t>
            </w:r>
          </w:p>
          <w:p w:rsidR="00B75390" w:rsidRDefault="00B75390" w:rsidP="001F14AC">
            <w:pPr>
              <w:rPr>
                <w:rFonts w:ascii="Times New Roman" w:hAnsi="Times New Roman" w:cs="Times New Roman"/>
                <w:sz w:val="24"/>
                <w:szCs w:val="24"/>
              </w:rPr>
            </w:pPr>
            <w:r w:rsidRPr="001F14AC">
              <w:rPr>
                <w:rFonts w:ascii="Times New Roman" w:hAnsi="Times New Roman" w:cs="Times New Roman"/>
                <w:sz w:val="24"/>
                <w:szCs w:val="24"/>
              </w:rPr>
              <w:t>Кого называют патриотом.</w:t>
            </w:r>
          </w:p>
          <w:p w:rsidR="00B75390" w:rsidRDefault="00B75390" w:rsidP="001F14AC">
            <w:pPr>
              <w:rPr>
                <w:rFonts w:ascii="Times New Roman" w:hAnsi="Times New Roman" w:cs="Times New Roman"/>
                <w:sz w:val="24"/>
                <w:szCs w:val="24"/>
              </w:rPr>
            </w:pPr>
            <w:r w:rsidRPr="001F14AC">
              <w:rPr>
                <w:rFonts w:ascii="Times New Roman" w:hAnsi="Times New Roman" w:cs="Times New Roman"/>
                <w:sz w:val="24"/>
                <w:szCs w:val="24"/>
              </w:rPr>
              <w:t>Воля и характер.</w:t>
            </w:r>
          </w:p>
          <w:p w:rsidR="00B75390" w:rsidRDefault="00B75390" w:rsidP="001F14AC">
            <w:pPr>
              <w:rPr>
                <w:rFonts w:ascii="Times New Roman" w:hAnsi="Times New Roman" w:cs="Times New Roman"/>
                <w:sz w:val="24"/>
                <w:szCs w:val="24"/>
              </w:rPr>
            </w:pPr>
            <w:r w:rsidRPr="001F14AC">
              <w:rPr>
                <w:rFonts w:ascii="Times New Roman" w:hAnsi="Times New Roman" w:cs="Times New Roman"/>
                <w:sz w:val="24"/>
                <w:szCs w:val="24"/>
              </w:rPr>
              <w:t>Нравственные ценности.</w:t>
            </w:r>
          </w:p>
          <w:p w:rsidR="00B75390" w:rsidRDefault="00B75390" w:rsidP="001F14AC">
            <w:pPr>
              <w:rPr>
                <w:rFonts w:ascii="Times New Roman" w:hAnsi="Times New Roman" w:cs="Times New Roman"/>
                <w:sz w:val="24"/>
                <w:szCs w:val="24"/>
              </w:rPr>
            </w:pPr>
            <w:r>
              <w:rPr>
                <w:rFonts w:ascii="Times New Roman" w:hAnsi="Times New Roman" w:cs="Times New Roman"/>
                <w:sz w:val="24"/>
                <w:szCs w:val="24"/>
              </w:rPr>
              <w:t>Г</w:t>
            </w:r>
            <w:r w:rsidRPr="001F14AC">
              <w:rPr>
                <w:rFonts w:ascii="Times New Roman" w:hAnsi="Times New Roman" w:cs="Times New Roman"/>
                <w:sz w:val="24"/>
                <w:szCs w:val="24"/>
              </w:rPr>
              <w:t>ероические страницы истории нашей страны.</w:t>
            </w:r>
          </w:p>
          <w:p w:rsidR="00B75390" w:rsidRDefault="00B75390" w:rsidP="001F14AC">
            <w:pPr>
              <w:rPr>
                <w:rFonts w:ascii="Times New Roman" w:hAnsi="Times New Roman" w:cs="Times New Roman"/>
                <w:sz w:val="24"/>
                <w:szCs w:val="24"/>
              </w:rPr>
            </w:pPr>
          </w:p>
        </w:tc>
        <w:tc>
          <w:tcPr>
            <w:tcW w:w="2699" w:type="dxa"/>
          </w:tcPr>
          <w:p w:rsidR="0009239B" w:rsidRDefault="0009239B" w:rsidP="001F14AC">
            <w:pPr>
              <w:rPr>
                <w:rFonts w:ascii="Times New Roman" w:hAnsi="Times New Roman" w:cs="Times New Roman"/>
                <w:sz w:val="24"/>
                <w:szCs w:val="24"/>
              </w:rPr>
            </w:pPr>
            <w:r>
              <w:rPr>
                <w:rFonts w:ascii="Times New Roman" w:hAnsi="Times New Roman" w:cs="Times New Roman"/>
                <w:sz w:val="24"/>
                <w:szCs w:val="24"/>
              </w:rPr>
              <w:t>.Деловая игра в группах.</w:t>
            </w:r>
          </w:p>
          <w:p w:rsidR="0009239B" w:rsidRDefault="000B11D8" w:rsidP="001F14AC">
            <w:pPr>
              <w:rPr>
                <w:rFonts w:ascii="Times New Roman" w:hAnsi="Times New Roman" w:cs="Times New Roman"/>
                <w:sz w:val="24"/>
                <w:szCs w:val="24"/>
              </w:rPr>
            </w:pPr>
            <w:r>
              <w:rPr>
                <w:rFonts w:ascii="Times New Roman" w:hAnsi="Times New Roman" w:cs="Times New Roman"/>
                <w:sz w:val="24"/>
                <w:szCs w:val="24"/>
              </w:rPr>
              <w:t>.</w:t>
            </w:r>
            <w:r w:rsidR="0009239B">
              <w:rPr>
                <w:rFonts w:ascii="Times New Roman" w:hAnsi="Times New Roman" w:cs="Times New Roman"/>
                <w:sz w:val="24"/>
                <w:szCs w:val="24"/>
              </w:rPr>
              <w:t>Мозговой штурм»</w:t>
            </w:r>
          </w:p>
          <w:p w:rsidR="0009239B" w:rsidRDefault="0009239B" w:rsidP="001F14AC">
            <w:pPr>
              <w:rPr>
                <w:rFonts w:ascii="Times New Roman" w:hAnsi="Times New Roman" w:cs="Times New Roman"/>
                <w:sz w:val="24"/>
                <w:szCs w:val="24"/>
              </w:rPr>
            </w:pPr>
          </w:p>
          <w:p w:rsidR="0009239B" w:rsidRDefault="00E90E57" w:rsidP="001F14AC">
            <w:pPr>
              <w:rPr>
                <w:rFonts w:ascii="Times New Roman" w:hAnsi="Times New Roman" w:cs="Times New Roman"/>
                <w:sz w:val="24"/>
                <w:szCs w:val="24"/>
              </w:rPr>
            </w:pPr>
            <w:r>
              <w:rPr>
                <w:rFonts w:ascii="Times New Roman" w:hAnsi="Times New Roman" w:cs="Times New Roman"/>
                <w:sz w:val="24"/>
                <w:szCs w:val="24"/>
              </w:rPr>
              <w:t>.</w:t>
            </w:r>
            <w:proofErr w:type="spellStart"/>
            <w:r w:rsidR="0009239B">
              <w:rPr>
                <w:rFonts w:ascii="Times New Roman" w:hAnsi="Times New Roman" w:cs="Times New Roman"/>
                <w:sz w:val="24"/>
                <w:szCs w:val="24"/>
              </w:rPr>
              <w:t>Квест</w:t>
            </w:r>
            <w:proofErr w:type="spellEnd"/>
            <w:r w:rsidR="0009239B">
              <w:rPr>
                <w:rFonts w:ascii="Times New Roman" w:hAnsi="Times New Roman" w:cs="Times New Roman"/>
                <w:sz w:val="24"/>
                <w:szCs w:val="24"/>
              </w:rPr>
              <w:t xml:space="preserve"> в Точке Роста</w:t>
            </w:r>
          </w:p>
          <w:p w:rsidR="00E90E57" w:rsidRDefault="00E90E57" w:rsidP="001F14AC">
            <w:pPr>
              <w:rPr>
                <w:rFonts w:ascii="Times New Roman" w:hAnsi="Times New Roman" w:cs="Times New Roman"/>
                <w:sz w:val="24"/>
                <w:szCs w:val="24"/>
              </w:rPr>
            </w:pPr>
            <w:r>
              <w:rPr>
                <w:rFonts w:ascii="Times New Roman" w:hAnsi="Times New Roman" w:cs="Times New Roman"/>
                <w:sz w:val="24"/>
                <w:szCs w:val="24"/>
              </w:rPr>
              <w:t>Работа в парах с электронной библиотекой</w:t>
            </w:r>
          </w:p>
          <w:p w:rsidR="000B11D8" w:rsidRDefault="000B11D8" w:rsidP="001F14AC">
            <w:pPr>
              <w:rPr>
                <w:rFonts w:ascii="Times New Roman" w:hAnsi="Times New Roman" w:cs="Times New Roman"/>
                <w:sz w:val="24"/>
                <w:szCs w:val="24"/>
              </w:rPr>
            </w:pPr>
            <w:r>
              <w:rPr>
                <w:rFonts w:ascii="Times New Roman" w:hAnsi="Times New Roman" w:cs="Times New Roman"/>
                <w:sz w:val="24"/>
                <w:szCs w:val="24"/>
              </w:rPr>
              <w:t>.Работа в парах</w:t>
            </w:r>
          </w:p>
          <w:p w:rsidR="000B11D8" w:rsidRDefault="000B11D8" w:rsidP="00132C66">
            <w:pPr>
              <w:rPr>
                <w:rFonts w:ascii="Times New Roman" w:hAnsi="Times New Roman" w:cs="Times New Roman"/>
                <w:sz w:val="24"/>
                <w:szCs w:val="24"/>
              </w:rPr>
            </w:pPr>
            <w:r>
              <w:rPr>
                <w:rFonts w:ascii="Times New Roman" w:hAnsi="Times New Roman" w:cs="Times New Roman"/>
                <w:sz w:val="24"/>
                <w:szCs w:val="24"/>
              </w:rPr>
              <w:t>.Самостоятельная работа</w:t>
            </w:r>
          </w:p>
        </w:tc>
      </w:tr>
      <w:tr w:rsidR="0009239B" w:rsidTr="009A49BA">
        <w:tc>
          <w:tcPr>
            <w:tcW w:w="801" w:type="dxa"/>
          </w:tcPr>
          <w:p w:rsidR="0009239B" w:rsidRDefault="00E90E57" w:rsidP="001F14AC">
            <w:pPr>
              <w:rPr>
                <w:rFonts w:ascii="Times New Roman" w:hAnsi="Times New Roman" w:cs="Times New Roman"/>
                <w:sz w:val="24"/>
                <w:szCs w:val="24"/>
              </w:rPr>
            </w:pPr>
            <w:r>
              <w:rPr>
                <w:rFonts w:ascii="Times New Roman" w:hAnsi="Times New Roman" w:cs="Times New Roman"/>
                <w:sz w:val="24"/>
                <w:szCs w:val="24"/>
              </w:rPr>
              <w:t>3.</w:t>
            </w:r>
          </w:p>
        </w:tc>
        <w:tc>
          <w:tcPr>
            <w:tcW w:w="2171" w:type="dxa"/>
          </w:tcPr>
          <w:p w:rsidR="0009239B" w:rsidRDefault="00E90E57" w:rsidP="001F14AC">
            <w:pPr>
              <w:rPr>
                <w:rFonts w:ascii="Times New Roman" w:hAnsi="Times New Roman" w:cs="Times New Roman"/>
                <w:sz w:val="24"/>
                <w:szCs w:val="24"/>
              </w:rPr>
            </w:pPr>
            <w:r w:rsidRPr="001F14AC">
              <w:rPr>
                <w:rFonts w:ascii="Times New Roman" w:hAnsi="Times New Roman" w:cs="Times New Roman"/>
                <w:sz w:val="24"/>
                <w:szCs w:val="24"/>
              </w:rPr>
              <w:t>Семья-ячейка общества.</w:t>
            </w:r>
          </w:p>
        </w:tc>
        <w:tc>
          <w:tcPr>
            <w:tcW w:w="750" w:type="dxa"/>
          </w:tcPr>
          <w:p w:rsidR="00E90E57" w:rsidRDefault="00132C66" w:rsidP="00132C66">
            <w:pPr>
              <w:rPr>
                <w:rFonts w:ascii="Times New Roman" w:hAnsi="Times New Roman" w:cs="Times New Roman"/>
              </w:rPr>
            </w:pPr>
            <w:r w:rsidRPr="00132C66">
              <w:rPr>
                <w:rFonts w:ascii="Times New Roman" w:hAnsi="Times New Roman" w:cs="Times New Roman"/>
              </w:rPr>
              <w:t>26-27</w:t>
            </w:r>
          </w:p>
          <w:p w:rsidR="00132C66" w:rsidRDefault="00132C66" w:rsidP="00132C66">
            <w:pPr>
              <w:rPr>
                <w:rFonts w:ascii="Times New Roman" w:hAnsi="Times New Roman" w:cs="Times New Roman"/>
              </w:rPr>
            </w:pPr>
            <w:r>
              <w:rPr>
                <w:rFonts w:ascii="Times New Roman" w:hAnsi="Times New Roman" w:cs="Times New Roman"/>
              </w:rPr>
              <w:t>28-29</w:t>
            </w:r>
          </w:p>
          <w:p w:rsidR="00132C66" w:rsidRDefault="00132C66" w:rsidP="00132C66">
            <w:pPr>
              <w:rPr>
                <w:rFonts w:ascii="Times New Roman" w:hAnsi="Times New Roman" w:cs="Times New Roman"/>
              </w:rPr>
            </w:pPr>
            <w:r>
              <w:rPr>
                <w:rFonts w:ascii="Times New Roman" w:hAnsi="Times New Roman" w:cs="Times New Roman"/>
              </w:rPr>
              <w:t>30-31</w:t>
            </w:r>
          </w:p>
          <w:p w:rsidR="00132C66" w:rsidRDefault="00132C66" w:rsidP="00132C66">
            <w:pPr>
              <w:rPr>
                <w:rFonts w:ascii="Times New Roman" w:hAnsi="Times New Roman" w:cs="Times New Roman"/>
              </w:rPr>
            </w:pPr>
            <w:r>
              <w:rPr>
                <w:rFonts w:ascii="Times New Roman" w:hAnsi="Times New Roman" w:cs="Times New Roman"/>
              </w:rPr>
              <w:t>32-33</w:t>
            </w:r>
          </w:p>
          <w:p w:rsidR="00132C66" w:rsidRDefault="00132C66" w:rsidP="00132C66">
            <w:pPr>
              <w:rPr>
                <w:rFonts w:ascii="Times New Roman" w:hAnsi="Times New Roman" w:cs="Times New Roman"/>
              </w:rPr>
            </w:pPr>
            <w:r>
              <w:rPr>
                <w:rFonts w:ascii="Times New Roman" w:hAnsi="Times New Roman" w:cs="Times New Roman"/>
              </w:rPr>
              <w:t>34-35-36</w:t>
            </w:r>
          </w:p>
          <w:p w:rsidR="00132C66" w:rsidRDefault="00132C66" w:rsidP="00132C66">
            <w:pPr>
              <w:rPr>
                <w:rFonts w:ascii="Times New Roman" w:hAnsi="Times New Roman" w:cs="Times New Roman"/>
              </w:rPr>
            </w:pPr>
            <w:r>
              <w:rPr>
                <w:rFonts w:ascii="Times New Roman" w:hAnsi="Times New Roman" w:cs="Times New Roman"/>
              </w:rPr>
              <w:t>37-38</w:t>
            </w:r>
          </w:p>
          <w:p w:rsidR="00132C66" w:rsidRPr="00132C66" w:rsidRDefault="00132C66" w:rsidP="00132C66">
            <w:pPr>
              <w:rPr>
                <w:rFonts w:ascii="Times New Roman" w:hAnsi="Times New Roman" w:cs="Times New Roman"/>
              </w:rPr>
            </w:pPr>
            <w:r>
              <w:rPr>
                <w:rFonts w:ascii="Times New Roman" w:hAnsi="Times New Roman" w:cs="Times New Roman"/>
              </w:rPr>
              <w:t>39-40</w:t>
            </w:r>
          </w:p>
        </w:tc>
        <w:tc>
          <w:tcPr>
            <w:tcW w:w="8139" w:type="dxa"/>
          </w:tcPr>
          <w:p w:rsidR="000B11D8" w:rsidRDefault="00E90E57" w:rsidP="001F14AC">
            <w:pPr>
              <w:rPr>
                <w:rFonts w:ascii="Times New Roman" w:hAnsi="Times New Roman" w:cs="Times New Roman"/>
                <w:sz w:val="24"/>
                <w:szCs w:val="24"/>
              </w:rPr>
            </w:pPr>
            <w:r w:rsidRPr="001F14AC">
              <w:rPr>
                <w:rFonts w:ascii="Times New Roman" w:hAnsi="Times New Roman" w:cs="Times New Roman"/>
                <w:sz w:val="24"/>
                <w:szCs w:val="24"/>
              </w:rPr>
              <w:t xml:space="preserve">Функции семьи. </w:t>
            </w:r>
          </w:p>
          <w:p w:rsidR="00E90E57" w:rsidRDefault="00E90E57" w:rsidP="001F14AC">
            <w:pPr>
              <w:rPr>
                <w:rFonts w:ascii="Times New Roman" w:hAnsi="Times New Roman" w:cs="Times New Roman"/>
                <w:sz w:val="24"/>
                <w:szCs w:val="24"/>
              </w:rPr>
            </w:pPr>
            <w:r w:rsidRPr="001F14AC">
              <w:rPr>
                <w:rFonts w:ascii="Times New Roman" w:hAnsi="Times New Roman" w:cs="Times New Roman"/>
                <w:sz w:val="24"/>
                <w:szCs w:val="24"/>
              </w:rPr>
              <w:t xml:space="preserve">Государство и семья. </w:t>
            </w:r>
          </w:p>
          <w:p w:rsidR="000B11D8" w:rsidRDefault="00E90E57" w:rsidP="001F14AC">
            <w:pPr>
              <w:rPr>
                <w:rFonts w:ascii="Times New Roman" w:hAnsi="Times New Roman" w:cs="Times New Roman"/>
                <w:sz w:val="24"/>
                <w:szCs w:val="24"/>
              </w:rPr>
            </w:pPr>
            <w:r w:rsidRPr="001F14AC">
              <w:rPr>
                <w:rFonts w:ascii="Times New Roman" w:hAnsi="Times New Roman" w:cs="Times New Roman"/>
                <w:sz w:val="24"/>
                <w:szCs w:val="24"/>
              </w:rPr>
              <w:t xml:space="preserve">Семейные роли и ценности-в прошлом и настоящем. </w:t>
            </w:r>
          </w:p>
          <w:p w:rsidR="000B11D8" w:rsidRDefault="00E90E57" w:rsidP="001F14AC">
            <w:pPr>
              <w:rPr>
                <w:rFonts w:ascii="Times New Roman" w:hAnsi="Times New Roman" w:cs="Times New Roman"/>
                <w:sz w:val="24"/>
                <w:szCs w:val="24"/>
              </w:rPr>
            </w:pPr>
            <w:r w:rsidRPr="001F14AC">
              <w:rPr>
                <w:rFonts w:ascii="Times New Roman" w:hAnsi="Times New Roman" w:cs="Times New Roman"/>
                <w:sz w:val="24"/>
                <w:szCs w:val="24"/>
              </w:rPr>
              <w:t xml:space="preserve">Преемственность поколений. </w:t>
            </w:r>
          </w:p>
          <w:p w:rsidR="000B11D8" w:rsidRDefault="00E90E57" w:rsidP="001F14AC">
            <w:pPr>
              <w:rPr>
                <w:rFonts w:ascii="Times New Roman" w:hAnsi="Times New Roman" w:cs="Times New Roman"/>
                <w:sz w:val="24"/>
                <w:szCs w:val="24"/>
              </w:rPr>
            </w:pPr>
            <w:r w:rsidRPr="001F14AC">
              <w:rPr>
                <w:rFonts w:ascii="Times New Roman" w:hAnsi="Times New Roman" w:cs="Times New Roman"/>
                <w:sz w:val="24"/>
                <w:szCs w:val="24"/>
              </w:rPr>
              <w:t xml:space="preserve">Бережливость доброта и милосердие. </w:t>
            </w:r>
          </w:p>
          <w:p w:rsidR="000B11D8" w:rsidRDefault="00E90E57" w:rsidP="001F14AC">
            <w:pPr>
              <w:rPr>
                <w:rFonts w:ascii="Times New Roman" w:hAnsi="Times New Roman" w:cs="Times New Roman"/>
                <w:sz w:val="24"/>
                <w:szCs w:val="24"/>
              </w:rPr>
            </w:pPr>
            <w:r w:rsidRPr="001F14AC">
              <w:rPr>
                <w:rFonts w:ascii="Times New Roman" w:hAnsi="Times New Roman" w:cs="Times New Roman"/>
                <w:sz w:val="24"/>
                <w:szCs w:val="24"/>
              </w:rPr>
              <w:t>Семейные традиции:</w:t>
            </w:r>
            <w:r>
              <w:rPr>
                <w:rFonts w:ascii="Times New Roman" w:hAnsi="Times New Roman" w:cs="Times New Roman"/>
                <w:sz w:val="24"/>
                <w:szCs w:val="24"/>
              </w:rPr>
              <w:t xml:space="preserve"> </w:t>
            </w:r>
            <w:r w:rsidRPr="001F14AC">
              <w:rPr>
                <w:rFonts w:ascii="Times New Roman" w:hAnsi="Times New Roman" w:cs="Times New Roman"/>
                <w:sz w:val="24"/>
                <w:szCs w:val="24"/>
              </w:rPr>
              <w:t xml:space="preserve">гостеприимство. </w:t>
            </w:r>
          </w:p>
          <w:p w:rsidR="0009239B" w:rsidRDefault="00E90E57" w:rsidP="001F14AC">
            <w:pPr>
              <w:rPr>
                <w:rFonts w:ascii="Times New Roman" w:hAnsi="Times New Roman" w:cs="Times New Roman"/>
                <w:sz w:val="24"/>
                <w:szCs w:val="24"/>
              </w:rPr>
            </w:pPr>
            <w:r w:rsidRPr="001F14AC">
              <w:rPr>
                <w:rFonts w:ascii="Times New Roman" w:hAnsi="Times New Roman" w:cs="Times New Roman"/>
                <w:sz w:val="24"/>
                <w:szCs w:val="24"/>
              </w:rPr>
              <w:t>Традиции семьи в разных религиозных культурах</w:t>
            </w:r>
          </w:p>
        </w:tc>
        <w:tc>
          <w:tcPr>
            <w:tcW w:w="2699" w:type="dxa"/>
          </w:tcPr>
          <w:p w:rsidR="0009239B" w:rsidRDefault="00E90E57" w:rsidP="001F14AC">
            <w:pPr>
              <w:rPr>
                <w:rFonts w:ascii="Times New Roman" w:hAnsi="Times New Roman" w:cs="Times New Roman"/>
                <w:sz w:val="24"/>
                <w:szCs w:val="24"/>
              </w:rPr>
            </w:pPr>
            <w:r>
              <w:rPr>
                <w:rFonts w:ascii="Times New Roman" w:hAnsi="Times New Roman" w:cs="Times New Roman"/>
                <w:sz w:val="24"/>
                <w:szCs w:val="24"/>
              </w:rPr>
              <w:t>.Работа в ресурсном круге.</w:t>
            </w:r>
          </w:p>
          <w:p w:rsidR="00E90E57" w:rsidRDefault="00E90E57" w:rsidP="001F14AC">
            <w:pPr>
              <w:rPr>
                <w:rFonts w:ascii="Times New Roman" w:hAnsi="Times New Roman" w:cs="Times New Roman"/>
                <w:sz w:val="24"/>
                <w:szCs w:val="24"/>
              </w:rPr>
            </w:pPr>
            <w:r>
              <w:rPr>
                <w:rFonts w:ascii="Times New Roman" w:hAnsi="Times New Roman" w:cs="Times New Roman"/>
                <w:sz w:val="24"/>
                <w:szCs w:val="24"/>
              </w:rPr>
              <w:t>.Работа со словарями в библиотеке.</w:t>
            </w:r>
          </w:p>
          <w:p w:rsidR="00E90E57" w:rsidRDefault="00E90E57" w:rsidP="001F14AC">
            <w:pPr>
              <w:rPr>
                <w:rFonts w:ascii="Times New Roman" w:hAnsi="Times New Roman" w:cs="Times New Roman"/>
                <w:sz w:val="24"/>
                <w:szCs w:val="24"/>
              </w:rPr>
            </w:pPr>
            <w:r>
              <w:rPr>
                <w:rFonts w:ascii="Times New Roman" w:hAnsi="Times New Roman" w:cs="Times New Roman"/>
                <w:sz w:val="24"/>
                <w:szCs w:val="24"/>
              </w:rPr>
              <w:t>Защита мини-проектов по группам</w:t>
            </w:r>
          </w:p>
        </w:tc>
      </w:tr>
      <w:tr w:rsidR="0009239B" w:rsidTr="009A49BA">
        <w:tc>
          <w:tcPr>
            <w:tcW w:w="801" w:type="dxa"/>
          </w:tcPr>
          <w:p w:rsidR="0009239B" w:rsidRDefault="00E90E57" w:rsidP="001F14AC">
            <w:pPr>
              <w:rPr>
                <w:rFonts w:ascii="Times New Roman" w:hAnsi="Times New Roman" w:cs="Times New Roman"/>
                <w:sz w:val="24"/>
                <w:szCs w:val="24"/>
              </w:rPr>
            </w:pPr>
            <w:r>
              <w:rPr>
                <w:rFonts w:ascii="Times New Roman" w:hAnsi="Times New Roman" w:cs="Times New Roman"/>
                <w:sz w:val="24"/>
                <w:szCs w:val="24"/>
              </w:rPr>
              <w:t>4.</w:t>
            </w:r>
          </w:p>
        </w:tc>
        <w:tc>
          <w:tcPr>
            <w:tcW w:w="2171" w:type="dxa"/>
          </w:tcPr>
          <w:p w:rsidR="0009239B" w:rsidRDefault="00E90E57" w:rsidP="001F14AC">
            <w:pPr>
              <w:rPr>
                <w:rFonts w:ascii="Times New Roman" w:hAnsi="Times New Roman" w:cs="Times New Roman"/>
                <w:sz w:val="24"/>
                <w:szCs w:val="24"/>
              </w:rPr>
            </w:pPr>
            <w:r w:rsidRPr="001F14AC">
              <w:rPr>
                <w:rFonts w:ascii="Times New Roman" w:hAnsi="Times New Roman" w:cs="Times New Roman"/>
                <w:sz w:val="24"/>
                <w:szCs w:val="24"/>
              </w:rPr>
              <w:t>История развития образования в нашей стране на протяжении 10-21 веков.</w:t>
            </w:r>
          </w:p>
        </w:tc>
        <w:tc>
          <w:tcPr>
            <w:tcW w:w="750" w:type="dxa"/>
          </w:tcPr>
          <w:p w:rsidR="000B11D8" w:rsidRDefault="00132C66" w:rsidP="000B11D8">
            <w:pPr>
              <w:rPr>
                <w:rFonts w:ascii="Times New Roman" w:hAnsi="Times New Roman" w:cs="Times New Roman"/>
                <w:sz w:val="20"/>
                <w:szCs w:val="20"/>
              </w:rPr>
            </w:pPr>
            <w:r w:rsidRPr="00132C66">
              <w:rPr>
                <w:rFonts w:ascii="Times New Roman" w:hAnsi="Times New Roman" w:cs="Times New Roman"/>
                <w:sz w:val="20"/>
                <w:szCs w:val="20"/>
              </w:rPr>
              <w:t>41-42</w:t>
            </w:r>
          </w:p>
          <w:p w:rsidR="00132C66" w:rsidRDefault="00132C66" w:rsidP="000B11D8">
            <w:pPr>
              <w:rPr>
                <w:rFonts w:ascii="Times New Roman" w:hAnsi="Times New Roman" w:cs="Times New Roman"/>
                <w:sz w:val="20"/>
                <w:szCs w:val="20"/>
              </w:rPr>
            </w:pPr>
            <w:r>
              <w:rPr>
                <w:rFonts w:ascii="Times New Roman" w:hAnsi="Times New Roman" w:cs="Times New Roman"/>
                <w:sz w:val="20"/>
                <w:szCs w:val="20"/>
              </w:rPr>
              <w:t>43-44</w:t>
            </w:r>
          </w:p>
          <w:p w:rsidR="00132C66" w:rsidRDefault="00132C66" w:rsidP="000B11D8">
            <w:pPr>
              <w:rPr>
                <w:rFonts w:ascii="Times New Roman" w:hAnsi="Times New Roman" w:cs="Times New Roman"/>
                <w:sz w:val="20"/>
                <w:szCs w:val="20"/>
              </w:rPr>
            </w:pPr>
            <w:r>
              <w:rPr>
                <w:rFonts w:ascii="Times New Roman" w:hAnsi="Times New Roman" w:cs="Times New Roman"/>
                <w:sz w:val="20"/>
                <w:szCs w:val="20"/>
              </w:rPr>
              <w:t>45-46-47</w:t>
            </w:r>
          </w:p>
          <w:p w:rsidR="00132C66" w:rsidRDefault="00132C66" w:rsidP="000B11D8">
            <w:pPr>
              <w:rPr>
                <w:rFonts w:ascii="Times New Roman" w:hAnsi="Times New Roman" w:cs="Times New Roman"/>
                <w:sz w:val="20"/>
                <w:szCs w:val="20"/>
              </w:rPr>
            </w:pPr>
          </w:p>
          <w:p w:rsidR="00132C66" w:rsidRDefault="00132C66" w:rsidP="000B11D8">
            <w:pPr>
              <w:rPr>
                <w:rFonts w:ascii="Times New Roman" w:hAnsi="Times New Roman" w:cs="Times New Roman"/>
                <w:sz w:val="20"/>
                <w:szCs w:val="20"/>
              </w:rPr>
            </w:pPr>
            <w:r>
              <w:rPr>
                <w:rFonts w:ascii="Times New Roman" w:hAnsi="Times New Roman" w:cs="Times New Roman"/>
                <w:sz w:val="20"/>
                <w:szCs w:val="20"/>
              </w:rPr>
              <w:t>48-49</w:t>
            </w:r>
          </w:p>
          <w:p w:rsidR="00132C66" w:rsidRDefault="00132C66" w:rsidP="000B11D8">
            <w:pPr>
              <w:rPr>
                <w:rFonts w:ascii="Times New Roman" w:hAnsi="Times New Roman" w:cs="Times New Roman"/>
                <w:sz w:val="20"/>
                <w:szCs w:val="20"/>
              </w:rPr>
            </w:pPr>
          </w:p>
          <w:p w:rsidR="00132C66" w:rsidRPr="00132C66" w:rsidRDefault="00132C66" w:rsidP="000B11D8">
            <w:pPr>
              <w:rPr>
                <w:rFonts w:ascii="Times New Roman" w:hAnsi="Times New Roman" w:cs="Times New Roman"/>
                <w:sz w:val="20"/>
                <w:szCs w:val="20"/>
              </w:rPr>
            </w:pPr>
            <w:r>
              <w:rPr>
                <w:rFonts w:ascii="Times New Roman" w:hAnsi="Times New Roman" w:cs="Times New Roman"/>
                <w:sz w:val="20"/>
                <w:szCs w:val="20"/>
              </w:rPr>
              <w:t>50-51</w:t>
            </w:r>
          </w:p>
        </w:tc>
        <w:tc>
          <w:tcPr>
            <w:tcW w:w="8139" w:type="dxa"/>
          </w:tcPr>
          <w:p w:rsidR="00132C66" w:rsidRDefault="00E90E57" w:rsidP="00E90E57">
            <w:pPr>
              <w:rPr>
                <w:rFonts w:ascii="Times New Roman" w:hAnsi="Times New Roman" w:cs="Times New Roman"/>
                <w:sz w:val="24"/>
                <w:szCs w:val="24"/>
              </w:rPr>
            </w:pPr>
            <w:r w:rsidRPr="001F14AC">
              <w:rPr>
                <w:rFonts w:ascii="Times New Roman" w:hAnsi="Times New Roman" w:cs="Times New Roman"/>
                <w:sz w:val="24"/>
                <w:szCs w:val="24"/>
              </w:rPr>
              <w:t xml:space="preserve">Миссия Кирилла и </w:t>
            </w:r>
            <w:proofErr w:type="spellStart"/>
            <w:r w:rsidRPr="001F14AC">
              <w:rPr>
                <w:rFonts w:ascii="Times New Roman" w:hAnsi="Times New Roman" w:cs="Times New Roman"/>
                <w:sz w:val="24"/>
                <w:szCs w:val="24"/>
              </w:rPr>
              <w:t>Мефодия</w:t>
            </w:r>
            <w:proofErr w:type="spellEnd"/>
            <w:r w:rsidRPr="001F14AC">
              <w:rPr>
                <w:rFonts w:ascii="Times New Roman" w:hAnsi="Times New Roman" w:cs="Times New Roman"/>
                <w:sz w:val="24"/>
                <w:szCs w:val="24"/>
              </w:rPr>
              <w:t xml:space="preserve">. </w:t>
            </w:r>
          </w:p>
          <w:p w:rsidR="00E90E57" w:rsidRDefault="00E90E57" w:rsidP="00E90E57">
            <w:pPr>
              <w:rPr>
                <w:rFonts w:ascii="Times New Roman" w:hAnsi="Times New Roman" w:cs="Times New Roman"/>
                <w:sz w:val="24"/>
                <w:szCs w:val="24"/>
              </w:rPr>
            </w:pPr>
            <w:r w:rsidRPr="001F14AC">
              <w:rPr>
                <w:rFonts w:ascii="Times New Roman" w:hAnsi="Times New Roman" w:cs="Times New Roman"/>
                <w:sz w:val="24"/>
                <w:szCs w:val="24"/>
              </w:rPr>
              <w:t xml:space="preserve">Развитие образования в Киевской Руси и Московском княжестве. </w:t>
            </w:r>
          </w:p>
          <w:p w:rsidR="00E90E57" w:rsidRDefault="00E90E57" w:rsidP="00E90E57">
            <w:pPr>
              <w:rPr>
                <w:rFonts w:ascii="Times New Roman" w:hAnsi="Times New Roman" w:cs="Times New Roman"/>
                <w:sz w:val="24"/>
                <w:szCs w:val="24"/>
              </w:rPr>
            </w:pPr>
            <w:r w:rsidRPr="001F14AC">
              <w:rPr>
                <w:rFonts w:ascii="Times New Roman" w:hAnsi="Times New Roman" w:cs="Times New Roman"/>
                <w:sz w:val="24"/>
                <w:szCs w:val="24"/>
              </w:rPr>
              <w:t xml:space="preserve">Образование в Российской империи при династии Романовых: эпоха Петра и </w:t>
            </w:r>
            <w:proofErr w:type="spellStart"/>
            <w:r w:rsidRPr="001F14AC">
              <w:rPr>
                <w:rFonts w:ascii="Times New Roman" w:hAnsi="Times New Roman" w:cs="Times New Roman"/>
                <w:sz w:val="24"/>
                <w:szCs w:val="24"/>
              </w:rPr>
              <w:t>Екатерины</w:t>
            </w:r>
            <w:proofErr w:type="gramStart"/>
            <w:r w:rsidRPr="001F14AC">
              <w:rPr>
                <w:rFonts w:ascii="Times New Roman" w:hAnsi="Times New Roman" w:cs="Times New Roman"/>
                <w:sz w:val="24"/>
                <w:szCs w:val="24"/>
              </w:rPr>
              <w:t>,М</w:t>
            </w:r>
            <w:proofErr w:type="gramEnd"/>
            <w:r w:rsidRPr="001F14AC">
              <w:rPr>
                <w:rFonts w:ascii="Times New Roman" w:hAnsi="Times New Roman" w:cs="Times New Roman"/>
                <w:sz w:val="24"/>
                <w:szCs w:val="24"/>
              </w:rPr>
              <w:t>.В</w:t>
            </w:r>
            <w:proofErr w:type="spellEnd"/>
            <w:r w:rsidRPr="001F14AC">
              <w:rPr>
                <w:rFonts w:ascii="Times New Roman" w:hAnsi="Times New Roman" w:cs="Times New Roman"/>
                <w:sz w:val="24"/>
                <w:szCs w:val="24"/>
              </w:rPr>
              <w:t xml:space="preserve">. </w:t>
            </w:r>
            <w:proofErr w:type="spellStart"/>
            <w:r w:rsidRPr="001F14AC">
              <w:rPr>
                <w:rFonts w:ascii="Times New Roman" w:hAnsi="Times New Roman" w:cs="Times New Roman"/>
                <w:sz w:val="24"/>
                <w:szCs w:val="24"/>
              </w:rPr>
              <w:t>Ломоносов,А</w:t>
            </w:r>
            <w:proofErr w:type="spellEnd"/>
            <w:r w:rsidRPr="001F14AC">
              <w:rPr>
                <w:rFonts w:ascii="Times New Roman" w:hAnsi="Times New Roman" w:cs="Times New Roman"/>
                <w:sz w:val="24"/>
                <w:szCs w:val="24"/>
              </w:rPr>
              <w:t xml:space="preserve">. С. </w:t>
            </w:r>
            <w:proofErr w:type="spellStart"/>
            <w:r w:rsidRPr="001F14AC">
              <w:rPr>
                <w:rFonts w:ascii="Times New Roman" w:hAnsi="Times New Roman" w:cs="Times New Roman"/>
                <w:sz w:val="24"/>
                <w:szCs w:val="24"/>
              </w:rPr>
              <w:t>Пушкин,Г.Р</w:t>
            </w:r>
            <w:proofErr w:type="spellEnd"/>
            <w:r w:rsidRPr="001F14AC">
              <w:rPr>
                <w:rFonts w:ascii="Times New Roman" w:hAnsi="Times New Roman" w:cs="Times New Roman"/>
                <w:sz w:val="24"/>
                <w:szCs w:val="24"/>
              </w:rPr>
              <w:t xml:space="preserve">. </w:t>
            </w:r>
          </w:p>
          <w:p w:rsidR="000B11D8" w:rsidRDefault="00E90E57" w:rsidP="00E90E57">
            <w:pPr>
              <w:rPr>
                <w:rFonts w:ascii="Times New Roman" w:hAnsi="Times New Roman" w:cs="Times New Roman"/>
                <w:sz w:val="24"/>
                <w:szCs w:val="24"/>
              </w:rPr>
            </w:pPr>
            <w:r w:rsidRPr="001F14AC">
              <w:rPr>
                <w:rFonts w:ascii="Times New Roman" w:hAnsi="Times New Roman" w:cs="Times New Roman"/>
                <w:sz w:val="24"/>
                <w:szCs w:val="24"/>
              </w:rPr>
              <w:t xml:space="preserve">Державин и другие деятели культуры 18-19 </w:t>
            </w:r>
            <w:proofErr w:type="spellStart"/>
            <w:r w:rsidRPr="001F14AC">
              <w:rPr>
                <w:rFonts w:ascii="Times New Roman" w:hAnsi="Times New Roman" w:cs="Times New Roman"/>
                <w:sz w:val="24"/>
                <w:szCs w:val="24"/>
              </w:rPr>
              <w:t>веков</w:t>
            </w:r>
            <w:proofErr w:type="gramStart"/>
            <w:r w:rsidRPr="001F14AC">
              <w:rPr>
                <w:rFonts w:ascii="Times New Roman" w:hAnsi="Times New Roman" w:cs="Times New Roman"/>
                <w:sz w:val="24"/>
                <w:szCs w:val="24"/>
              </w:rPr>
              <w:t>,в</w:t>
            </w:r>
            <w:proofErr w:type="gramEnd"/>
            <w:r w:rsidRPr="001F14AC">
              <w:rPr>
                <w:rFonts w:ascii="Times New Roman" w:hAnsi="Times New Roman" w:cs="Times New Roman"/>
                <w:sz w:val="24"/>
                <w:szCs w:val="24"/>
              </w:rPr>
              <w:t>несшие</w:t>
            </w:r>
            <w:proofErr w:type="spellEnd"/>
            <w:r w:rsidRPr="001F14AC">
              <w:rPr>
                <w:rFonts w:ascii="Times New Roman" w:hAnsi="Times New Roman" w:cs="Times New Roman"/>
                <w:sz w:val="24"/>
                <w:szCs w:val="24"/>
              </w:rPr>
              <w:t xml:space="preserve"> вклад в развитие образования и русского языка. </w:t>
            </w:r>
          </w:p>
          <w:p w:rsidR="00E90E57" w:rsidRPr="001F14AC" w:rsidRDefault="00E90E57" w:rsidP="00E90E57">
            <w:pPr>
              <w:rPr>
                <w:rFonts w:ascii="Times New Roman" w:hAnsi="Times New Roman" w:cs="Times New Roman"/>
                <w:sz w:val="24"/>
                <w:szCs w:val="24"/>
              </w:rPr>
            </w:pPr>
            <w:r w:rsidRPr="001F14AC">
              <w:rPr>
                <w:rFonts w:ascii="Times New Roman" w:hAnsi="Times New Roman" w:cs="Times New Roman"/>
                <w:sz w:val="24"/>
                <w:szCs w:val="24"/>
              </w:rPr>
              <w:t>Царскосельский лицей.</w:t>
            </w:r>
          </w:p>
          <w:p w:rsidR="0009239B" w:rsidRDefault="0009239B" w:rsidP="001F14AC">
            <w:pPr>
              <w:rPr>
                <w:rFonts w:ascii="Times New Roman" w:hAnsi="Times New Roman" w:cs="Times New Roman"/>
                <w:sz w:val="24"/>
                <w:szCs w:val="24"/>
              </w:rPr>
            </w:pPr>
          </w:p>
        </w:tc>
        <w:tc>
          <w:tcPr>
            <w:tcW w:w="2699" w:type="dxa"/>
          </w:tcPr>
          <w:p w:rsidR="0009239B" w:rsidRDefault="00E90E57" w:rsidP="001F14AC">
            <w:pPr>
              <w:rPr>
                <w:rFonts w:ascii="Times New Roman" w:hAnsi="Times New Roman" w:cs="Times New Roman"/>
                <w:sz w:val="24"/>
                <w:szCs w:val="24"/>
              </w:rPr>
            </w:pPr>
            <w:r>
              <w:rPr>
                <w:rFonts w:ascii="Times New Roman" w:hAnsi="Times New Roman" w:cs="Times New Roman"/>
                <w:sz w:val="24"/>
                <w:szCs w:val="24"/>
              </w:rPr>
              <w:t>Дискуссия</w:t>
            </w:r>
          </w:p>
          <w:p w:rsidR="00E90E57" w:rsidRDefault="00E90E57" w:rsidP="001F14AC">
            <w:pPr>
              <w:rPr>
                <w:rFonts w:ascii="Times New Roman" w:hAnsi="Times New Roman" w:cs="Times New Roman"/>
                <w:sz w:val="24"/>
                <w:szCs w:val="24"/>
              </w:rPr>
            </w:pPr>
          </w:p>
          <w:p w:rsidR="00E90E57" w:rsidRDefault="00E90E57" w:rsidP="001F14AC">
            <w:pPr>
              <w:rPr>
                <w:rFonts w:ascii="Times New Roman" w:hAnsi="Times New Roman" w:cs="Times New Roman"/>
                <w:sz w:val="24"/>
                <w:szCs w:val="24"/>
              </w:rPr>
            </w:pPr>
            <w:r>
              <w:rPr>
                <w:rFonts w:ascii="Times New Roman" w:hAnsi="Times New Roman" w:cs="Times New Roman"/>
                <w:sz w:val="24"/>
                <w:szCs w:val="24"/>
              </w:rPr>
              <w:t xml:space="preserve"> Диалог</w:t>
            </w:r>
          </w:p>
          <w:p w:rsidR="00E90E57" w:rsidRDefault="00E90E57" w:rsidP="001F14AC">
            <w:pPr>
              <w:rPr>
                <w:rFonts w:ascii="Times New Roman" w:hAnsi="Times New Roman" w:cs="Times New Roman"/>
                <w:sz w:val="24"/>
                <w:szCs w:val="24"/>
              </w:rPr>
            </w:pPr>
          </w:p>
          <w:p w:rsidR="00E90E57" w:rsidRDefault="00E90E57" w:rsidP="001F14AC">
            <w:pPr>
              <w:rPr>
                <w:rFonts w:ascii="Times New Roman" w:hAnsi="Times New Roman" w:cs="Times New Roman"/>
                <w:sz w:val="24"/>
                <w:szCs w:val="24"/>
              </w:rPr>
            </w:pPr>
            <w:r>
              <w:rPr>
                <w:rFonts w:ascii="Times New Roman" w:hAnsi="Times New Roman" w:cs="Times New Roman"/>
                <w:sz w:val="24"/>
                <w:szCs w:val="24"/>
              </w:rPr>
              <w:t>Монолог</w:t>
            </w:r>
          </w:p>
          <w:p w:rsidR="000B11D8" w:rsidRDefault="000B11D8" w:rsidP="001F14AC">
            <w:pPr>
              <w:rPr>
                <w:rFonts w:ascii="Times New Roman" w:hAnsi="Times New Roman" w:cs="Times New Roman"/>
                <w:sz w:val="24"/>
                <w:szCs w:val="24"/>
              </w:rPr>
            </w:pPr>
          </w:p>
          <w:p w:rsidR="000B11D8" w:rsidRDefault="000B11D8" w:rsidP="001F14AC">
            <w:pPr>
              <w:rPr>
                <w:rFonts w:ascii="Times New Roman" w:hAnsi="Times New Roman" w:cs="Times New Roman"/>
                <w:sz w:val="24"/>
                <w:szCs w:val="24"/>
              </w:rPr>
            </w:pPr>
            <w:r>
              <w:rPr>
                <w:rFonts w:ascii="Times New Roman" w:hAnsi="Times New Roman" w:cs="Times New Roman"/>
                <w:sz w:val="24"/>
                <w:szCs w:val="24"/>
              </w:rPr>
              <w:t>Видео фильм в точке роста</w:t>
            </w:r>
          </w:p>
        </w:tc>
      </w:tr>
      <w:tr w:rsidR="0009239B" w:rsidTr="009A49BA">
        <w:tc>
          <w:tcPr>
            <w:tcW w:w="801" w:type="dxa"/>
          </w:tcPr>
          <w:p w:rsidR="0009239B" w:rsidRDefault="00E90E57" w:rsidP="001F14AC">
            <w:pPr>
              <w:rPr>
                <w:rFonts w:ascii="Times New Roman" w:hAnsi="Times New Roman" w:cs="Times New Roman"/>
                <w:sz w:val="24"/>
                <w:szCs w:val="24"/>
              </w:rPr>
            </w:pPr>
            <w:r>
              <w:rPr>
                <w:rFonts w:ascii="Times New Roman" w:hAnsi="Times New Roman" w:cs="Times New Roman"/>
                <w:sz w:val="24"/>
                <w:szCs w:val="24"/>
              </w:rPr>
              <w:t>5.</w:t>
            </w:r>
          </w:p>
        </w:tc>
        <w:tc>
          <w:tcPr>
            <w:tcW w:w="2171" w:type="dxa"/>
          </w:tcPr>
          <w:p w:rsidR="0009239B" w:rsidRDefault="00E90E57" w:rsidP="001F14AC">
            <w:pPr>
              <w:rPr>
                <w:rFonts w:ascii="Times New Roman" w:hAnsi="Times New Roman" w:cs="Times New Roman"/>
                <w:sz w:val="24"/>
                <w:szCs w:val="24"/>
              </w:rPr>
            </w:pPr>
            <w:r w:rsidRPr="001F14AC">
              <w:rPr>
                <w:rFonts w:ascii="Times New Roman" w:hAnsi="Times New Roman" w:cs="Times New Roman"/>
                <w:sz w:val="24"/>
                <w:szCs w:val="24"/>
              </w:rPr>
              <w:t>Понятие творчества. Виды искусства.</w:t>
            </w:r>
          </w:p>
        </w:tc>
        <w:tc>
          <w:tcPr>
            <w:tcW w:w="750" w:type="dxa"/>
          </w:tcPr>
          <w:p w:rsidR="008310A0" w:rsidRDefault="00132C66" w:rsidP="008310A0">
            <w:pPr>
              <w:rPr>
                <w:rFonts w:ascii="Times New Roman" w:hAnsi="Times New Roman" w:cs="Times New Roman"/>
                <w:sz w:val="20"/>
                <w:szCs w:val="20"/>
              </w:rPr>
            </w:pPr>
            <w:r w:rsidRPr="00132C66">
              <w:rPr>
                <w:rFonts w:ascii="Times New Roman" w:hAnsi="Times New Roman" w:cs="Times New Roman"/>
                <w:sz w:val="20"/>
                <w:szCs w:val="20"/>
              </w:rPr>
              <w:t>52-53</w:t>
            </w:r>
          </w:p>
          <w:p w:rsidR="00132C66" w:rsidRDefault="00132C66" w:rsidP="008310A0">
            <w:pPr>
              <w:rPr>
                <w:rFonts w:ascii="Times New Roman" w:hAnsi="Times New Roman" w:cs="Times New Roman"/>
                <w:sz w:val="20"/>
                <w:szCs w:val="20"/>
              </w:rPr>
            </w:pPr>
            <w:r>
              <w:rPr>
                <w:rFonts w:ascii="Times New Roman" w:hAnsi="Times New Roman" w:cs="Times New Roman"/>
                <w:sz w:val="20"/>
                <w:szCs w:val="20"/>
              </w:rPr>
              <w:t>54-55</w:t>
            </w:r>
          </w:p>
          <w:p w:rsidR="00132C66" w:rsidRDefault="00B5741D" w:rsidP="008310A0">
            <w:pPr>
              <w:rPr>
                <w:rFonts w:ascii="Times New Roman" w:hAnsi="Times New Roman" w:cs="Times New Roman"/>
                <w:sz w:val="20"/>
                <w:szCs w:val="20"/>
              </w:rPr>
            </w:pPr>
            <w:r>
              <w:rPr>
                <w:rFonts w:ascii="Times New Roman" w:hAnsi="Times New Roman" w:cs="Times New Roman"/>
                <w:sz w:val="20"/>
                <w:szCs w:val="20"/>
              </w:rPr>
              <w:t>56-57</w:t>
            </w:r>
          </w:p>
          <w:p w:rsidR="00B5741D" w:rsidRDefault="00B5741D" w:rsidP="008310A0">
            <w:pPr>
              <w:rPr>
                <w:rFonts w:ascii="Times New Roman" w:hAnsi="Times New Roman" w:cs="Times New Roman"/>
                <w:sz w:val="20"/>
                <w:szCs w:val="20"/>
              </w:rPr>
            </w:pPr>
            <w:r>
              <w:rPr>
                <w:rFonts w:ascii="Times New Roman" w:hAnsi="Times New Roman" w:cs="Times New Roman"/>
                <w:sz w:val="20"/>
                <w:szCs w:val="20"/>
              </w:rPr>
              <w:t>58-59</w:t>
            </w:r>
          </w:p>
          <w:p w:rsidR="00B5741D" w:rsidRDefault="00B5741D" w:rsidP="008310A0">
            <w:pPr>
              <w:rPr>
                <w:rFonts w:ascii="Times New Roman" w:hAnsi="Times New Roman" w:cs="Times New Roman"/>
                <w:sz w:val="20"/>
                <w:szCs w:val="20"/>
              </w:rPr>
            </w:pPr>
          </w:p>
          <w:p w:rsidR="00B5741D" w:rsidRDefault="00B5741D" w:rsidP="008310A0">
            <w:pPr>
              <w:rPr>
                <w:rFonts w:ascii="Times New Roman" w:hAnsi="Times New Roman" w:cs="Times New Roman"/>
                <w:sz w:val="20"/>
                <w:szCs w:val="20"/>
              </w:rPr>
            </w:pPr>
          </w:p>
          <w:p w:rsidR="00B5741D" w:rsidRPr="00132C66" w:rsidRDefault="00B5741D" w:rsidP="008310A0">
            <w:pPr>
              <w:rPr>
                <w:rFonts w:ascii="Times New Roman" w:hAnsi="Times New Roman" w:cs="Times New Roman"/>
                <w:sz w:val="20"/>
                <w:szCs w:val="20"/>
              </w:rPr>
            </w:pPr>
            <w:r>
              <w:rPr>
                <w:rFonts w:ascii="Times New Roman" w:hAnsi="Times New Roman" w:cs="Times New Roman"/>
                <w:sz w:val="20"/>
                <w:szCs w:val="20"/>
              </w:rPr>
              <w:t>60-61</w:t>
            </w:r>
          </w:p>
        </w:tc>
        <w:tc>
          <w:tcPr>
            <w:tcW w:w="8139" w:type="dxa"/>
          </w:tcPr>
          <w:p w:rsidR="0009239B" w:rsidRDefault="00E90E57" w:rsidP="001F14AC">
            <w:pPr>
              <w:rPr>
                <w:rFonts w:ascii="Times New Roman" w:hAnsi="Times New Roman" w:cs="Times New Roman"/>
                <w:sz w:val="24"/>
                <w:szCs w:val="24"/>
              </w:rPr>
            </w:pPr>
            <w:r w:rsidRPr="001F14AC">
              <w:rPr>
                <w:rFonts w:ascii="Times New Roman" w:hAnsi="Times New Roman" w:cs="Times New Roman"/>
                <w:sz w:val="24"/>
                <w:szCs w:val="24"/>
              </w:rPr>
              <w:t>Мифология и фольклор.</w:t>
            </w:r>
          </w:p>
          <w:p w:rsidR="00E90E57" w:rsidRDefault="00E90E57" w:rsidP="001F14AC">
            <w:pPr>
              <w:rPr>
                <w:rFonts w:ascii="Times New Roman" w:hAnsi="Times New Roman" w:cs="Times New Roman"/>
                <w:sz w:val="24"/>
                <w:szCs w:val="24"/>
              </w:rPr>
            </w:pPr>
            <w:r w:rsidRPr="001F14AC">
              <w:rPr>
                <w:rFonts w:ascii="Times New Roman" w:hAnsi="Times New Roman" w:cs="Times New Roman"/>
                <w:sz w:val="24"/>
                <w:szCs w:val="24"/>
              </w:rPr>
              <w:t>Декоративно прикладное искусство</w:t>
            </w:r>
            <w:r>
              <w:rPr>
                <w:rFonts w:ascii="Times New Roman" w:hAnsi="Times New Roman" w:cs="Times New Roman"/>
                <w:sz w:val="24"/>
                <w:szCs w:val="24"/>
              </w:rPr>
              <w:t>.</w:t>
            </w:r>
          </w:p>
          <w:p w:rsidR="008310A0" w:rsidRDefault="00E90E57" w:rsidP="001F14AC">
            <w:pPr>
              <w:rPr>
                <w:rFonts w:ascii="Times New Roman" w:hAnsi="Times New Roman" w:cs="Times New Roman"/>
                <w:sz w:val="24"/>
                <w:szCs w:val="24"/>
              </w:rPr>
            </w:pPr>
            <w:r w:rsidRPr="001F14AC">
              <w:rPr>
                <w:rFonts w:ascii="Times New Roman" w:hAnsi="Times New Roman" w:cs="Times New Roman"/>
                <w:sz w:val="24"/>
                <w:szCs w:val="24"/>
              </w:rPr>
              <w:t xml:space="preserve"> Выдающиеся деятели культуры народов России: И. Е. Репин, И. Левитан, П. И. Чайковский и др</w:t>
            </w:r>
            <w:r w:rsidR="008310A0">
              <w:rPr>
                <w:rFonts w:ascii="Times New Roman" w:hAnsi="Times New Roman" w:cs="Times New Roman"/>
                <w:sz w:val="24"/>
                <w:szCs w:val="24"/>
              </w:rPr>
              <w:t>угие гениальные творцы культуры.</w:t>
            </w:r>
            <w:r w:rsidRPr="001F14AC">
              <w:rPr>
                <w:rFonts w:ascii="Times New Roman" w:hAnsi="Times New Roman" w:cs="Times New Roman"/>
                <w:sz w:val="24"/>
                <w:szCs w:val="24"/>
              </w:rPr>
              <w:t xml:space="preserve"> </w:t>
            </w:r>
          </w:p>
          <w:p w:rsidR="008310A0" w:rsidRDefault="008310A0" w:rsidP="001F14AC">
            <w:pPr>
              <w:rPr>
                <w:rFonts w:ascii="Times New Roman" w:hAnsi="Times New Roman" w:cs="Times New Roman"/>
                <w:sz w:val="24"/>
                <w:szCs w:val="24"/>
              </w:rPr>
            </w:pPr>
          </w:p>
          <w:p w:rsidR="00E90E57" w:rsidRDefault="008310A0" w:rsidP="001F14AC">
            <w:pPr>
              <w:rPr>
                <w:rFonts w:ascii="Times New Roman" w:hAnsi="Times New Roman" w:cs="Times New Roman"/>
                <w:sz w:val="24"/>
                <w:szCs w:val="24"/>
              </w:rPr>
            </w:pPr>
            <w:r>
              <w:rPr>
                <w:rFonts w:ascii="Times New Roman" w:hAnsi="Times New Roman" w:cs="Times New Roman"/>
                <w:sz w:val="24"/>
                <w:szCs w:val="24"/>
              </w:rPr>
              <w:t>В</w:t>
            </w:r>
            <w:r w:rsidR="00E90E57" w:rsidRPr="001F14AC">
              <w:rPr>
                <w:rFonts w:ascii="Times New Roman" w:hAnsi="Times New Roman" w:cs="Times New Roman"/>
                <w:sz w:val="24"/>
                <w:szCs w:val="24"/>
              </w:rPr>
              <w:t>клад в национальное достояние России и мира.</w:t>
            </w:r>
          </w:p>
        </w:tc>
        <w:tc>
          <w:tcPr>
            <w:tcW w:w="2699" w:type="dxa"/>
          </w:tcPr>
          <w:p w:rsidR="0009239B" w:rsidRDefault="00E90E57" w:rsidP="001F14AC">
            <w:pPr>
              <w:rPr>
                <w:rFonts w:ascii="Times New Roman" w:hAnsi="Times New Roman" w:cs="Times New Roman"/>
                <w:sz w:val="24"/>
                <w:szCs w:val="24"/>
              </w:rPr>
            </w:pPr>
            <w:r>
              <w:rPr>
                <w:rFonts w:ascii="Times New Roman" w:hAnsi="Times New Roman" w:cs="Times New Roman"/>
                <w:sz w:val="24"/>
                <w:szCs w:val="24"/>
              </w:rPr>
              <w:t>.Творческая работа в группах</w:t>
            </w:r>
          </w:p>
          <w:p w:rsidR="00E90E57" w:rsidRDefault="00E90E57" w:rsidP="001F14AC">
            <w:pPr>
              <w:rPr>
                <w:rFonts w:ascii="Times New Roman" w:hAnsi="Times New Roman" w:cs="Times New Roman"/>
                <w:sz w:val="24"/>
                <w:szCs w:val="24"/>
              </w:rPr>
            </w:pPr>
            <w:r>
              <w:rPr>
                <w:rFonts w:ascii="Times New Roman" w:hAnsi="Times New Roman" w:cs="Times New Roman"/>
                <w:sz w:val="24"/>
                <w:szCs w:val="24"/>
              </w:rPr>
              <w:t>Работа на компьютерах в Точке Роста</w:t>
            </w:r>
          </w:p>
          <w:p w:rsidR="00E90E57" w:rsidRDefault="00E90E57" w:rsidP="001F14AC">
            <w:pPr>
              <w:rPr>
                <w:rFonts w:ascii="Times New Roman" w:hAnsi="Times New Roman" w:cs="Times New Roman"/>
                <w:sz w:val="24"/>
                <w:szCs w:val="24"/>
              </w:rPr>
            </w:pPr>
            <w:r>
              <w:rPr>
                <w:rFonts w:ascii="Times New Roman" w:hAnsi="Times New Roman" w:cs="Times New Roman"/>
                <w:sz w:val="24"/>
                <w:szCs w:val="24"/>
              </w:rPr>
              <w:t>Коллективная игра «Словесные ассоциации»</w:t>
            </w:r>
          </w:p>
          <w:p w:rsidR="00E90E57" w:rsidRDefault="00E90E57" w:rsidP="001F14AC">
            <w:pPr>
              <w:rPr>
                <w:rFonts w:ascii="Times New Roman" w:hAnsi="Times New Roman" w:cs="Times New Roman"/>
                <w:sz w:val="24"/>
                <w:szCs w:val="24"/>
              </w:rPr>
            </w:pPr>
          </w:p>
        </w:tc>
      </w:tr>
      <w:tr w:rsidR="0009239B" w:rsidTr="009A49BA">
        <w:tc>
          <w:tcPr>
            <w:tcW w:w="801" w:type="dxa"/>
          </w:tcPr>
          <w:p w:rsidR="0009239B" w:rsidRDefault="00E90E57" w:rsidP="001F14AC">
            <w:pPr>
              <w:rPr>
                <w:rFonts w:ascii="Times New Roman" w:hAnsi="Times New Roman" w:cs="Times New Roman"/>
                <w:sz w:val="24"/>
                <w:szCs w:val="24"/>
              </w:rPr>
            </w:pPr>
            <w:r>
              <w:rPr>
                <w:rFonts w:ascii="Times New Roman" w:hAnsi="Times New Roman" w:cs="Times New Roman"/>
                <w:sz w:val="24"/>
                <w:szCs w:val="24"/>
              </w:rPr>
              <w:t>6.</w:t>
            </w:r>
          </w:p>
        </w:tc>
        <w:tc>
          <w:tcPr>
            <w:tcW w:w="2171" w:type="dxa"/>
          </w:tcPr>
          <w:p w:rsidR="0009239B" w:rsidRDefault="00E90E57" w:rsidP="001F14AC">
            <w:pPr>
              <w:rPr>
                <w:rFonts w:ascii="Times New Roman" w:hAnsi="Times New Roman" w:cs="Times New Roman"/>
                <w:sz w:val="24"/>
                <w:szCs w:val="24"/>
              </w:rPr>
            </w:pPr>
            <w:r w:rsidRPr="001F14AC">
              <w:rPr>
                <w:rFonts w:ascii="Times New Roman" w:hAnsi="Times New Roman" w:cs="Times New Roman"/>
                <w:sz w:val="24"/>
                <w:szCs w:val="24"/>
              </w:rPr>
              <w:t>Как сохранить культуру общества.</w:t>
            </w:r>
          </w:p>
        </w:tc>
        <w:tc>
          <w:tcPr>
            <w:tcW w:w="750" w:type="dxa"/>
          </w:tcPr>
          <w:p w:rsidR="008310A0" w:rsidRPr="00B5741D" w:rsidRDefault="00B5741D" w:rsidP="001F14AC">
            <w:pPr>
              <w:rPr>
                <w:rFonts w:ascii="Times New Roman" w:hAnsi="Times New Roman" w:cs="Times New Roman"/>
                <w:sz w:val="20"/>
                <w:szCs w:val="20"/>
              </w:rPr>
            </w:pPr>
            <w:r w:rsidRPr="00B5741D">
              <w:rPr>
                <w:rFonts w:ascii="Times New Roman" w:hAnsi="Times New Roman" w:cs="Times New Roman"/>
                <w:sz w:val="20"/>
                <w:szCs w:val="20"/>
              </w:rPr>
              <w:t>62-63</w:t>
            </w:r>
          </w:p>
          <w:p w:rsidR="00B5741D" w:rsidRDefault="00B5741D" w:rsidP="001F14AC">
            <w:pPr>
              <w:rPr>
                <w:rFonts w:ascii="Times New Roman" w:hAnsi="Times New Roman" w:cs="Times New Roman"/>
                <w:sz w:val="20"/>
                <w:szCs w:val="20"/>
              </w:rPr>
            </w:pPr>
            <w:r w:rsidRPr="00B5741D">
              <w:rPr>
                <w:rFonts w:ascii="Times New Roman" w:hAnsi="Times New Roman" w:cs="Times New Roman"/>
                <w:sz w:val="20"/>
                <w:szCs w:val="20"/>
              </w:rPr>
              <w:t>64</w:t>
            </w:r>
            <w:r>
              <w:rPr>
                <w:rFonts w:ascii="Times New Roman" w:hAnsi="Times New Roman" w:cs="Times New Roman"/>
                <w:sz w:val="20"/>
                <w:szCs w:val="20"/>
              </w:rPr>
              <w:t>-</w:t>
            </w:r>
            <w:r w:rsidRPr="00B5741D">
              <w:rPr>
                <w:rFonts w:ascii="Times New Roman" w:hAnsi="Times New Roman" w:cs="Times New Roman"/>
                <w:sz w:val="20"/>
                <w:szCs w:val="20"/>
              </w:rPr>
              <w:t>65</w:t>
            </w:r>
          </w:p>
          <w:p w:rsidR="00B5741D" w:rsidRDefault="00B5741D" w:rsidP="001F14AC">
            <w:pPr>
              <w:rPr>
                <w:rFonts w:ascii="Times New Roman" w:hAnsi="Times New Roman" w:cs="Times New Roman"/>
                <w:sz w:val="20"/>
                <w:szCs w:val="20"/>
              </w:rPr>
            </w:pPr>
          </w:p>
          <w:p w:rsidR="00B5741D" w:rsidRDefault="00B5741D" w:rsidP="001F14AC">
            <w:pPr>
              <w:rPr>
                <w:rFonts w:ascii="Times New Roman" w:hAnsi="Times New Roman" w:cs="Times New Roman"/>
                <w:sz w:val="20"/>
                <w:szCs w:val="20"/>
              </w:rPr>
            </w:pPr>
            <w:r>
              <w:rPr>
                <w:rFonts w:ascii="Times New Roman" w:hAnsi="Times New Roman" w:cs="Times New Roman"/>
                <w:sz w:val="20"/>
                <w:szCs w:val="20"/>
              </w:rPr>
              <w:t>66-67</w:t>
            </w:r>
          </w:p>
          <w:p w:rsidR="00B5741D" w:rsidRPr="00B5741D" w:rsidRDefault="00B5741D" w:rsidP="001F14AC">
            <w:pPr>
              <w:rPr>
                <w:rFonts w:ascii="Times New Roman" w:hAnsi="Times New Roman" w:cs="Times New Roman"/>
                <w:sz w:val="20"/>
                <w:szCs w:val="20"/>
              </w:rPr>
            </w:pPr>
            <w:r>
              <w:rPr>
                <w:rFonts w:ascii="Times New Roman" w:hAnsi="Times New Roman" w:cs="Times New Roman"/>
                <w:sz w:val="20"/>
                <w:szCs w:val="20"/>
              </w:rPr>
              <w:t>68</w:t>
            </w:r>
          </w:p>
          <w:p w:rsidR="00B5741D" w:rsidRDefault="00B5741D" w:rsidP="001F14AC">
            <w:pPr>
              <w:rPr>
                <w:rFonts w:ascii="Times New Roman" w:hAnsi="Times New Roman" w:cs="Times New Roman"/>
                <w:sz w:val="24"/>
                <w:szCs w:val="24"/>
              </w:rPr>
            </w:pPr>
          </w:p>
          <w:p w:rsidR="00B5741D" w:rsidRDefault="00B5741D" w:rsidP="001F14AC">
            <w:pPr>
              <w:rPr>
                <w:rFonts w:ascii="Times New Roman" w:hAnsi="Times New Roman" w:cs="Times New Roman"/>
                <w:sz w:val="24"/>
                <w:szCs w:val="24"/>
              </w:rPr>
            </w:pPr>
          </w:p>
          <w:p w:rsidR="009A49BA" w:rsidRDefault="009A49BA" w:rsidP="001F14AC">
            <w:pPr>
              <w:rPr>
                <w:rFonts w:ascii="Times New Roman" w:hAnsi="Times New Roman" w:cs="Times New Roman"/>
                <w:sz w:val="24"/>
                <w:szCs w:val="24"/>
              </w:rPr>
            </w:pPr>
          </w:p>
        </w:tc>
        <w:tc>
          <w:tcPr>
            <w:tcW w:w="8139" w:type="dxa"/>
          </w:tcPr>
          <w:p w:rsidR="00B5741D" w:rsidRDefault="00CE404C" w:rsidP="00CE404C">
            <w:pPr>
              <w:rPr>
                <w:rFonts w:ascii="Times New Roman" w:hAnsi="Times New Roman" w:cs="Times New Roman"/>
                <w:sz w:val="24"/>
                <w:szCs w:val="24"/>
              </w:rPr>
            </w:pPr>
            <w:r w:rsidRPr="001F14AC">
              <w:rPr>
                <w:rFonts w:ascii="Times New Roman" w:hAnsi="Times New Roman" w:cs="Times New Roman"/>
                <w:sz w:val="24"/>
                <w:szCs w:val="24"/>
              </w:rPr>
              <w:t>Что такое культурное наследие.</w:t>
            </w:r>
            <w:r>
              <w:rPr>
                <w:rFonts w:ascii="Times New Roman" w:hAnsi="Times New Roman" w:cs="Times New Roman"/>
                <w:sz w:val="24"/>
                <w:szCs w:val="24"/>
              </w:rPr>
              <w:t xml:space="preserve"> </w:t>
            </w:r>
          </w:p>
          <w:p w:rsidR="00CE404C" w:rsidRDefault="00CE404C" w:rsidP="00CE404C">
            <w:pPr>
              <w:rPr>
                <w:rFonts w:ascii="Times New Roman" w:hAnsi="Times New Roman" w:cs="Times New Roman"/>
                <w:sz w:val="24"/>
                <w:szCs w:val="24"/>
              </w:rPr>
            </w:pPr>
            <w:r w:rsidRPr="001F14AC">
              <w:rPr>
                <w:rFonts w:ascii="Times New Roman" w:hAnsi="Times New Roman" w:cs="Times New Roman"/>
                <w:sz w:val="24"/>
                <w:szCs w:val="24"/>
              </w:rPr>
              <w:t xml:space="preserve">Кому оно принадлежит. </w:t>
            </w:r>
          </w:p>
          <w:p w:rsidR="00B5741D" w:rsidRDefault="00CE404C" w:rsidP="00CE404C">
            <w:pPr>
              <w:rPr>
                <w:rFonts w:ascii="Times New Roman" w:hAnsi="Times New Roman" w:cs="Times New Roman"/>
                <w:sz w:val="24"/>
                <w:szCs w:val="24"/>
              </w:rPr>
            </w:pPr>
            <w:r w:rsidRPr="001F14AC">
              <w:rPr>
                <w:rFonts w:ascii="Times New Roman" w:hAnsi="Times New Roman" w:cs="Times New Roman"/>
                <w:sz w:val="24"/>
                <w:szCs w:val="24"/>
              </w:rPr>
              <w:t xml:space="preserve">Объекты культурного наследия. </w:t>
            </w:r>
          </w:p>
          <w:p w:rsidR="00CE404C" w:rsidRDefault="00CE404C" w:rsidP="00CE404C">
            <w:pPr>
              <w:rPr>
                <w:rFonts w:ascii="Times New Roman" w:hAnsi="Times New Roman" w:cs="Times New Roman"/>
                <w:sz w:val="24"/>
                <w:szCs w:val="24"/>
              </w:rPr>
            </w:pPr>
            <w:r w:rsidRPr="001F14AC">
              <w:rPr>
                <w:rFonts w:ascii="Times New Roman" w:hAnsi="Times New Roman" w:cs="Times New Roman"/>
                <w:sz w:val="24"/>
                <w:szCs w:val="24"/>
              </w:rPr>
              <w:t>Как государство охраняет памятники культуры.</w:t>
            </w:r>
          </w:p>
          <w:p w:rsidR="00CE404C" w:rsidRPr="001F14AC" w:rsidRDefault="00CE404C" w:rsidP="00CE404C">
            <w:pPr>
              <w:rPr>
                <w:rFonts w:ascii="Times New Roman" w:hAnsi="Times New Roman" w:cs="Times New Roman"/>
                <w:sz w:val="24"/>
                <w:szCs w:val="24"/>
              </w:rPr>
            </w:pPr>
          </w:p>
          <w:p w:rsidR="0009239B" w:rsidRDefault="0009239B" w:rsidP="001F14AC">
            <w:pPr>
              <w:rPr>
                <w:rFonts w:ascii="Times New Roman" w:hAnsi="Times New Roman" w:cs="Times New Roman"/>
                <w:sz w:val="24"/>
                <w:szCs w:val="24"/>
              </w:rPr>
            </w:pPr>
          </w:p>
        </w:tc>
        <w:tc>
          <w:tcPr>
            <w:tcW w:w="2699" w:type="dxa"/>
          </w:tcPr>
          <w:p w:rsidR="0009239B" w:rsidRDefault="00CE404C" w:rsidP="001F14AC">
            <w:pPr>
              <w:rPr>
                <w:rFonts w:ascii="Times New Roman" w:hAnsi="Times New Roman" w:cs="Times New Roman"/>
                <w:sz w:val="24"/>
                <w:szCs w:val="24"/>
              </w:rPr>
            </w:pPr>
            <w:r>
              <w:rPr>
                <w:rFonts w:ascii="Times New Roman" w:hAnsi="Times New Roman" w:cs="Times New Roman"/>
                <w:sz w:val="24"/>
                <w:szCs w:val="24"/>
              </w:rPr>
              <w:t>Общая дискуссия</w:t>
            </w:r>
          </w:p>
          <w:p w:rsidR="00CE404C" w:rsidRDefault="00CE404C" w:rsidP="001F14AC">
            <w:pPr>
              <w:rPr>
                <w:rFonts w:ascii="Times New Roman" w:hAnsi="Times New Roman" w:cs="Times New Roman"/>
                <w:sz w:val="24"/>
                <w:szCs w:val="24"/>
              </w:rPr>
            </w:pPr>
            <w:r>
              <w:rPr>
                <w:rFonts w:ascii="Times New Roman" w:hAnsi="Times New Roman" w:cs="Times New Roman"/>
                <w:sz w:val="24"/>
                <w:szCs w:val="24"/>
              </w:rPr>
              <w:t>Диалог по итогам духовно- нравственного развития</w:t>
            </w:r>
          </w:p>
        </w:tc>
      </w:tr>
    </w:tbl>
    <w:p w:rsidR="00C27476" w:rsidRPr="001F14AC" w:rsidRDefault="00C27476" w:rsidP="001F14AC">
      <w:pPr>
        <w:rPr>
          <w:rFonts w:ascii="Times New Roman" w:hAnsi="Times New Roman" w:cs="Times New Roman"/>
          <w:sz w:val="24"/>
          <w:szCs w:val="24"/>
        </w:rPr>
      </w:pPr>
    </w:p>
    <w:p w:rsidR="001F14AC" w:rsidRPr="001F14AC" w:rsidRDefault="001F14AC" w:rsidP="001F14AC">
      <w:pPr>
        <w:rPr>
          <w:rFonts w:ascii="Times New Roman" w:hAnsi="Times New Roman" w:cs="Times New Roman"/>
          <w:sz w:val="24"/>
          <w:szCs w:val="24"/>
        </w:rPr>
      </w:pPr>
    </w:p>
    <w:p w:rsidR="005B2396" w:rsidRPr="001F14AC" w:rsidRDefault="005B2396">
      <w:pPr>
        <w:rPr>
          <w:rFonts w:ascii="Times New Roman" w:hAnsi="Times New Roman" w:cs="Times New Roman"/>
          <w:sz w:val="24"/>
          <w:szCs w:val="24"/>
        </w:rPr>
      </w:pPr>
    </w:p>
    <w:sectPr w:rsidR="005B2396" w:rsidRPr="001F14AC" w:rsidSect="001F14A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4AC"/>
    <w:rsid w:val="0009239B"/>
    <w:rsid w:val="000B11D8"/>
    <w:rsid w:val="00132C66"/>
    <w:rsid w:val="001F14AC"/>
    <w:rsid w:val="003E35E5"/>
    <w:rsid w:val="005B2396"/>
    <w:rsid w:val="008310A0"/>
    <w:rsid w:val="009A49BA"/>
    <w:rsid w:val="009B6D72"/>
    <w:rsid w:val="00B5741D"/>
    <w:rsid w:val="00B75390"/>
    <w:rsid w:val="00C27476"/>
    <w:rsid w:val="00C85B13"/>
    <w:rsid w:val="00CE404C"/>
    <w:rsid w:val="00D750D1"/>
    <w:rsid w:val="00E90E57"/>
    <w:rsid w:val="00F14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17</Pages>
  <Words>3331</Words>
  <Characters>18987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Чурина Наталья Михайловна</cp:lastModifiedBy>
  <cp:revision>12</cp:revision>
  <dcterms:created xsi:type="dcterms:W3CDTF">2023-06-10T11:11:00Z</dcterms:created>
  <dcterms:modified xsi:type="dcterms:W3CDTF">2023-09-19T14:28:00Z</dcterms:modified>
</cp:coreProperties>
</file>