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758" w:rsidRDefault="00260758" w:rsidP="00106A8F">
      <w:pPr>
        <w:jc w:val="center"/>
        <w:rPr>
          <w:rStyle w:val="fontstyle01"/>
          <w:b/>
          <w:sz w:val="28"/>
          <w:szCs w:val="28"/>
        </w:rPr>
      </w:pPr>
    </w:p>
    <w:p w:rsidR="00260758" w:rsidRPr="00260758" w:rsidRDefault="00260758" w:rsidP="00260758">
      <w:pPr>
        <w:spacing w:after="0"/>
        <w:jc w:val="center"/>
        <w:rPr>
          <w:rFonts w:ascii="Calibri" w:eastAsia="Calibri" w:hAnsi="Calibri" w:cs="Times New Roman"/>
        </w:rPr>
      </w:pPr>
      <w:r w:rsidRPr="00260758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>Департамент образования Вологодской области</w:t>
      </w: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>Управление образования Череповецкого муниципального района</w:t>
      </w: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>МОУ «Ботовская школа»</w:t>
      </w:r>
    </w:p>
    <w:p w:rsidR="00260758" w:rsidRPr="00260758" w:rsidRDefault="00260758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182820" w:rsidP="0026075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E795462" wp14:editId="7FA6EF34">
            <wp:simplePos x="0" y="0"/>
            <wp:positionH relativeFrom="column">
              <wp:posOffset>3731895</wp:posOffset>
            </wp:positionH>
            <wp:positionV relativeFrom="paragraph">
              <wp:posOffset>135890</wp:posOffset>
            </wp:positionV>
            <wp:extent cx="1700530" cy="1610360"/>
            <wp:effectExtent l="0" t="0" r="0" b="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60758" w:rsidRPr="00260758" w:rsidRDefault="00260758" w:rsidP="0026075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260758">
        <w:rPr>
          <w:rFonts w:ascii="Times New Roman" w:eastAsia="Calibri" w:hAnsi="Times New Roman" w:cs="Times New Roman"/>
          <w:sz w:val="24"/>
          <w:szCs w:val="24"/>
        </w:rPr>
        <w:t>РАССМОТРЕНО</w:t>
      </w:r>
      <w:proofErr w:type="gramEnd"/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СОГЛАСОВАНО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      УТВЕРЖДЕНО</w:t>
      </w:r>
    </w:p>
    <w:p w:rsidR="00260758" w:rsidRPr="00260758" w:rsidRDefault="00260758" w:rsidP="00260758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>Педагогическим советом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Руководитель ШМО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     Директор</w:t>
      </w:r>
    </w:p>
    <w:p w:rsidR="00260758" w:rsidRPr="00260758" w:rsidRDefault="00260758" w:rsidP="00260758">
      <w:pPr>
        <w:spacing w:after="0"/>
        <w:ind w:left="-1276" w:right="-427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            ____________ Попова О.Н.                    ___________ Крупнова Т.А.</w:t>
      </w:r>
    </w:p>
    <w:p w:rsidR="00260758" w:rsidRPr="00260758" w:rsidRDefault="00260758" w:rsidP="00260758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>Протокол № 1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Протокол № 1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      Протокол № 351</w:t>
      </w:r>
    </w:p>
    <w:p w:rsidR="00260758" w:rsidRPr="00260758" w:rsidRDefault="00260758" w:rsidP="00260758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  <w:r w:rsidRPr="00260758">
        <w:rPr>
          <w:rFonts w:ascii="Times New Roman" w:eastAsia="Calibri" w:hAnsi="Times New Roman" w:cs="Times New Roman"/>
          <w:sz w:val="24"/>
          <w:szCs w:val="24"/>
        </w:rPr>
        <w:t xml:space="preserve">          от «31» августа 2023 г.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           от «30» августа 2023 г.</w:t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</w:r>
      <w:r w:rsidRPr="00260758">
        <w:rPr>
          <w:rFonts w:ascii="Times New Roman" w:eastAsia="Calibri" w:hAnsi="Times New Roman" w:cs="Times New Roman"/>
          <w:sz w:val="24"/>
          <w:szCs w:val="24"/>
        </w:rPr>
        <w:tab/>
        <w:t xml:space="preserve">       от «31» августа 2023 г.</w:t>
      </w:r>
    </w:p>
    <w:p w:rsidR="00260758" w:rsidRPr="00260758" w:rsidRDefault="00260758" w:rsidP="00260758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ind w:left="-1276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60758">
        <w:rPr>
          <w:rFonts w:ascii="Times New Roman" w:eastAsia="Calibri" w:hAnsi="Times New Roman" w:cs="Times New Roman"/>
          <w:b/>
          <w:bCs/>
          <w:sz w:val="28"/>
          <w:szCs w:val="28"/>
        </w:rPr>
        <w:t>РАБОЧАЯ ПРОГРАММА</w:t>
      </w:r>
      <w:r w:rsidRPr="00260758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Pr="00260758">
        <w:rPr>
          <w:rFonts w:ascii="Times New Roman" w:eastAsia="Calibri" w:hAnsi="Times New Roman" w:cs="Times New Roman"/>
          <w:sz w:val="28"/>
          <w:szCs w:val="28"/>
        </w:rPr>
        <w:t>по учебному предмету</w:t>
      </w: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«Адаптивная физическая культура</w:t>
      </w:r>
      <w:r w:rsidRPr="0026075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>1 класс</w:t>
      </w: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proofErr w:type="gramStart"/>
      <w:r w:rsidRPr="0026075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260758">
        <w:rPr>
          <w:rFonts w:ascii="Times New Roman" w:eastAsia="Calibri" w:hAnsi="Times New Roman" w:cs="Times New Roman"/>
          <w:sz w:val="28"/>
          <w:szCs w:val="28"/>
        </w:rPr>
        <w:t xml:space="preserve"> с интеллектуальными нарушениями</w:t>
      </w: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>(умственной отсталостью)</w:t>
      </w: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>ФГОС УО, вариант 1</w:t>
      </w: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>на 2023-2024 учебный год</w:t>
      </w: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0758" w:rsidRPr="00260758" w:rsidRDefault="00260758" w:rsidP="00260758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260758" w:rsidRPr="00260758" w:rsidRDefault="00260758" w:rsidP="00260758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260758" w:rsidRPr="00260758" w:rsidRDefault="00260758" w:rsidP="00260758">
      <w:pPr>
        <w:spacing w:after="0"/>
        <w:ind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>Составитель: Скутельник Алексей Михайлович</w:t>
      </w:r>
    </w:p>
    <w:p w:rsidR="00260758" w:rsidRPr="00260758" w:rsidRDefault="00260758" w:rsidP="00260758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260758" w:rsidRPr="00260758" w:rsidRDefault="00260758" w:rsidP="00260758">
      <w:pPr>
        <w:spacing w:after="0"/>
        <w:ind w:left="-1418" w:right="-42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60758" w:rsidRPr="00260758" w:rsidRDefault="00260758" w:rsidP="00260758">
      <w:pPr>
        <w:spacing w:after="0"/>
        <w:ind w:right="-427"/>
        <w:rPr>
          <w:rFonts w:ascii="Times New Roman" w:eastAsia="Calibri" w:hAnsi="Times New Roman" w:cs="Times New Roman"/>
          <w:sz w:val="28"/>
          <w:szCs w:val="28"/>
        </w:rPr>
      </w:pP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0758" w:rsidRPr="00260758" w:rsidRDefault="00260758" w:rsidP="00260758">
      <w:pPr>
        <w:spacing w:after="0"/>
        <w:ind w:left="-1418" w:right="-42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0758" w:rsidRDefault="00260758" w:rsidP="00260758">
      <w:pPr>
        <w:spacing w:after="0"/>
        <w:ind w:right="-4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60758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proofErr w:type="spellStart"/>
      <w:r w:rsidRPr="00260758">
        <w:rPr>
          <w:rFonts w:ascii="Times New Roman" w:eastAsia="Calibri" w:hAnsi="Times New Roman" w:cs="Times New Roman"/>
          <w:sz w:val="28"/>
          <w:szCs w:val="28"/>
        </w:rPr>
        <w:t>Ботово</w:t>
      </w:r>
      <w:proofErr w:type="spellEnd"/>
      <w:r w:rsidRPr="00260758">
        <w:rPr>
          <w:rFonts w:ascii="Times New Roman" w:eastAsia="Calibri" w:hAnsi="Times New Roman" w:cs="Times New Roman"/>
          <w:sz w:val="28"/>
          <w:szCs w:val="28"/>
        </w:rPr>
        <w:t xml:space="preserve"> 2023</w:t>
      </w:r>
    </w:p>
    <w:p w:rsidR="008E3334" w:rsidRPr="00260758" w:rsidRDefault="00332D62" w:rsidP="00260758">
      <w:pPr>
        <w:spacing w:after="0"/>
        <w:ind w:right="-427"/>
        <w:jc w:val="center"/>
        <w:rPr>
          <w:rStyle w:val="fontstyle01"/>
          <w:rFonts w:eastAsia="Calibri"/>
          <w:color w:val="auto"/>
          <w:sz w:val="28"/>
          <w:szCs w:val="28"/>
        </w:rPr>
      </w:pPr>
      <w:r w:rsidRPr="00260758">
        <w:rPr>
          <w:rStyle w:val="fontstyle01"/>
          <w:b/>
          <w:sz w:val="28"/>
          <w:szCs w:val="28"/>
        </w:rPr>
        <w:lastRenderedPageBreak/>
        <w:t>Пояснительна</w:t>
      </w:r>
      <w:r w:rsidR="008E3334" w:rsidRPr="00260758">
        <w:rPr>
          <w:rStyle w:val="fontstyle01"/>
          <w:b/>
          <w:sz w:val="28"/>
          <w:szCs w:val="28"/>
        </w:rPr>
        <w:t>я записка</w:t>
      </w:r>
    </w:p>
    <w:p w:rsidR="00106A8F" w:rsidRPr="00260758" w:rsidRDefault="00106A8F" w:rsidP="00811444">
      <w:pPr>
        <w:shd w:val="clear" w:color="auto" w:fill="FFFFFF"/>
        <w:spacing w:after="0" w:line="240" w:lineRule="auto"/>
        <w:ind w:firstLine="55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Данная программа предназначена для 1 класса </w:t>
      </w:r>
      <w:r w:rsidRPr="00260758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обучающихся с легкой степенью умственной отсталости (интеллектуальными нарушениями) (вариант 1)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взаимодействия с окружающими людьми</w:t>
      </w:r>
      <w:r w:rsidRPr="002607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повышенная эмоциональная истощаемость, грубое недоразвитие речи и всех ее функций у учеников класса накладывают свои особенности на учебно-воспитательный процесс в целом и построение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физическая культура.</w:t>
      </w:r>
      <w:r w:rsidRPr="002607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составлена с учетом психофизических возможностей обучающихся класса.</w:t>
      </w:r>
    </w:p>
    <w:p w:rsidR="00106A8F" w:rsidRPr="00260758" w:rsidRDefault="00106A8F" w:rsidP="00811444">
      <w:pPr>
        <w:shd w:val="clear" w:color="auto" w:fill="FFFFFF"/>
        <w:spacing w:after="0" w:line="240" w:lineRule="auto"/>
        <w:ind w:firstLine="55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6075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Программа детализирует и раскрывает содержание Стандарта, определяет общую стратегию обучения, воспитания и развития, </w:t>
      </w:r>
      <w:proofErr w:type="gramStart"/>
      <w:r w:rsidRPr="0026075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26075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средствами учебного предмета в соответствии с целями изучения предмета «Физическая культура», который определен стандартом.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bCs/>
          <w:sz w:val="28"/>
          <w:szCs w:val="28"/>
        </w:rPr>
        <w:t>Основная</w:t>
      </w:r>
      <w:r w:rsidRPr="00260758">
        <w:rPr>
          <w:rFonts w:ascii="Times New Roman" w:hAnsi="Times New Roman" w:cs="Times New Roman"/>
          <w:b/>
          <w:bCs/>
          <w:sz w:val="28"/>
          <w:szCs w:val="28"/>
        </w:rPr>
        <w:t xml:space="preserve"> цель </w:t>
      </w:r>
      <w:r w:rsidRPr="00260758">
        <w:rPr>
          <w:rFonts w:ascii="Times New Roman" w:hAnsi="Times New Roman" w:cs="Times New Roman"/>
          <w:bCs/>
          <w:sz w:val="28"/>
          <w:szCs w:val="28"/>
        </w:rPr>
        <w:t>изучения данного предмета</w:t>
      </w:r>
      <w:r w:rsidR="00106A8F" w:rsidRPr="002607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0758">
        <w:rPr>
          <w:rFonts w:ascii="Times New Roman" w:hAnsi="Times New Roman" w:cs="Times New Roman"/>
          <w:b/>
          <w:bCs/>
          <w:sz w:val="28"/>
          <w:szCs w:val="28"/>
        </w:rPr>
        <w:t>Основные задачи изучения предмета: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Разнородность состава </w:t>
      </w:r>
      <w:r w:rsidR="001B3B08" w:rsidRPr="00260758">
        <w:rPr>
          <w:rFonts w:ascii="Times New Roman" w:hAnsi="Times New Roman" w:cs="Times New Roman"/>
          <w:sz w:val="28"/>
          <w:szCs w:val="28"/>
        </w:rPr>
        <w:t>обучающихся</w:t>
      </w:r>
      <w:r w:rsidRPr="00260758">
        <w:rPr>
          <w:rFonts w:ascii="Times New Roman" w:hAnsi="Times New Roman" w:cs="Times New Roman"/>
          <w:sz w:val="28"/>
          <w:szCs w:val="28"/>
        </w:rPr>
        <w:t xml:space="preserve"> начального звена по психическим, двигательным и физическим данным выдвигает ряд конкретных задач физического воспитания: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коррекция нарушений физического развития;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формирование двигательных умений и навыков;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развитие двигательных способностей в процессе обучения;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укрепление здоровья и закаливание организма, формирование правильной осанки;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поддержание устойчивой физической работоспособности на достигнутом уровне;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воспитание устойчивого интереса к занятиям физическими упражнениями;</w:t>
      </w:r>
    </w:p>
    <w:p w:rsidR="008F0929" w:rsidRPr="00260758" w:rsidRDefault="008F0929" w:rsidP="00811444">
      <w:pPr>
        <w:pStyle w:val="a3"/>
        <w:numPr>
          <w:ilvl w:val="0"/>
          <w:numId w:val="8"/>
        </w:numPr>
        <w:tabs>
          <w:tab w:val="left" w:pos="3261"/>
        </w:tabs>
        <w:jc w:val="both"/>
        <w:rPr>
          <w:sz w:val="28"/>
          <w:szCs w:val="28"/>
        </w:rPr>
      </w:pPr>
      <w:r w:rsidRPr="00260758">
        <w:rPr>
          <w:sz w:val="28"/>
          <w:szCs w:val="28"/>
        </w:rPr>
        <w:t>воспитание нравственных, морально-волевых качеств (настойчивости, смелости), навыков культурного поведения;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lastRenderedPageBreak/>
        <w:t>- обогащение чувственного опыта;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 коррекцию и развитие сенсомоторной сферы;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 формирование навыков общения, предметно-практической и познавательной деятельности.</w:t>
      </w:r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Исходя из этого, целью рабочей программы по физической культуре для 1 класса является </w:t>
      </w:r>
      <w:r w:rsidRPr="00260758">
        <w:rPr>
          <w:rFonts w:ascii="Times New Roman" w:hAnsi="Times New Roman" w:cs="Times New Roman"/>
          <w:i/>
          <w:sz w:val="28"/>
          <w:szCs w:val="28"/>
        </w:rPr>
        <w:t>формирование основ физической культуры личности.</w:t>
      </w:r>
      <w:r w:rsidRPr="00260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Физическая культура личности как часть общей культуры человека включает мотивационно - ценностные ориентации, культуру образа жизни, психофизическое здоровье (включая оптимальное физическое состояние) и знания.  Данная цель конкретизируется в виде последовательного решения </w:t>
      </w:r>
      <w:r w:rsidRPr="00260758">
        <w:rPr>
          <w:rFonts w:ascii="Times New Roman" w:hAnsi="Times New Roman" w:cs="Times New Roman"/>
          <w:i/>
          <w:sz w:val="28"/>
          <w:szCs w:val="28"/>
        </w:rPr>
        <w:t>следующих задач:</w:t>
      </w:r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1.</w:t>
      </w:r>
      <w:r w:rsidR="00036E7C" w:rsidRPr="002607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0758">
        <w:rPr>
          <w:rFonts w:ascii="Times New Roman" w:hAnsi="Times New Roman" w:cs="Times New Roman"/>
          <w:sz w:val="28"/>
          <w:szCs w:val="28"/>
        </w:rPr>
        <w:t>Образовательные задачи включают: овладение техникой основных движений, гимнастических, легкоатлетических упражнениях, подвижных, коррекционных игр и формированием основ знаний в области физической культуры.</w:t>
      </w:r>
      <w:proofErr w:type="gramEnd"/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2.</w:t>
      </w:r>
      <w:r w:rsidR="00036E7C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 xml:space="preserve">Воспитательные задачи направлены на формирование мотивационно-ценностного отношения к физической культуре и воспитание нравственных качеств и свойств личности. </w:t>
      </w:r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3.</w:t>
      </w:r>
      <w:r w:rsidR="00036E7C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>Развивающие задачи решаются путем целенаправленного развития спектра физических способностей ребенка.</w:t>
      </w:r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4.</w:t>
      </w:r>
      <w:r w:rsidR="00036E7C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 xml:space="preserve">Оздоровительные задачи связаны с развитием возможностей систем организма, а также профилактикой и коррекцией соматических заболеваний и нарушений здоровья.  </w:t>
      </w:r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5.</w:t>
      </w:r>
      <w:r w:rsidR="00036E7C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 xml:space="preserve">Коррекционные задачи направлены на коррекцию двигательных нарушений и развитие волевой сферы. </w:t>
      </w:r>
    </w:p>
    <w:p w:rsidR="00F12E04" w:rsidRPr="00260758" w:rsidRDefault="00F12E04" w:rsidP="00F12E0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Очевидно, что ни одна из перечисленных задач не может быть решена отдельно от остальных. Решение каждой из задач возможно только в комплексе.</w:t>
      </w:r>
    </w:p>
    <w:p w:rsidR="00811444" w:rsidRPr="00260758" w:rsidRDefault="003F76F8" w:rsidP="003F76F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811444" w:rsidRPr="002607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сновополагающие принципы</w:t>
      </w:r>
      <w:r w:rsidRPr="002607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3F76F8" w:rsidRPr="00260758" w:rsidRDefault="00811444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учет индивидуальных особенностей каждого ученика (морфофункциональное развитие, состояние сохранных</w:t>
      </w:r>
      <w:r w:rsidR="003F76F8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функций, медицинские противопоказания, состояние двигательных функций и координационных способностей, уровень</w:t>
      </w:r>
      <w:r w:rsidR="003F76F8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подготовленности, способность к обучению движениям, отношение к занятиям физическими упражнениями:</w:t>
      </w:r>
      <w:r w:rsidR="003F76F8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интересы, мотивы);</w:t>
      </w:r>
    </w:p>
    <w:p w:rsidR="003F76F8" w:rsidRPr="00260758" w:rsidRDefault="00811444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адекватность средств, методов и методических приемов обучения двигательным действиям, развитие физических</w:t>
      </w:r>
      <w:r w:rsidR="003F76F8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качеств, коррекция психомоторных нарушений и физической подготовки, оптимизация нагрузки, сообщение новых</w:t>
      </w:r>
      <w:r w:rsidR="003F76F8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знаний;</w:t>
      </w:r>
    </w:p>
    <w:p w:rsidR="003F76F8" w:rsidRPr="00260758" w:rsidRDefault="00811444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эмоциональность занятий (музыка, игровые методы, нетрадиционное оборудование и пр.);</w:t>
      </w:r>
    </w:p>
    <w:p w:rsidR="003F76F8" w:rsidRPr="00260758" w:rsidRDefault="00811444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реального выполнения заданий, оказание помощи, обеспечение безопасности;</w:t>
      </w:r>
    </w:p>
    <w:p w:rsidR="003F76F8" w:rsidRPr="00260758" w:rsidRDefault="00811444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поощрение, одобрение, похвала за малейшие успехи;</w:t>
      </w:r>
    </w:p>
    <w:p w:rsidR="003F76F8" w:rsidRPr="00260758" w:rsidRDefault="00811444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динамикой результатов учебно-познавательного процесса и функциональным состоянием занимающихся.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b/>
          <w:sz w:val="28"/>
          <w:szCs w:val="28"/>
        </w:rPr>
        <w:t>Общая характеристика предмета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bCs/>
          <w:sz w:val="28"/>
          <w:szCs w:val="28"/>
        </w:rPr>
        <w:t>Программа по физ</w:t>
      </w:r>
      <w:r w:rsidR="001B3B08" w:rsidRPr="00260758">
        <w:rPr>
          <w:rFonts w:ascii="Times New Roman" w:hAnsi="Times New Roman" w:cs="Times New Roman"/>
          <w:bCs/>
          <w:sz w:val="28"/>
          <w:szCs w:val="28"/>
        </w:rPr>
        <w:t xml:space="preserve">ической </w:t>
      </w:r>
      <w:r w:rsidRPr="00260758">
        <w:rPr>
          <w:rFonts w:ascii="Times New Roman" w:hAnsi="Times New Roman" w:cs="Times New Roman"/>
          <w:bCs/>
          <w:sz w:val="28"/>
          <w:szCs w:val="28"/>
        </w:rPr>
        <w:t>культуре учитывает особенности психических, физических и двигательных данных обучающихся, способствует физическому развитию,</w:t>
      </w:r>
      <w:r w:rsidRPr="00260758">
        <w:rPr>
          <w:rFonts w:ascii="Times New Roman" w:hAnsi="Times New Roman" w:cs="Times New Roman"/>
          <w:spacing w:val="-1"/>
          <w:sz w:val="28"/>
          <w:szCs w:val="28"/>
          <w:highlight w:val="white"/>
        </w:rPr>
        <w:t xml:space="preserve"> формирует </w:t>
      </w:r>
      <w:r w:rsidRPr="00260758">
        <w:rPr>
          <w:rFonts w:ascii="Times New Roman" w:hAnsi="Times New Roman" w:cs="Times New Roman"/>
          <w:spacing w:val="1"/>
          <w:sz w:val="28"/>
          <w:szCs w:val="28"/>
          <w:highlight w:val="white"/>
        </w:rPr>
        <w:t>основы изучаемых двигательных умений и навыков</w:t>
      </w:r>
      <w:r w:rsidRPr="00260758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260758">
        <w:rPr>
          <w:rFonts w:ascii="Times New Roman" w:hAnsi="Times New Roman" w:cs="Times New Roman"/>
          <w:bCs/>
          <w:sz w:val="28"/>
          <w:szCs w:val="28"/>
        </w:rPr>
        <w:t>определяет оптимальный объем знаний и умений по физ</w:t>
      </w:r>
      <w:r w:rsidR="001B3B08" w:rsidRPr="00260758">
        <w:rPr>
          <w:rFonts w:ascii="Times New Roman" w:hAnsi="Times New Roman" w:cs="Times New Roman"/>
          <w:bCs/>
          <w:sz w:val="28"/>
          <w:szCs w:val="28"/>
        </w:rPr>
        <w:t xml:space="preserve">ической </w:t>
      </w:r>
      <w:r w:rsidRPr="00260758">
        <w:rPr>
          <w:rFonts w:ascii="Times New Roman" w:hAnsi="Times New Roman" w:cs="Times New Roman"/>
          <w:bCs/>
          <w:sz w:val="28"/>
          <w:szCs w:val="28"/>
        </w:rPr>
        <w:t>культуре, который доступен большинству обучающихся.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В раздел </w:t>
      </w:r>
      <w:r w:rsidRPr="00260758">
        <w:rPr>
          <w:rFonts w:ascii="Times New Roman" w:hAnsi="Times New Roman" w:cs="Times New Roman"/>
          <w:b/>
          <w:i/>
          <w:spacing w:val="-4"/>
          <w:sz w:val="28"/>
          <w:szCs w:val="28"/>
          <w:highlight w:val="white"/>
        </w:rPr>
        <w:t>«Гимнастика»</w:t>
      </w:r>
      <w:r w:rsidRPr="00260758">
        <w:rPr>
          <w:rFonts w:ascii="Times New Roman" w:hAnsi="Times New Roman" w:cs="Times New Roman"/>
          <w:spacing w:val="-4"/>
          <w:sz w:val="28"/>
          <w:szCs w:val="28"/>
          <w:highlight w:val="white"/>
        </w:rPr>
        <w:t xml:space="preserve"> включены специально подобранные </w:t>
      </w:r>
      <w:r w:rsidRPr="00260758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физические упражнения, которые позволяют воздействовать на </w:t>
      </w:r>
      <w:r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>различные звенья опорно-двигательного аппарата, мышечные группы и системы, корригировать недостатки развития.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На занятиях </w:t>
      </w:r>
      <w:r w:rsidR="001B3B08"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>обучающиеся</w:t>
      </w:r>
      <w:r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должны овладеть доступными им навы</w:t>
      </w:r>
      <w:r w:rsidRPr="00260758">
        <w:rPr>
          <w:rFonts w:ascii="Times New Roman" w:hAnsi="Times New Roman" w:cs="Times New Roman"/>
          <w:spacing w:val="-1"/>
          <w:sz w:val="28"/>
          <w:szCs w:val="28"/>
          <w:highlight w:val="white"/>
        </w:rPr>
        <w:t xml:space="preserve">ками в простейших видах построений. Построения и перестроения </w:t>
      </w:r>
      <w:r w:rsidRPr="00260758">
        <w:rPr>
          <w:rFonts w:ascii="Times New Roman" w:hAnsi="Times New Roman" w:cs="Times New Roman"/>
          <w:sz w:val="28"/>
          <w:szCs w:val="28"/>
          <w:highlight w:val="white"/>
        </w:rPr>
        <w:t>трудны для детей потому, что они быстро за</w:t>
      </w:r>
      <w:r w:rsidRPr="00260758">
        <w:rPr>
          <w:rFonts w:ascii="Times New Roman" w:hAnsi="Times New Roman" w:cs="Times New Roman"/>
          <w:spacing w:val="3"/>
          <w:sz w:val="28"/>
          <w:szCs w:val="28"/>
          <w:highlight w:val="white"/>
        </w:rPr>
        <w:t>бывают части зала, место в строю, направление движений, теряют</w:t>
      </w:r>
      <w:r w:rsidRPr="00260758">
        <w:rPr>
          <w:rFonts w:ascii="Times New Roman" w:hAnsi="Times New Roman" w:cs="Times New Roman"/>
          <w:spacing w:val="5"/>
          <w:sz w:val="28"/>
          <w:szCs w:val="28"/>
          <w:highlight w:val="white"/>
        </w:rPr>
        <w:t>ся при новом построении и т. д.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  <w:highlight w:val="white"/>
        </w:rPr>
        <w:t>В связи с затруднениями в пространственно-временной диффе</w:t>
      </w:r>
      <w:r w:rsidRPr="00260758">
        <w:rPr>
          <w:rFonts w:ascii="Times New Roman" w:hAnsi="Times New Roman" w:cs="Times New Roman"/>
          <w:spacing w:val="1"/>
          <w:sz w:val="28"/>
          <w:szCs w:val="28"/>
          <w:highlight w:val="white"/>
        </w:rPr>
        <w:t xml:space="preserve">ренцировке и значительными нарушениями точности движений </w:t>
      </w:r>
      <w:r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>детей в программу включены также упражне</w:t>
      </w:r>
      <w:r w:rsidRPr="00260758">
        <w:rPr>
          <w:rFonts w:ascii="Times New Roman" w:hAnsi="Times New Roman" w:cs="Times New Roman"/>
          <w:spacing w:val="8"/>
          <w:sz w:val="28"/>
          <w:szCs w:val="28"/>
          <w:highlight w:val="white"/>
        </w:rPr>
        <w:t xml:space="preserve">ния, направленные на коррекцию и развитие этих способностей, </w:t>
      </w:r>
      <w:r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t>и упражнения с предметами (гимнастические палки, флажки, ма</w:t>
      </w:r>
      <w:r w:rsidRPr="00260758">
        <w:rPr>
          <w:rFonts w:ascii="Times New Roman" w:hAnsi="Times New Roman" w:cs="Times New Roman"/>
          <w:spacing w:val="8"/>
          <w:sz w:val="28"/>
          <w:szCs w:val="28"/>
          <w:highlight w:val="white"/>
        </w:rPr>
        <w:t>лые и большие обручи, мячи и скакалки).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1"/>
          <w:sz w:val="28"/>
          <w:szCs w:val="28"/>
          <w:highlight w:val="white"/>
        </w:rPr>
        <w:t>На занятиях гимнастикой дети должны ов</w:t>
      </w:r>
      <w:r w:rsidRPr="00260758">
        <w:rPr>
          <w:rFonts w:ascii="Times New Roman" w:hAnsi="Times New Roman" w:cs="Times New Roman"/>
          <w:spacing w:val="11"/>
          <w:sz w:val="28"/>
          <w:szCs w:val="28"/>
          <w:highlight w:val="white"/>
        </w:rPr>
        <w:t xml:space="preserve">ладеть навыками лазания и </w:t>
      </w:r>
      <w:proofErr w:type="spellStart"/>
      <w:r w:rsidRPr="00260758">
        <w:rPr>
          <w:rFonts w:ascii="Times New Roman" w:hAnsi="Times New Roman" w:cs="Times New Roman"/>
          <w:spacing w:val="11"/>
          <w:sz w:val="28"/>
          <w:szCs w:val="28"/>
          <w:highlight w:val="white"/>
        </w:rPr>
        <w:t>перелезания</w:t>
      </w:r>
      <w:proofErr w:type="spellEnd"/>
      <w:r w:rsidRPr="00260758">
        <w:rPr>
          <w:rFonts w:ascii="Times New Roman" w:hAnsi="Times New Roman" w:cs="Times New Roman"/>
          <w:spacing w:val="11"/>
          <w:sz w:val="28"/>
          <w:szCs w:val="28"/>
          <w:highlight w:val="white"/>
        </w:rPr>
        <w:t>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Раздел </w:t>
      </w:r>
      <w:r w:rsidRPr="00260758">
        <w:rPr>
          <w:rFonts w:ascii="Times New Roman" w:hAnsi="Times New Roman" w:cs="Times New Roman"/>
          <w:b/>
          <w:i/>
          <w:spacing w:val="2"/>
          <w:sz w:val="28"/>
          <w:szCs w:val="28"/>
          <w:highlight w:val="white"/>
        </w:rPr>
        <w:t>«Легкая атлетика»</w:t>
      </w:r>
      <w:r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 xml:space="preserve"> включает ходьбу, бег, прыжки и метания. Занятия легкой атлетикой помогают учителю обучать </w:t>
      </w:r>
      <w:proofErr w:type="gramStart"/>
      <w:r w:rsidR="001B3B08"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>обучающихся</w:t>
      </w:r>
      <w:proofErr w:type="gramEnd"/>
      <w:r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t xml:space="preserve"> таким жизненно важным двигательным навыкам, как ходь</w:t>
      </w:r>
      <w:r w:rsidRPr="00260758">
        <w:rPr>
          <w:rFonts w:ascii="Times New Roman" w:hAnsi="Times New Roman" w:cs="Times New Roman"/>
          <w:spacing w:val="6"/>
          <w:sz w:val="28"/>
          <w:szCs w:val="28"/>
          <w:highlight w:val="white"/>
        </w:rPr>
        <w:t xml:space="preserve">ба, бег, прыжки и метания. Обучение элементам легкой атлетики </w:t>
      </w:r>
      <w:r w:rsidRPr="00260758">
        <w:rPr>
          <w:rFonts w:ascii="Times New Roman" w:hAnsi="Times New Roman" w:cs="Times New Roman"/>
          <w:spacing w:val="3"/>
          <w:sz w:val="28"/>
          <w:szCs w:val="28"/>
          <w:highlight w:val="white"/>
        </w:rPr>
        <w:t>и их совершенствование должно осуществляться на основе разви</w:t>
      </w:r>
      <w:r w:rsidRPr="00260758">
        <w:rPr>
          <w:rFonts w:ascii="Times New Roman" w:hAnsi="Times New Roman" w:cs="Times New Roman"/>
          <w:spacing w:val="6"/>
          <w:sz w:val="28"/>
          <w:szCs w:val="28"/>
          <w:highlight w:val="white"/>
        </w:rPr>
        <w:t xml:space="preserve">тия у детей быстроты, ловкости, гибкости, силы и выносливости, </w:t>
      </w:r>
      <w:r w:rsidRPr="00260758">
        <w:rPr>
          <w:rFonts w:ascii="Times New Roman" w:hAnsi="Times New Roman" w:cs="Times New Roman"/>
          <w:sz w:val="28"/>
          <w:szCs w:val="28"/>
          <w:highlight w:val="white"/>
        </w:rPr>
        <w:t>а также использования в занятиях специальных подводящих уп</w:t>
      </w:r>
      <w:r w:rsidRPr="00260758">
        <w:rPr>
          <w:rFonts w:ascii="Times New Roman" w:hAnsi="Times New Roman" w:cs="Times New Roman"/>
          <w:spacing w:val="-2"/>
          <w:sz w:val="28"/>
          <w:szCs w:val="28"/>
          <w:highlight w:val="white"/>
        </w:rPr>
        <w:t>ражнений.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3"/>
          <w:sz w:val="28"/>
          <w:szCs w:val="28"/>
          <w:highlight w:val="white"/>
        </w:rPr>
        <w:t xml:space="preserve">Упражнения в ходьбе и беге должны шире использоваться на </w:t>
      </w:r>
      <w:r w:rsidRPr="00260758">
        <w:rPr>
          <w:rFonts w:ascii="Times New Roman" w:hAnsi="Times New Roman" w:cs="Times New Roman"/>
          <w:sz w:val="28"/>
          <w:szCs w:val="28"/>
          <w:highlight w:val="white"/>
        </w:rPr>
        <w:t>уроках физкультуры не только в коррекционных, но и в оздоро</w:t>
      </w:r>
      <w:r w:rsidRPr="00260758">
        <w:rPr>
          <w:rFonts w:ascii="Times New Roman" w:hAnsi="Times New Roman" w:cs="Times New Roman"/>
          <w:spacing w:val="2"/>
          <w:sz w:val="28"/>
          <w:szCs w:val="28"/>
          <w:highlight w:val="white"/>
        </w:rPr>
        <w:t>вительно-лечебных целях.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-1"/>
          <w:sz w:val="28"/>
          <w:szCs w:val="28"/>
          <w:highlight w:val="white"/>
        </w:rPr>
        <w:t xml:space="preserve">Одним из важнейших разделов программы является раздел </w:t>
      </w:r>
      <w:r w:rsidR="001B3B08" w:rsidRPr="00260758">
        <w:rPr>
          <w:rFonts w:ascii="Times New Roman" w:hAnsi="Times New Roman" w:cs="Times New Roman"/>
          <w:b/>
          <w:i/>
          <w:spacing w:val="-1"/>
          <w:sz w:val="28"/>
          <w:szCs w:val="28"/>
          <w:highlight w:val="white"/>
        </w:rPr>
        <w:t>«</w:t>
      </w:r>
      <w:r w:rsidRPr="00260758">
        <w:rPr>
          <w:rFonts w:ascii="Times New Roman" w:hAnsi="Times New Roman" w:cs="Times New Roman"/>
          <w:b/>
          <w:i/>
          <w:spacing w:val="-1"/>
          <w:sz w:val="28"/>
          <w:szCs w:val="28"/>
          <w:highlight w:val="white"/>
        </w:rPr>
        <w:t>Подвижные игры</w:t>
      </w:r>
      <w:r w:rsidR="00A0106F" w:rsidRPr="00260758">
        <w:rPr>
          <w:rFonts w:ascii="Times New Roman" w:hAnsi="Times New Roman" w:cs="Times New Roman"/>
          <w:b/>
          <w:i/>
          <w:spacing w:val="-1"/>
          <w:sz w:val="28"/>
          <w:szCs w:val="28"/>
          <w:highlight w:val="white"/>
        </w:rPr>
        <w:t>, элементы спортивных игр</w:t>
      </w:r>
      <w:r w:rsidR="001B3B08" w:rsidRPr="00260758">
        <w:rPr>
          <w:rFonts w:ascii="Times New Roman" w:hAnsi="Times New Roman" w:cs="Times New Roman"/>
          <w:b/>
          <w:i/>
          <w:spacing w:val="-1"/>
          <w:sz w:val="28"/>
          <w:szCs w:val="28"/>
          <w:highlight w:val="white"/>
        </w:rPr>
        <w:t>»</w:t>
      </w:r>
      <w:r w:rsidRPr="00260758">
        <w:rPr>
          <w:rFonts w:ascii="Times New Roman" w:hAnsi="Times New Roman" w:cs="Times New Roman"/>
          <w:b/>
          <w:i/>
          <w:spacing w:val="-1"/>
          <w:sz w:val="28"/>
          <w:szCs w:val="28"/>
          <w:highlight w:val="white"/>
        </w:rPr>
        <w:t>.</w:t>
      </w:r>
      <w:r w:rsidRPr="00260758">
        <w:rPr>
          <w:rFonts w:ascii="Times New Roman" w:hAnsi="Times New Roman" w:cs="Times New Roman"/>
          <w:spacing w:val="-1"/>
          <w:sz w:val="28"/>
          <w:szCs w:val="28"/>
          <w:highlight w:val="white"/>
        </w:rPr>
        <w:t xml:space="preserve"> В программу I класса включены подвижные игры, на</w:t>
      </w:r>
      <w:r w:rsidRPr="00260758">
        <w:rPr>
          <w:rFonts w:ascii="Times New Roman" w:hAnsi="Times New Roman" w:cs="Times New Roman"/>
          <w:spacing w:val="3"/>
          <w:sz w:val="28"/>
          <w:szCs w:val="28"/>
          <w:highlight w:val="white"/>
        </w:rPr>
        <w:t>правленные на развитие двигательных навыков и физических ка</w:t>
      </w:r>
      <w:r w:rsidRPr="00260758">
        <w:rPr>
          <w:rFonts w:ascii="Times New Roman" w:hAnsi="Times New Roman" w:cs="Times New Roman"/>
          <w:sz w:val="28"/>
          <w:szCs w:val="28"/>
          <w:highlight w:val="white"/>
        </w:rPr>
        <w:t>честв детей, а также на развитие внимания, памяти, инициативы, выдержки, последовательности движений, восприятий, пространст</w:t>
      </w:r>
      <w:r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t>венных и временных ориентиров.</w:t>
      </w:r>
      <w:r w:rsidR="00A0106F"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t xml:space="preserve"> Элементы спортивных игр включают в себя технические приемы игры в футбол, баскетбол, </w:t>
      </w:r>
      <w:proofErr w:type="spellStart"/>
      <w:r w:rsidR="00A0106F"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t>бочче</w:t>
      </w:r>
      <w:proofErr w:type="spellEnd"/>
      <w:r w:rsidR="00A0106F"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t>, бадминтон.</w:t>
      </w:r>
    </w:p>
    <w:p w:rsidR="00A318B7" w:rsidRPr="00260758" w:rsidRDefault="00A0106F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lastRenderedPageBreak/>
        <w:t xml:space="preserve">Раздел </w:t>
      </w:r>
      <w:r w:rsidRPr="00260758">
        <w:rPr>
          <w:rFonts w:ascii="Times New Roman" w:hAnsi="Times New Roman" w:cs="Times New Roman"/>
          <w:b/>
          <w:i/>
          <w:spacing w:val="4"/>
          <w:sz w:val="28"/>
          <w:szCs w:val="28"/>
        </w:rPr>
        <w:t>«Лыжная п</w:t>
      </w:r>
      <w:r w:rsidR="00036E7C" w:rsidRPr="00260758">
        <w:rPr>
          <w:rFonts w:ascii="Times New Roman" w:hAnsi="Times New Roman" w:cs="Times New Roman"/>
          <w:b/>
          <w:i/>
          <w:spacing w:val="4"/>
          <w:sz w:val="28"/>
          <w:szCs w:val="28"/>
        </w:rPr>
        <w:t>одготовка. Игры на свежем воздухе</w:t>
      </w:r>
      <w:r w:rsidRPr="00260758">
        <w:rPr>
          <w:rFonts w:ascii="Times New Roman" w:hAnsi="Times New Roman" w:cs="Times New Roman"/>
          <w:b/>
          <w:i/>
          <w:spacing w:val="4"/>
          <w:sz w:val="28"/>
          <w:szCs w:val="28"/>
          <w:highlight w:val="white"/>
        </w:rPr>
        <w:t>»</w:t>
      </w:r>
      <w:r w:rsidRPr="00260758">
        <w:rPr>
          <w:rFonts w:ascii="Times New Roman" w:hAnsi="Times New Roman" w:cs="Times New Roman"/>
          <w:spacing w:val="4"/>
          <w:sz w:val="28"/>
          <w:szCs w:val="28"/>
          <w:highlight w:val="white"/>
        </w:rPr>
        <w:t xml:space="preserve"> включает в себя ознакомление с лыжным инвентарем, свободное передвижение на лыжах без палок, катание на санках, </w:t>
      </w:r>
      <w:r w:rsidRPr="00260758">
        <w:rPr>
          <w:rFonts w:ascii="Times New Roman" w:hAnsi="Times New Roman" w:cs="Times New Roman"/>
          <w:spacing w:val="4"/>
          <w:sz w:val="28"/>
          <w:szCs w:val="28"/>
        </w:rPr>
        <w:t>подвижные игры</w:t>
      </w:r>
      <w:r w:rsidR="00A318B7" w:rsidRPr="00260758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5"/>
          <w:sz w:val="28"/>
          <w:szCs w:val="28"/>
          <w:highlight w:val="white"/>
        </w:rPr>
        <w:t xml:space="preserve">Общие сведения теоретического характера даются во время </w:t>
      </w:r>
      <w:r w:rsidRPr="00260758">
        <w:rPr>
          <w:rFonts w:ascii="Times New Roman" w:hAnsi="Times New Roman" w:cs="Times New Roman"/>
          <w:spacing w:val="6"/>
          <w:sz w:val="28"/>
          <w:szCs w:val="28"/>
          <w:highlight w:val="white"/>
        </w:rPr>
        <w:t>уроков. Они содержат краткие данные по технике изучаемых уп</w:t>
      </w:r>
      <w:r w:rsidRPr="00260758">
        <w:rPr>
          <w:rFonts w:ascii="Times New Roman" w:hAnsi="Times New Roman" w:cs="Times New Roman"/>
          <w:sz w:val="28"/>
          <w:szCs w:val="28"/>
          <w:highlight w:val="white"/>
        </w:rPr>
        <w:t>ражнений, о правилах судейства, требованиях к спортивной фор</w:t>
      </w:r>
      <w:r w:rsidRPr="00260758">
        <w:rPr>
          <w:rFonts w:ascii="Times New Roman" w:hAnsi="Times New Roman" w:cs="Times New Roman"/>
          <w:spacing w:val="-2"/>
          <w:sz w:val="28"/>
          <w:szCs w:val="28"/>
          <w:highlight w:val="white"/>
        </w:rPr>
        <w:t>ме, инвентарю, подготовке мест занятий.</w:t>
      </w:r>
    </w:p>
    <w:p w:rsidR="00A318B7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1"/>
          <w:sz w:val="28"/>
          <w:szCs w:val="28"/>
          <w:highlight w:val="white"/>
        </w:rPr>
        <w:t xml:space="preserve">Обязательным в программе является перечень знаний, умений </w:t>
      </w:r>
      <w:r w:rsidRPr="00260758"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и навыков, которыми должны овладеть </w:t>
      </w:r>
      <w:r w:rsidR="001B3B08" w:rsidRPr="00260758">
        <w:rPr>
          <w:rFonts w:ascii="Times New Roman" w:hAnsi="Times New Roman" w:cs="Times New Roman"/>
          <w:spacing w:val="-2"/>
          <w:sz w:val="28"/>
          <w:szCs w:val="28"/>
          <w:highlight w:val="white"/>
        </w:rPr>
        <w:t>обучающиеся</w:t>
      </w:r>
      <w:r w:rsidRPr="00260758">
        <w:rPr>
          <w:rFonts w:ascii="Times New Roman" w:hAnsi="Times New Roman" w:cs="Times New Roman"/>
          <w:spacing w:val="-2"/>
          <w:sz w:val="28"/>
          <w:szCs w:val="28"/>
          <w:highlight w:val="white"/>
        </w:rPr>
        <w:t xml:space="preserve"> на уроках физической культуры.</w:t>
      </w:r>
    </w:p>
    <w:p w:rsidR="008F0929" w:rsidRPr="00260758" w:rsidRDefault="008F0929" w:rsidP="0081144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На уроках физической культуры у </w:t>
      </w:r>
      <w:r w:rsidR="001B3B08" w:rsidRPr="00260758">
        <w:rPr>
          <w:rFonts w:ascii="Times New Roman" w:hAnsi="Times New Roman" w:cs="Times New Roman"/>
          <w:spacing w:val="-3"/>
          <w:sz w:val="28"/>
          <w:szCs w:val="28"/>
          <w:highlight w:val="white"/>
        </w:rPr>
        <w:t>обучающихся</w:t>
      </w:r>
      <w:r w:rsidRPr="00260758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 формируются на</w:t>
      </w:r>
      <w:r w:rsidRPr="00260758">
        <w:rPr>
          <w:rFonts w:ascii="Times New Roman" w:hAnsi="Times New Roman" w:cs="Times New Roman"/>
          <w:spacing w:val="-2"/>
          <w:sz w:val="28"/>
          <w:szCs w:val="28"/>
          <w:highlight w:val="white"/>
        </w:rPr>
        <w:t>выки правильного поведения и гигиенические навыки (подчинять</w:t>
      </w:r>
      <w:r w:rsidRPr="00260758">
        <w:rPr>
          <w:rFonts w:ascii="Times New Roman" w:hAnsi="Times New Roman" w:cs="Times New Roman"/>
          <w:spacing w:val="-8"/>
          <w:sz w:val="28"/>
          <w:szCs w:val="28"/>
          <w:highlight w:val="white"/>
        </w:rPr>
        <w:t xml:space="preserve">ся правилам игр и соревнований, иметь опрятный внешний вид </w:t>
      </w:r>
      <w:proofErr w:type="spellStart"/>
      <w:r w:rsidRPr="00260758">
        <w:rPr>
          <w:rFonts w:ascii="Times New Roman" w:hAnsi="Times New Roman" w:cs="Times New Roman"/>
          <w:spacing w:val="-8"/>
          <w:sz w:val="28"/>
          <w:szCs w:val="28"/>
          <w:highlight w:val="white"/>
        </w:rPr>
        <w:t>и</w:t>
      </w:r>
      <w:r w:rsidRPr="00260758">
        <w:rPr>
          <w:rFonts w:ascii="Times New Roman" w:hAnsi="Times New Roman" w:cs="Times New Roman"/>
          <w:spacing w:val="-3"/>
          <w:sz w:val="28"/>
          <w:szCs w:val="28"/>
          <w:highlight w:val="white"/>
        </w:rPr>
        <w:t>соответствующую</w:t>
      </w:r>
      <w:proofErr w:type="spellEnd"/>
      <w:r w:rsidRPr="00260758">
        <w:rPr>
          <w:rFonts w:ascii="Times New Roman" w:hAnsi="Times New Roman" w:cs="Times New Roman"/>
          <w:spacing w:val="-3"/>
          <w:sz w:val="28"/>
          <w:szCs w:val="28"/>
          <w:highlight w:val="white"/>
        </w:rPr>
        <w:t xml:space="preserve"> спортивную форму).</w:t>
      </w:r>
    </w:p>
    <w:p w:rsidR="00E2677D" w:rsidRPr="00260758" w:rsidRDefault="00E2677D" w:rsidP="0081144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60528604"/>
      <w:r w:rsidRPr="00260758">
        <w:rPr>
          <w:rFonts w:ascii="Times New Roman" w:hAnsi="Times New Roman" w:cs="Times New Roman"/>
          <w:b/>
          <w:sz w:val="28"/>
          <w:szCs w:val="28"/>
        </w:rPr>
        <w:t>Место учебного предмета «Физическая культура» в учебном плане</w:t>
      </w:r>
    </w:p>
    <w:p w:rsidR="00E2677D" w:rsidRPr="00260758" w:rsidRDefault="00E2677D" w:rsidP="0081144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В соответствии с ФГОС образования </w:t>
      </w:r>
      <w:proofErr w:type="gramStart"/>
      <w:r w:rsidRPr="0026075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60758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учебный предмет «Физическая культура» входит в образовательную область «Физическая культура» и является обязательной частью учебного плана. </w:t>
      </w:r>
    </w:p>
    <w:p w:rsidR="00E2677D" w:rsidRPr="00260758" w:rsidRDefault="00E2677D" w:rsidP="0081144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Рабочая программа по предмету «Физическая культура» в 1 классе в соответствии с учебным планом рассчитана на 99 часов в год, т.е. 3 часа в неделю (33 учебных недели). </w:t>
      </w:r>
    </w:p>
    <w:p w:rsidR="00E2677D" w:rsidRPr="00260758" w:rsidRDefault="00E2677D" w:rsidP="0081144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Распределение учебных часов по разделам курса в зависимости от недельной нагрузки осуществляется следующим образом: I четверть – 24 часа; II четверть – 24 часа; III четверть – 27 часов; IV четверть – 24 часа. </w:t>
      </w:r>
      <w:r w:rsidRPr="00260758">
        <w:rPr>
          <w:rFonts w:ascii="Times New Roman" w:hAnsi="Times New Roman" w:cs="Times New Roman"/>
          <w:sz w:val="28"/>
          <w:szCs w:val="28"/>
        </w:rPr>
        <w:tab/>
        <w:t>Возможно изменение количества часов в зависимости от изменения годового календарного учебного графика, сроков каникул, выпадения уроков на праздничные дни.</w:t>
      </w:r>
    </w:p>
    <w:bookmarkEnd w:id="1"/>
    <w:p w:rsidR="008F0929" w:rsidRPr="00260758" w:rsidRDefault="008F0929" w:rsidP="00811444">
      <w:pPr>
        <w:tabs>
          <w:tab w:val="left" w:pos="3261"/>
        </w:tabs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758">
        <w:rPr>
          <w:rFonts w:ascii="Times New Roman" w:hAnsi="Times New Roman" w:cs="Times New Roman"/>
          <w:b/>
          <w:bCs/>
          <w:sz w:val="28"/>
          <w:szCs w:val="28"/>
        </w:rPr>
        <w:t xml:space="preserve">Формы </w:t>
      </w:r>
      <w:r w:rsidR="004152A4" w:rsidRPr="00260758">
        <w:rPr>
          <w:rFonts w:ascii="Times New Roman" w:hAnsi="Times New Roman" w:cs="Times New Roman"/>
          <w:b/>
          <w:bCs/>
          <w:sz w:val="28"/>
          <w:szCs w:val="28"/>
        </w:rPr>
        <w:t xml:space="preserve">и методы </w:t>
      </w:r>
      <w:r w:rsidRPr="00260758">
        <w:rPr>
          <w:rFonts w:ascii="Times New Roman" w:hAnsi="Times New Roman" w:cs="Times New Roman"/>
          <w:b/>
          <w:bCs/>
          <w:sz w:val="28"/>
          <w:szCs w:val="28"/>
        </w:rPr>
        <w:t>организации учебного процесса</w:t>
      </w:r>
    </w:p>
    <w:p w:rsidR="008F0929" w:rsidRPr="00260758" w:rsidRDefault="00BE48CF" w:rsidP="00811444">
      <w:pPr>
        <w:tabs>
          <w:tab w:val="left" w:pos="3261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0929" w:rsidRPr="00260758">
        <w:rPr>
          <w:rFonts w:ascii="Times New Roman" w:hAnsi="Times New Roman" w:cs="Times New Roman"/>
          <w:sz w:val="28"/>
          <w:szCs w:val="28"/>
        </w:rPr>
        <w:t>Основной формой занятий по физической культуре является урок, со</w:t>
      </w:r>
      <w:r w:rsidR="00A0106F" w:rsidRPr="00260758">
        <w:rPr>
          <w:rFonts w:ascii="Times New Roman" w:hAnsi="Times New Roman" w:cs="Times New Roman"/>
          <w:sz w:val="28"/>
          <w:szCs w:val="28"/>
        </w:rPr>
        <w:t>с</w:t>
      </w:r>
      <w:r w:rsidR="008F0929" w:rsidRPr="00260758">
        <w:rPr>
          <w:rFonts w:ascii="Times New Roman" w:hAnsi="Times New Roman" w:cs="Times New Roman"/>
          <w:sz w:val="28"/>
          <w:szCs w:val="28"/>
        </w:rPr>
        <w:t>тоящий из 4 частей: вводной, подготовительной, основной и заключительной.</w:t>
      </w:r>
    </w:p>
    <w:p w:rsidR="00773B42" w:rsidRPr="00260758" w:rsidRDefault="00BE48CF" w:rsidP="00773B42">
      <w:pPr>
        <w:tabs>
          <w:tab w:val="left" w:pos="3261"/>
        </w:tabs>
        <w:overflowPunct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F0929" w:rsidRPr="00260758">
        <w:rPr>
          <w:rFonts w:ascii="Times New Roman" w:hAnsi="Times New Roman" w:cs="Times New Roman"/>
          <w:sz w:val="28"/>
          <w:szCs w:val="28"/>
        </w:rPr>
        <w:t xml:space="preserve">Программа предусматривает проведение традиционных, обобщающих уроков. </w:t>
      </w:r>
    </w:p>
    <w:p w:rsidR="00773B42" w:rsidRPr="00260758" w:rsidRDefault="00773B42" w:rsidP="00036E7C">
      <w:pPr>
        <w:tabs>
          <w:tab w:val="left" w:pos="0"/>
        </w:tabs>
        <w:overflowPunct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</w:r>
      <w:r w:rsidRPr="00260758">
        <w:rPr>
          <w:rFonts w:ascii="Times New Roman" w:hAnsi="Times New Roman" w:cs="Times New Roman"/>
          <w:i/>
          <w:sz w:val="28"/>
          <w:szCs w:val="28"/>
        </w:rPr>
        <w:t>Основные методы, используемые на уроках:</w:t>
      </w:r>
    </w:p>
    <w:p w:rsidR="00773B42" w:rsidRPr="00260758" w:rsidRDefault="00773B42" w:rsidP="00773B42">
      <w:pPr>
        <w:pStyle w:val="a3"/>
        <w:numPr>
          <w:ilvl w:val="0"/>
          <w:numId w:val="18"/>
        </w:numPr>
        <w:tabs>
          <w:tab w:val="left" w:pos="3261"/>
        </w:tabs>
        <w:overflowPunct w:val="0"/>
        <w:jc w:val="both"/>
        <w:rPr>
          <w:sz w:val="28"/>
          <w:szCs w:val="28"/>
        </w:rPr>
      </w:pPr>
      <w:bookmarkStart w:id="2" w:name="_Hlk60528931"/>
      <w:r w:rsidRPr="00260758">
        <w:rPr>
          <w:sz w:val="28"/>
          <w:szCs w:val="28"/>
        </w:rPr>
        <w:t>фронтальный;</w:t>
      </w:r>
    </w:p>
    <w:p w:rsidR="00773B42" w:rsidRPr="00260758" w:rsidRDefault="00773B42" w:rsidP="00773B42">
      <w:pPr>
        <w:pStyle w:val="a3"/>
        <w:numPr>
          <w:ilvl w:val="0"/>
          <w:numId w:val="18"/>
        </w:numPr>
        <w:tabs>
          <w:tab w:val="left" w:pos="3261"/>
        </w:tabs>
        <w:overflowPunct w:val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поточный;</w:t>
      </w:r>
    </w:p>
    <w:p w:rsidR="00773B42" w:rsidRPr="00260758" w:rsidRDefault="00773B42" w:rsidP="00773B42">
      <w:pPr>
        <w:pStyle w:val="a3"/>
        <w:numPr>
          <w:ilvl w:val="0"/>
          <w:numId w:val="18"/>
        </w:numPr>
        <w:tabs>
          <w:tab w:val="left" w:pos="3261"/>
        </w:tabs>
        <w:overflowPunct w:val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посменный;</w:t>
      </w:r>
    </w:p>
    <w:p w:rsidR="00773B42" w:rsidRPr="00260758" w:rsidRDefault="00773B42" w:rsidP="00773B42">
      <w:pPr>
        <w:pStyle w:val="a3"/>
        <w:numPr>
          <w:ilvl w:val="0"/>
          <w:numId w:val="18"/>
        </w:numPr>
        <w:tabs>
          <w:tab w:val="left" w:pos="3261"/>
        </w:tabs>
        <w:overflowPunct w:val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групповой;</w:t>
      </w:r>
    </w:p>
    <w:p w:rsidR="00E93DB5" w:rsidRPr="00260758" w:rsidRDefault="00773B42" w:rsidP="00773B42">
      <w:pPr>
        <w:pStyle w:val="a3"/>
        <w:numPr>
          <w:ilvl w:val="0"/>
          <w:numId w:val="18"/>
        </w:numPr>
        <w:tabs>
          <w:tab w:val="left" w:pos="3261"/>
        </w:tabs>
        <w:overflowPunct w:val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индивидуальный.</w:t>
      </w:r>
    </w:p>
    <w:bookmarkEnd w:id="2"/>
    <w:p w:rsidR="00036E7C" w:rsidRPr="00260758" w:rsidRDefault="00036E7C" w:rsidP="007401E7">
      <w:pPr>
        <w:pStyle w:val="a3"/>
        <w:tabs>
          <w:tab w:val="left" w:pos="3261"/>
        </w:tabs>
        <w:overflowPunct w:val="0"/>
        <w:jc w:val="both"/>
        <w:rPr>
          <w:sz w:val="28"/>
          <w:szCs w:val="28"/>
        </w:rPr>
      </w:pPr>
    </w:p>
    <w:p w:rsidR="00457FCA" w:rsidRDefault="00457FCA" w:rsidP="00811444">
      <w:pPr>
        <w:tabs>
          <w:tab w:val="left" w:pos="8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FCA" w:rsidRDefault="00457FCA" w:rsidP="00811444">
      <w:pPr>
        <w:tabs>
          <w:tab w:val="left" w:pos="8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7FCA" w:rsidRDefault="00457FCA" w:rsidP="00811444">
      <w:pPr>
        <w:tabs>
          <w:tab w:val="left" w:pos="8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48CF" w:rsidRPr="00260758" w:rsidRDefault="00BE48CF" w:rsidP="00811444">
      <w:pPr>
        <w:tabs>
          <w:tab w:val="left" w:pos="8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Тематический план предмета «Физическая культура»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"/>
        <w:gridCol w:w="2046"/>
        <w:gridCol w:w="1326"/>
        <w:gridCol w:w="1326"/>
        <w:gridCol w:w="1326"/>
        <w:gridCol w:w="1326"/>
        <w:gridCol w:w="1220"/>
      </w:tblGrid>
      <w:tr w:rsidR="00BE48CF" w:rsidRPr="00260758" w:rsidTr="00846047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Виды программного материала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</w:p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четверть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четверть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четверть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IV</w:t>
            </w:r>
          </w:p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четверть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 за год</w:t>
            </w:r>
          </w:p>
        </w:tc>
      </w:tr>
      <w:tr w:rsidR="00BE48CF" w:rsidRPr="00260758" w:rsidTr="00846047">
        <w:trPr>
          <w:trHeight w:val="5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Лёгкая атлетика</w:t>
            </w:r>
          </w:p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27675D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27675D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BE48CF" w:rsidRPr="00260758" w:rsidTr="00846047">
        <w:trPr>
          <w:trHeight w:val="56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Гимнастика</w:t>
            </w:r>
          </w:p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5524C6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24C6"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E48CF" w:rsidRPr="00260758" w:rsidTr="00846047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5524C6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5524C6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E48CF" w:rsidRPr="00260758" w:rsidTr="00846047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 спортивные игры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5524C6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524C6"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E48CF" w:rsidRPr="00260758" w:rsidTr="00846047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8CF" w:rsidRPr="00260758" w:rsidRDefault="00BE48CF" w:rsidP="0081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07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 часов</w:t>
            </w:r>
          </w:p>
        </w:tc>
      </w:tr>
    </w:tbl>
    <w:p w:rsidR="00036E7C" w:rsidRPr="00260758" w:rsidRDefault="00036E7C" w:rsidP="00260758">
      <w:pPr>
        <w:shd w:val="clear" w:color="auto" w:fill="FFFFFF"/>
        <w:tabs>
          <w:tab w:val="left" w:pos="3261"/>
        </w:tabs>
        <w:spacing w:after="0" w:line="240" w:lineRule="auto"/>
        <w:ind w:right="384"/>
        <w:rPr>
          <w:rFonts w:ascii="Times New Roman" w:hAnsi="Times New Roman" w:cs="Times New Roman"/>
          <w:b/>
          <w:sz w:val="28"/>
          <w:szCs w:val="28"/>
        </w:rPr>
      </w:pPr>
    </w:p>
    <w:p w:rsidR="008F0929" w:rsidRPr="00260758" w:rsidRDefault="008F0929" w:rsidP="00811444">
      <w:pPr>
        <w:shd w:val="clear" w:color="auto" w:fill="FFFFFF"/>
        <w:tabs>
          <w:tab w:val="left" w:pos="3261"/>
        </w:tabs>
        <w:spacing w:after="0" w:line="240" w:lineRule="auto"/>
        <w:ind w:left="19" w:right="3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программы:</w:t>
      </w:r>
    </w:p>
    <w:p w:rsidR="008F0929" w:rsidRPr="00260758" w:rsidRDefault="00E2677D" w:rsidP="00811444">
      <w:pPr>
        <w:pStyle w:val="Default"/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/>
          <w:bCs/>
          <w:color w:val="auto"/>
          <w:sz w:val="28"/>
          <w:szCs w:val="28"/>
          <w:lang w:eastAsia="ar-SA"/>
        </w:rPr>
        <w:tab/>
      </w:r>
      <w:r w:rsidR="008F0929" w:rsidRPr="00260758">
        <w:rPr>
          <w:rFonts w:eastAsia="Times New Roman"/>
          <w:b/>
          <w:bCs/>
          <w:i/>
          <w:color w:val="auto"/>
          <w:sz w:val="28"/>
          <w:szCs w:val="28"/>
          <w:lang w:eastAsia="ar-SA"/>
        </w:rPr>
        <w:t>Личностными</w:t>
      </w:r>
      <w:r w:rsidR="008F0929"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 результатами изучения пред</w:t>
      </w:r>
      <w:r w:rsidR="00332D62" w:rsidRPr="00260758">
        <w:rPr>
          <w:rFonts w:eastAsia="Times New Roman"/>
          <w:bCs/>
          <w:color w:val="auto"/>
          <w:sz w:val="28"/>
          <w:szCs w:val="28"/>
          <w:lang w:eastAsia="ar-SA"/>
        </w:rPr>
        <w:t>мета «Физическая культура» в 1</w:t>
      </w:r>
      <w:r w:rsidR="008F0929"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 классе является формирование следующих умений: </w:t>
      </w:r>
    </w:p>
    <w:p w:rsidR="008F0929" w:rsidRPr="00260758" w:rsidRDefault="008F0929" w:rsidP="00036E7C">
      <w:pPr>
        <w:pStyle w:val="Default"/>
        <w:numPr>
          <w:ilvl w:val="0"/>
          <w:numId w:val="5"/>
        </w:numPr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определять и высказывать под руководством педагога самые простые общие для всех людей правила поведения; </w:t>
      </w:r>
    </w:p>
    <w:p w:rsidR="008F0929" w:rsidRPr="00260758" w:rsidRDefault="008F0929" w:rsidP="00036E7C">
      <w:pPr>
        <w:pStyle w:val="Default"/>
        <w:numPr>
          <w:ilvl w:val="0"/>
          <w:numId w:val="5"/>
        </w:numPr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 </w:t>
      </w:r>
    </w:p>
    <w:p w:rsidR="008F0929" w:rsidRPr="00260758" w:rsidRDefault="008F0929" w:rsidP="00036E7C">
      <w:pPr>
        <w:pStyle w:val="Default"/>
        <w:numPr>
          <w:ilvl w:val="0"/>
          <w:numId w:val="5"/>
        </w:numPr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осознать себя как ученика, заинтересованного посещением школы, обучением, занятиями, как члена семьи, одноклассника, друга; </w:t>
      </w:r>
    </w:p>
    <w:p w:rsidR="008F0929" w:rsidRPr="00260758" w:rsidRDefault="008F0929" w:rsidP="00036E7C">
      <w:pPr>
        <w:pStyle w:val="Default"/>
        <w:numPr>
          <w:ilvl w:val="0"/>
          <w:numId w:val="5"/>
        </w:numPr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проявлять самостоятельность в выполнении учебных заданий, поручений, договоренностей; </w:t>
      </w:r>
    </w:p>
    <w:p w:rsidR="008F0929" w:rsidRPr="00260758" w:rsidRDefault="008F0929" w:rsidP="00036E7C">
      <w:pPr>
        <w:pStyle w:val="Default"/>
        <w:numPr>
          <w:ilvl w:val="0"/>
          <w:numId w:val="5"/>
        </w:numPr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A318B7" w:rsidRPr="00260758" w:rsidRDefault="008F0929" w:rsidP="00036E7C">
      <w:pPr>
        <w:pStyle w:val="Default"/>
        <w:numPr>
          <w:ilvl w:val="0"/>
          <w:numId w:val="5"/>
        </w:numPr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готовность к безопасному и бережному поведению в природе и обществе. </w:t>
      </w:r>
    </w:p>
    <w:p w:rsidR="008F0929" w:rsidRPr="00260758" w:rsidRDefault="00E2677D" w:rsidP="00811444">
      <w:pPr>
        <w:pStyle w:val="Default"/>
        <w:jc w:val="both"/>
        <w:rPr>
          <w:rFonts w:eastAsia="Times New Roman"/>
          <w:bCs/>
          <w:color w:val="auto"/>
          <w:sz w:val="28"/>
          <w:szCs w:val="28"/>
          <w:lang w:eastAsia="ar-SA"/>
        </w:rPr>
      </w:pPr>
      <w:r w:rsidRPr="00260758">
        <w:rPr>
          <w:rFonts w:eastAsia="Times New Roman"/>
          <w:b/>
          <w:bCs/>
          <w:i/>
          <w:color w:val="auto"/>
          <w:sz w:val="28"/>
          <w:szCs w:val="28"/>
          <w:lang w:eastAsia="ar-SA"/>
        </w:rPr>
        <w:tab/>
      </w:r>
      <w:r w:rsidR="008F0929" w:rsidRPr="00260758">
        <w:rPr>
          <w:rFonts w:eastAsia="Times New Roman"/>
          <w:b/>
          <w:bCs/>
          <w:i/>
          <w:color w:val="auto"/>
          <w:sz w:val="28"/>
          <w:szCs w:val="28"/>
          <w:lang w:eastAsia="ar-SA"/>
        </w:rPr>
        <w:t>Предметными</w:t>
      </w:r>
      <w:r w:rsidR="008F0929" w:rsidRPr="00260758">
        <w:rPr>
          <w:rFonts w:eastAsia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="008F0929"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результатами изучения курса «Физическая культура» в </w:t>
      </w:r>
      <w:r w:rsidRPr="00260758">
        <w:rPr>
          <w:rFonts w:eastAsia="Times New Roman"/>
          <w:bCs/>
          <w:color w:val="auto"/>
          <w:sz w:val="28"/>
          <w:szCs w:val="28"/>
          <w:lang w:eastAsia="ar-SA"/>
        </w:rPr>
        <w:t>1</w:t>
      </w:r>
      <w:r w:rsidR="008F0929" w:rsidRPr="00260758">
        <w:rPr>
          <w:rFonts w:eastAsia="Times New Roman"/>
          <w:bCs/>
          <w:color w:val="auto"/>
          <w:sz w:val="28"/>
          <w:szCs w:val="28"/>
          <w:lang w:eastAsia="ar-SA"/>
        </w:rPr>
        <w:t xml:space="preserve"> классе являются: </w:t>
      </w:r>
    </w:p>
    <w:p w:rsidR="00FC4A9F" w:rsidRPr="00260758" w:rsidRDefault="00FC4A9F" w:rsidP="00FC4A9F">
      <w:pPr>
        <w:tabs>
          <w:tab w:val="left" w:pos="3261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1) овладение умениями организовывать </w:t>
      </w:r>
      <w:proofErr w:type="spellStart"/>
      <w:r w:rsidRPr="00260758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260758">
        <w:rPr>
          <w:rFonts w:ascii="Times New Roman" w:hAnsi="Times New Roman" w:cs="Times New Roman"/>
          <w:sz w:val="28"/>
          <w:szCs w:val="28"/>
        </w:rPr>
        <w:t xml:space="preserve"> жизнедеятельность (режим дня утренняя зарядка, оздоровительные мероприятия, подвижные игры); </w:t>
      </w:r>
    </w:p>
    <w:p w:rsidR="00FC4A9F" w:rsidRPr="00260758" w:rsidRDefault="00FC4A9F" w:rsidP="00FC4A9F">
      <w:pPr>
        <w:tabs>
          <w:tab w:val="left" w:pos="3261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2) первоначальные представления о значении физической культуры для физического развития, повышения работоспособности; </w:t>
      </w:r>
    </w:p>
    <w:p w:rsidR="00FC4A9F" w:rsidRPr="00260758" w:rsidRDefault="00FC4A9F" w:rsidP="00FC4A9F">
      <w:pPr>
        <w:tabs>
          <w:tab w:val="left" w:pos="3261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3) вовлечение в систематические занятия физической культурой и доступными видами спорта; </w:t>
      </w:r>
    </w:p>
    <w:p w:rsidR="00FC4A9F" w:rsidRPr="00260758" w:rsidRDefault="00FC4A9F" w:rsidP="00FC4A9F">
      <w:pPr>
        <w:tabs>
          <w:tab w:val="left" w:pos="3261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lastRenderedPageBreak/>
        <w:t xml:space="preserve">4) умения оценивать свое физическое состояние, величину физических нагрузок. </w:t>
      </w:r>
    </w:p>
    <w:p w:rsidR="008F0929" w:rsidRPr="00260758" w:rsidRDefault="008F0929" w:rsidP="00FC4A9F">
      <w:pPr>
        <w:tabs>
          <w:tab w:val="left" w:pos="3261"/>
        </w:tabs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0758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оценивания </w:t>
      </w:r>
    </w:p>
    <w:p w:rsidR="008F0929" w:rsidRPr="00260758" w:rsidRDefault="008F0929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1"/>
          <w:sz w:val="28"/>
          <w:szCs w:val="28"/>
        </w:rPr>
      </w:pPr>
      <w:r w:rsidRPr="00260758">
        <w:rPr>
          <w:rFonts w:ascii="Times New Roman" w:hAnsi="Times New Roman" w:cs="Times New Roman"/>
          <w:position w:val="1"/>
          <w:sz w:val="28"/>
          <w:szCs w:val="28"/>
        </w:rPr>
        <w:t xml:space="preserve">В соответствии с требованиями Стандарта для </w:t>
      </w:r>
      <w:proofErr w:type="gramStart"/>
      <w:r w:rsidRPr="00260758">
        <w:rPr>
          <w:rFonts w:ascii="Times New Roman" w:hAnsi="Times New Roman" w:cs="Times New Roman"/>
          <w:position w:val="1"/>
          <w:sz w:val="28"/>
          <w:szCs w:val="28"/>
        </w:rPr>
        <w:t>обучающихся</w:t>
      </w:r>
      <w:proofErr w:type="gramEnd"/>
      <w:r w:rsidRPr="00260758">
        <w:rPr>
          <w:rFonts w:ascii="Times New Roman" w:hAnsi="Times New Roman" w:cs="Times New Roman"/>
          <w:position w:val="1"/>
          <w:sz w:val="28"/>
          <w:szCs w:val="28"/>
        </w:rPr>
        <w:t xml:space="preserve"> с умственной отсталостью (ин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теллектуальными нарушениями) оценке подлежат личностные и предметные ре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зуль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та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ты.</w:t>
      </w:r>
    </w:p>
    <w:p w:rsidR="008F0929" w:rsidRPr="00260758" w:rsidRDefault="008F0929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1"/>
          <w:sz w:val="28"/>
          <w:szCs w:val="28"/>
        </w:rPr>
      </w:pPr>
      <w:r w:rsidRPr="00260758">
        <w:rPr>
          <w:rFonts w:ascii="Times New Roman" w:hAnsi="Times New Roman" w:cs="Times New Roman"/>
          <w:i/>
          <w:position w:val="1"/>
          <w:sz w:val="28"/>
          <w:szCs w:val="28"/>
        </w:rPr>
        <w:t>Личностные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t xml:space="preserve"> результаты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обучающихся. </w:t>
      </w:r>
    </w:p>
    <w:p w:rsidR="008F0929" w:rsidRPr="00260758" w:rsidRDefault="008F0929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1"/>
          <w:sz w:val="28"/>
          <w:szCs w:val="28"/>
        </w:rPr>
      </w:pPr>
      <w:r w:rsidRPr="00260758">
        <w:rPr>
          <w:rFonts w:ascii="Times New Roman" w:hAnsi="Times New Roman" w:cs="Times New Roman"/>
          <w:position w:val="1"/>
          <w:sz w:val="28"/>
          <w:szCs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компетенциями. При  этом некоторые личностные результаты могут быть оценены исключительно качественно.</w:t>
      </w:r>
    </w:p>
    <w:p w:rsidR="008F0929" w:rsidRPr="00260758" w:rsidRDefault="008F0929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1"/>
          <w:sz w:val="28"/>
          <w:szCs w:val="28"/>
        </w:rPr>
      </w:pPr>
      <w:r w:rsidRPr="00260758">
        <w:rPr>
          <w:rFonts w:ascii="Times New Roman" w:hAnsi="Times New Roman" w:cs="Times New Roman"/>
          <w:i/>
          <w:position w:val="1"/>
          <w:sz w:val="28"/>
          <w:szCs w:val="28"/>
        </w:rPr>
        <w:t>Предметные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t xml:space="preserve"> результаты связаны с овладением </w:t>
      </w:r>
      <w:proofErr w:type="gramStart"/>
      <w:r w:rsidRPr="00260758">
        <w:rPr>
          <w:rFonts w:ascii="Times New Roman" w:hAnsi="Times New Roman" w:cs="Times New Roman"/>
          <w:position w:val="1"/>
          <w:sz w:val="28"/>
          <w:szCs w:val="28"/>
        </w:rPr>
        <w:t>обучающимися</w:t>
      </w:r>
      <w:proofErr w:type="gramEnd"/>
      <w:r w:rsidRPr="00260758">
        <w:rPr>
          <w:rFonts w:ascii="Times New Roman" w:hAnsi="Times New Roman" w:cs="Times New Roman"/>
          <w:position w:val="1"/>
          <w:sz w:val="28"/>
          <w:szCs w:val="28"/>
        </w:rPr>
        <w:t xml:space="preserve"> программы по физической культуре и характеризуют достижения обучающихся в усвоении знаний и умений, способность их применять в практической деятельности. 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Главными требованиями при оценивании умений и навыков является создание благоприятных условий для выполнения изучаемых упражнений и их качественное выполнение: 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- как ученик овладел основами двигательных навыков; 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 как проявил себя при выполнении, старался ли достичь желаемого результата;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 как понимает и объясняет разучиваемое упражнение;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- как пользуется предлагаемой помощью и улучшается ли при этом качество выполнения; 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 как понимает объяснение учителя, спортивную терминологию;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 как относится к урокам;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- каков его внешний вид; 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 соблюдает ли дисциплину.</w:t>
      </w:r>
    </w:p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B63B53" w:rsidRPr="00260758" w:rsidTr="00B63B53">
        <w:tc>
          <w:tcPr>
            <w:tcW w:w="2376" w:type="dxa"/>
          </w:tcPr>
          <w:p w:rsidR="00B63B53" w:rsidRPr="00260758" w:rsidRDefault="00B63B53" w:rsidP="00B63B53">
            <w:pPr>
              <w:jc w:val="center"/>
              <w:rPr>
                <w:rFonts w:ascii="Times New Roman" w:hAnsi="Times New Roman" w:cs="Times New Roman"/>
                <w:b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b/>
                <w:position w:val="1"/>
                <w:sz w:val="28"/>
                <w:szCs w:val="28"/>
              </w:rPr>
              <w:t>Уровень</w:t>
            </w:r>
          </w:p>
        </w:tc>
        <w:tc>
          <w:tcPr>
            <w:tcW w:w="7195" w:type="dxa"/>
          </w:tcPr>
          <w:p w:rsidR="00B63B53" w:rsidRPr="00260758" w:rsidRDefault="00B63B53" w:rsidP="00B63B53">
            <w:pPr>
              <w:jc w:val="center"/>
              <w:rPr>
                <w:rFonts w:ascii="Times New Roman" w:hAnsi="Times New Roman" w:cs="Times New Roman"/>
                <w:b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b/>
                <w:position w:val="1"/>
                <w:sz w:val="28"/>
                <w:szCs w:val="28"/>
              </w:rPr>
              <w:t>Критерии оценивания</w:t>
            </w:r>
          </w:p>
        </w:tc>
      </w:tr>
      <w:tr w:rsidR="00B63B53" w:rsidRPr="00260758" w:rsidTr="00B63B53">
        <w:tc>
          <w:tcPr>
            <w:tcW w:w="2376" w:type="dxa"/>
          </w:tcPr>
          <w:p w:rsidR="00B63B53" w:rsidRPr="00260758" w:rsidRDefault="00B63B53" w:rsidP="00F1213D">
            <w:pPr>
              <w:jc w:val="center"/>
              <w:rPr>
                <w:rFonts w:ascii="Times New Roman" w:hAnsi="Times New Roman" w:cs="Times New Roman"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  <w:lang w:val="en-US"/>
              </w:rPr>
              <w:t xml:space="preserve">I </w:t>
            </w: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 xml:space="preserve">уровень </w:t>
            </w:r>
            <w:r w:rsidR="00F1213D"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>(высокий)</w:t>
            </w:r>
          </w:p>
        </w:tc>
        <w:tc>
          <w:tcPr>
            <w:tcW w:w="7195" w:type="dxa"/>
          </w:tcPr>
          <w:p w:rsidR="00B63B53" w:rsidRPr="00260758" w:rsidRDefault="00F1213D" w:rsidP="00811444">
            <w:pPr>
              <w:jc w:val="both"/>
              <w:rPr>
                <w:rFonts w:ascii="Times New Roman" w:hAnsi="Times New Roman" w:cs="Times New Roman"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>Самостоятельно выполняют упражнения, умело пользуются приёмами, выполняют правильную последовательность при выполнении упражнений.  Умеют пользоваться навыками на практике</w:t>
            </w:r>
          </w:p>
        </w:tc>
      </w:tr>
      <w:tr w:rsidR="00B63B53" w:rsidRPr="00260758" w:rsidTr="00B63B53">
        <w:tc>
          <w:tcPr>
            <w:tcW w:w="2376" w:type="dxa"/>
          </w:tcPr>
          <w:p w:rsidR="00B63B53" w:rsidRPr="00260758" w:rsidRDefault="00B63B53" w:rsidP="00F1213D">
            <w:pPr>
              <w:jc w:val="center"/>
              <w:rPr>
                <w:rFonts w:ascii="Times New Roman" w:hAnsi="Times New Roman" w:cs="Times New Roman"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  <w:lang w:val="en-US"/>
              </w:rPr>
              <w:t>II</w:t>
            </w: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 xml:space="preserve"> уровень</w:t>
            </w:r>
            <w:r w:rsidR="00F1213D"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 xml:space="preserve"> (средний)</w:t>
            </w:r>
          </w:p>
        </w:tc>
        <w:tc>
          <w:tcPr>
            <w:tcW w:w="7195" w:type="dxa"/>
          </w:tcPr>
          <w:p w:rsidR="00B63B53" w:rsidRPr="00260758" w:rsidRDefault="00F1213D" w:rsidP="00811444">
            <w:pPr>
              <w:jc w:val="both"/>
              <w:rPr>
                <w:rFonts w:ascii="Times New Roman" w:hAnsi="Times New Roman" w:cs="Times New Roman"/>
                <w:position w:val="1"/>
                <w:sz w:val="28"/>
                <w:szCs w:val="28"/>
              </w:rPr>
            </w:pPr>
            <w:proofErr w:type="gramStart"/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>Выполняют упражнения в целом соответствующей с высоким уровнем, но нарушают правильную последовательность при выполнении упражнений и при помощи учителя (по наводящим вопросам) восстанавливают последовательность выполнения упражнений.</w:t>
            </w:r>
            <w:proofErr w:type="gramEnd"/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 xml:space="preserve"> Имеют место случаи неправильного выполнения приёмов на практике</w:t>
            </w:r>
          </w:p>
        </w:tc>
      </w:tr>
      <w:tr w:rsidR="00B63B53" w:rsidRPr="00260758" w:rsidTr="00B63B53">
        <w:tc>
          <w:tcPr>
            <w:tcW w:w="2376" w:type="dxa"/>
          </w:tcPr>
          <w:p w:rsidR="00F1213D" w:rsidRPr="00260758" w:rsidRDefault="00B63B53" w:rsidP="00F1213D">
            <w:pPr>
              <w:jc w:val="center"/>
              <w:rPr>
                <w:rFonts w:ascii="Times New Roman" w:hAnsi="Times New Roman" w:cs="Times New Roman"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  <w:lang w:val="en-US"/>
              </w:rPr>
              <w:lastRenderedPageBreak/>
              <w:t>III</w:t>
            </w: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 xml:space="preserve"> уровень</w:t>
            </w:r>
            <w:r w:rsidR="00F1213D"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 xml:space="preserve"> </w:t>
            </w:r>
          </w:p>
          <w:p w:rsidR="00B63B53" w:rsidRPr="00260758" w:rsidRDefault="00F1213D" w:rsidP="00F1213D">
            <w:pPr>
              <w:jc w:val="center"/>
              <w:rPr>
                <w:rFonts w:ascii="Times New Roman" w:hAnsi="Times New Roman" w:cs="Times New Roman"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>(ниже среднего)</w:t>
            </w:r>
          </w:p>
        </w:tc>
        <w:tc>
          <w:tcPr>
            <w:tcW w:w="7195" w:type="dxa"/>
          </w:tcPr>
          <w:p w:rsidR="00B63B53" w:rsidRPr="00260758" w:rsidRDefault="00F1213D" w:rsidP="00811444">
            <w:pPr>
              <w:jc w:val="both"/>
              <w:rPr>
                <w:rFonts w:ascii="Times New Roman" w:hAnsi="Times New Roman" w:cs="Times New Roman"/>
                <w:position w:val="1"/>
                <w:sz w:val="28"/>
                <w:szCs w:val="28"/>
              </w:rPr>
            </w:pPr>
            <w:r w:rsidRPr="0026075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>Выполняют нормативы в соответствии ниже среднему уровню.  Не умеют пользоваться навыками на практике, выполняют упражнения по подражанию. Выполняют упражнения с помощью учителя. Нарушают правильную последовательность при выполнении упражнений</w:t>
            </w:r>
          </w:p>
        </w:tc>
      </w:tr>
    </w:tbl>
    <w:p w:rsidR="00B63B53" w:rsidRPr="00260758" w:rsidRDefault="00B63B53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1"/>
          <w:sz w:val="28"/>
          <w:szCs w:val="28"/>
        </w:rPr>
      </w:pPr>
    </w:p>
    <w:p w:rsidR="008F0929" w:rsidRPr="00260758" w:rsidRDefault="008F0929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1"/>
          <w:sz w:val="28"/>
          <w:szCs w:val="28"/>
        </w:rPr>
      </w:pPr>
      <w:r w:rsidRPr="00260758">
        <w:rPr>
          <w:rFonts w:ascii="Times New Roman" w:hAnsi="Times New Roman" w:cs="Times New Roman"/>
          <w:position w:val="1"/>
          <w:sz w:val="28"/>
          <w:szCs w:val="28"/>
        </w:rPr>
        <w:t>Во время обучения в 1 классе, используется только качественная оценка. При этом не является при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н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ци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пи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 xml:space="preserve">ально важным, насколько </w:t>
      </w:r>
      <w:proofErr w:type="gramStart"/>
      <w:r w:rsidRPr="00260758">
        <w:rPr>
          <w:rFonts w:ascii="Times New Roman" w:hAnsi="Times New Roman" w:cs="Times New Roman"/>
          <w:position w:val="1"/>
          <w:sz w:val="28"/>
          <w:szCs w:val="28"/>
        </w:rPr>
        <w:t>обучающийся</w:t>
      </w:r>
      <w:proofErr w:type="gramEnd"/>
      <w:r w:rsidRPr="00260758">
        <w:rPr>
          <w:rFonts w:ascii="Times New Roman" w:hAnsi="Times New Roman" w:cs="Times New Roman"/>
          <w:position w:val="1"/>
          <w:sz w:val="28"/>
          <w:szCs w:val="28"/>
        </w:rPr>
        <w:t xml:space="preserve"> продвигается в освоении учебного предмета. На этом этапе обучения центральным результатом является появление значимых предпосылок учебной де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я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тель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>нос</w:t>
      </w:r>
      <w:r w:rsidRPr="00260758">
        <w:rPr>
          <w:rFonts w:ascii="Times New Roman" w:hAnsi="Times New Roman" w:cs="Times New Roman"/>
          <w:position w:val="1"/>
          <w:sz w:val="28"/>
          <w:szCs w:val="28"/>
        </w:rPr>
        <w:softHyphen/>
        <w:t xml:space="preserve">ти. </w:t>
      </w:r>
    </w:p>
    <w:p w:rsidR="008F0929" w:rsidRPr="00260758" w:rsidRDefault="008F0929" w:rsidP="00811444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1"/>
          <w:sz w:val="28"/>
          <w:szCs w:val="28"/>
        </w:rPr>
      </w:pPr>
      <w:r w:rsidRPr="00260758">
        <w:rPr>
          <w:rFonts w:ascii="Times New Roman" w:hAnsi="Times New Roman" w:cs="Times New Roman"/>
          <w:position w:val="1"/>
          <w:sz w:val="28"/>
          <w:szCs w:val="28"/>
        </w:rPr>
        <w:t>Диагностика предметных результатов  в 1 классе проводится в начале года (входящая), в середине года (промежуточная) и в конце года (итоговая). Проверка уровня освоения программы выполняется в ходе уроков. Все параметры оцениваются методами наблюдения и субъективной оценки, выражающейся в следующих формулировках:</w:t>
      </w:r>
    </w:p>
    <w:p w:rsidR="008F0929" w:rsidRPr="00260758" w:rsidRDefault="008F0929" w:rsidP="008114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 навыка нет – 0</w:t>
      </w:r>
    </w:p>
    <w:p w:rsidR="008F0929" w:rsidRPr="00260758" w:rsidRDefault="008F0929" w:rsidP="008114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 начинающийся навык – 0,5</w:t>
      </w:r>
    </w:p>
    <w:p w:rsidR="008F0929" w:rsidRPr="00260758" w:rsidRDefault="008F0929" w:rsidP="008114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 в стадии формирования – 1</w:t>
      </w:r>
    </w:p>
    <w:p w:rsidR="008F0929" w:rsidRPr="00260758" w:rsidRDefault="008F0929" w:rsidP="008114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260758">
        <w:rPr>
          <w:sz w:val="28"/>
          <w:szCs w:val="28"/>
        </w:rPr>
        <w:t>сформирован – 2</w:t>
      </w:r>
    </w:p>
    <w:p w:rsidR="00A318B7" w:rsidRPr="00260758" w:rsidRDefault="008F0929" w:rsidP="008114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75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Итоговые результаты отслеживаются в  индивидуальной карте успешности. Переход с уровня на уровень может свидетельствовать о качественном скачке в развитии ребенка. В целом оценка достижения обучающимися с умственной отсталостью (интеллектуальными нарушениями) предметных результатов должна базироваться на принципах индивидуального и дифференцированного подходов. Усвоенные </w:t>
      </w:r>
      <w:proofErr w:type="gramStart"/>
      <w:r w:rsidR="001B3B08" w:rsidRPr="00260758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260758">
        <w:rPr>
          <w:rFonts w:ascii="Times New Roman" w:hAnsi="Times New Roman" w:cs="Times New Roman"/>
          <w:color w:val="000000"/>
          <w:sz w:val="28"/>
          <w:szCs w:val="28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ученика и овладении им социальным опытом.</w:t>
      </w:r>
    </w:p>
    <w:p w:rsidR="008F0929" w:rsidRPr="00260758" w:rsidRDefault="008F0929" w:rsidP="008849B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758">
        <w:rPr>
          <w:rFonts w:ascii="Times New Roman" w:hAnsi="Times New Roman" w:cs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26075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260758">
        <w:rPr>
          <w:rFonts w:ascii="Times New Roman" w:hAnsi="Times New Roman" w:cs="Times New Roman"/>
          <w:b/>
          <w:sz w:val="28"/>
          <w:szCs w:val="28"/>
        </w:rPr>
        <w:t>:</w:t>
      </w:r>
    </w:p>
    <w:p w:rsidR="008B7121" w:rsidRPr="00260758" w:rsidRDefault="008849B3" w:rsidP="008849B3">
      <w:pPr>
        <w:pStyle w:val="af1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  <w:r w:rsidRPr="00260758">
        <w:rPr>
          <w:i/>
          <w:sz w:val="28"/>
          <w:szCs w:val="28"/>
          <w:u w:val="single"/>
        </w:rPr>
        <w:t>Л</w:t>
      </w:r>
      <w:r w:rsidR="008B7121" w:rsidRPr="00260758">
        <w:rPr>
          <w:i/>
          <w:sz w:val="28"/>
          <w:szCs w:val="28"/>
          <w:u w:val="single"/>
        </w:rPr>
        <w:t xml:space="preserve">ичностные результаты: </w:t>
      </w:r>
    </w:p>
    <w:p w:rsidR="008849B3" w:rsidRPr="00260758" w:rsidRDefault="008B7121" w:rsidP="008849B3">
      <w:pPr>
        <w:pStyle w:val="af1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активное включение в общение и взаимодействие со сверстниками; </w:t>
      </w:r>
    </w:p>
    <w:p w:rsidR="008849B3" w:rsidRPr="00260758" w:rsidRDefault="008B7121" w:rsidP="008849B3">
      <w:pPr>
        <w:pStyle w:val="af1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проявление положительных качеств личности в различных ситуациях; </w:t>
      </w:r>
    </w:p>
    <w:p w:rsidR="008849B3" w:rsidRPr="00260758" w:rsidRDefault="008B7121" w:rsidP="008849B3">
      <w:pPr>
        <w:pStyle w:val="af1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проявление дисциплинированности и трудолюбия; </w:t>
      </w:r>
    </w:p>
    <w:p w:rsidR="008849B3" w:rsidRPr="00260758" w:rsidRDefault="008B7121" w:rsidP="008849B3">
      <w:pPr>
        <w:pStyle w:val="af1"/>
        <w:numPr>
          <w:ilvl w:val="0"/>
          <w:numId w:val="17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оказание помощи сверстникам. </w:t>
      </w:r>
    </w:p>
    <w:p w:rsidR="008849B3" w:rsidRPr="00260758" w:rsidRDefault="008849B3" w:rsidP="00811444">
      <w:pPr>
        <w:pStyle w:val="Default"/>
        <w:jc w:val="both"/>
        <w:rPr>
          <w:i/>
          <w:sz w:val="28"/>
          <w:szCs w:val="28"/>
          <w:u w:val="single"/>
        </w:rPr>
      </w:pPr>
      <w:r w:rsidRPr="00260758">
        <w:rPr>
          <w:i/>
          <w:sz w:val="28"/>
          <w:szCs w:val="28"/>
          <w:u w:val="single"/>
        </w:rPr>
        <w:t>Предметные результаты</w:t>
      </w:r>
    </w:p>
    <w:p w:rsidR="008F0929" w:rsidRPr="00260758" w:rsidRDefault="008F0929" w:rsidP="00811444">
      <w:pPr>
        <w:pStyle w:val="Default"/>
        <w:jc w:val="both"/>
        <w:rPr>
          <w:b/>
          <w:i/>
          <w:sz w:val="28"/>
          <w:szCs w:val="28"/>
        </w:rPr>
      </w:pPr>
      <w:r w:rsidRPr="00260758">
        <w:rPr>
          <w:b/>
          <w:i/>
          <w:sz w:val="28"/>
          <w:szCs w:val="28"/>
        </w:rPr>
        <w:t xml:space="preserve">Минимальный уровень: </w:t>
      </w:r>
    </w:p>
    <w:p w:rsidR="008F0929" w:rsidRPr="00260758" w:rsidRDefault="008F0929" w:rsidP="00811444">
      <w:pPr>
        <w:pStyle w:val="Default"/>
        <w:jc w:val="both"/>
        <w:rPr>
          <w:i/>
          <w:sz w:val="28"/>
          <w:szCs w:val="28"/>
        </w:rPr>
      </w:pPr>
      <w:r w:rsidRPr="00260758">
        <w:rPr>
          <w:i/>
          <w:sz w:val="28"/>
          <w:szCs w:val="28"/>
        </w:rPr>
        <w:t>Обучающиеся научатся: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выполнению комплексов утренней гимнастики под руководством учителя;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знание основных правил поведения на уроках физической культуры;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lastRenderedPageBreak/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выполнению несложных упражнений по словесной инструкции при выполнении строевых команд;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знанию основных строевых команд, иметь представления о двигательных действиях; </w:t>
      </w:r>
    </w:p>
    <w:p w:rsidR="008F0929" w:rsidRPr="00260758" w:rsidRDefault="008F0929" w:rsidP="00811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</w:t>
      </w:r>
      <w:r w:rsidR="00E2677D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>ходьбе в различном темпе с различными исходными положениями;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>взаимодействию со сверстниками в организации и проведении подвижных игр, элементов соревнований;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участию в подвижных играх и эстафетах под руководством учителя; </w:t>
      </w:r>
    </w:p>
    <w:p w:rsidR="008F0929" w:rsidRPr="00260758" w:rsidRDefault="008F0929" w:rsidP="00811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</w:t>
      </w:r>
      <w:r w:rsidR="00E2677D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 xml:space="preserve">знанию правил бережного обращения с инвентарём и оборудованием, </w:t>
      </w:r>
    </w:p>
    <w:p w:rsidR="008F0929" w:rsidRPr="00260758" w:rsidRDefault="008F0929" w:rsidP="00811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</w:t>
      </w:r>
      <w:r w:rsidR="00E2677D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>соблюдению требований техники безопасности в процессе участия в физкультурно-спортивных мероприятиях.</w:t>
      </w:r>
    </w:p>
    <w:p w:rsidR="008F0929" w:rsidRPr="00260758" w:rsidRDefault="008F0929" w:rsidP="00811444">
      <w:pPr>
        <w:pStyle w:val="Default"/>
        <w:jc w:val="both"/>
        <w:rPr>
          <w:b/>
          <w:i/>
          <w:sz w:val="28"/>
          <w:szCs w:val="28"/>
        </w:rPr>
      </w:pPr>
      <w:r w:rsidRPr="00260758">
        <w:rPr>
          <w:b/>
          <w:i/>
          <w:sz w:val="28"/>
          <w:szCs w:val="28"/>
        </w:rPr>
        <w:t xml:space="preserve">Достаточный уровень: </w:t>
      </w:r>
    </w:p>
    <w:p w:rsidR="008F0929" w:rsidRPr="00260758" w:rsidRDefault="008F0929" w:rsidP="00811444">
      <w:pPr>
        <w:pStyle w:val="Default"/>
        <w:jc w:val="both"/>
        <w:rPr>
          <w:i/>
          <w:sz w:val="28"/>
          <w:szCs w:val="28"/>
        </w:rPr>
      </w:pPr>
      <w:r w:rsidRPr="00260758">
        <w:rPr>
          <w:i/>
          <w:sz w:val="28"/>
          <w:szCs w:val="28"/>
        </w:rPr>
        <w:t>Обучающиеся научатся: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практическому освоению элементов гимнастики, легкой атлетики, спортивных и подвижных игр и других видов физической культуры; </w:t>
      </w:r>
    </w:p>
    <w:p w:rsidR="00332D62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самостоятельному выполнению комплексов утренней гимнастики;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>владению комплексами упражнений для формирования правильной осанки и развития мышц туловища;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участию в оздоровительных занятиях в режиме дня (физкультминутки);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выполнению основных двигательных действий в соответствии с заданием учителя: бег, ходьба, прыжки и др.;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подаче и выполнению строевых команд,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совместному участию со сверстниками в подвижных играх и эстафетах;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оказанию посильной помощь и поддержки сверстникам в процессе участия в подвижных играх и соревнованиях;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E2677D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знанию спортивных традиций своего народа и других народов; </w:t>
      </w:r>
    </w:p>
    <w:p w:rsidR="008F0929" w:rsidRPr="00260758" w:rsidRDefault="008F0929" w:rsidP="00811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-</w:t>
      </w:r>
      <w:r w:rsidR="00F97951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>знанию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F97951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знанию правил и техники выполнения двигательных действий,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F97951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применению усвоенных правил при выполнении двигательных действий под руководством учителя; </w:t>
      </w:r>
    </w:p>
    <w:p w:rsidR="008F0929" w:rsidRPr="00260758" w:rsidRDefault="008F0929" w:rsidP="00811444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F97951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знанию и применению правил бережного обращения с инвентарём и оборудованием в повседневной жизни; </w:t>
      </w:r>
    </w:p>
    <w:p w:rsidR="0027675D" w:rsidRPr="00260758" w:rsidRDefault="008F0929" w:rsidP="00FC4A9F">
      <w:pPr>
        <w:pStyle w:val="Default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-</w:t>
      </w:r>
      <w:r w:rsidR="00F97951" w:rsidRPr="00260758">
        <w:rPr>
          <w:sz w:val="28"/>
          <w:szCs w:val="28"/>
        </w:rPr>
        <w:t xml:space="preserve"> </w:t>
      </w:r>
      <w:r w:rsidRPr="00260758">
        <w:rPr>
          <w:sz w:val="28"/>
          <w:szCs w:val="28"/>
        </w:rPr>
        <w:t xml:space="preserve">соблюдению требований техники безопасности в процессе участия в физкультурно-спортивных мероприятиях. </w:t>
      </w:r>
    </w:p>
    <w:p w:rsidR="00FC4A9F" w:rsidRPr="00260758" w:rsidRDefault="00FC4A9F" w:rsidP="00FC4A9F">
      <w:pPr>
        <w:pStyle w:val="Default"/>
        <w:ind w:firstLine="708"/>
        <w:jc w:val="both"/>
        <w:rPr>
          <w:sz w:val="28"/>
          <w:szCs w:val="28"/>
        </w:rPr>
      </w:pPr>
      <w:r w:rsidRPr="00260758">
        <w:rPr>
          <w:sz w:val="28"/>
          <w:szCs w:val="28"/>
        </w:rPr>
        <w:t>Минимальный уровень является обязательным для всех обучающихся, достаточный – нет.</w:t>
      </w:r>
    </w:p>
    <w:p w:rsidR="0027675D" w:rsidRPr="00260758" w:rsidRDefault="0027675D" w:rsidP="0027675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 xml:space="preserve">Обучающиеся должны знать: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как правильно выполнять перестроение из колонны по одному в колонну по два; как избежать травм при выполнении лазанья и опорного прыжка;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фазы прыжка в высоту с разбега способом "перешагивание"; правила передачи эстафетной палочки во встречной эстафете;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для чего и когда применяются лыжи; правила передачи эстафеты.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lastRenderedPageBreak/>
        <w:t xml:space="preserve">- правила перехода при игре в пионербол;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правила поведения игроков во время игры в баскетбол.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i/>
          <w:sz w:val="28"/>
          <w:szCs w:val="28"/>
        </w:rPr>
      </w:pPr>
      <w:r w:rsidRPr="00260758">
        <w:rPr>
          <w:i/>
          <w:sz w:val="28"/>
          <w:szCs w:val="28"/>
        </w:rPr>
        <w:t xml:space="preserve">Обучающиеся должны уметь: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подавать команды при выполнении общеразвивающих упражнений, соблюдать дистанцию в движении; выполнять прыжок через козла способом "ноги врозь" с усложнениями; сохранять равновесие в упражнениях на гимнастическом бревне; преодолевать подряд несколько препятствий с включением </w:t>
      </w:r>
      <w:proofErr w:type="spellStart"/>
      <w:r w:rsidRPr="00260758">
        <w:rPr>
          <w:sz w:val="28"/>
          <w:szCs w:val="28"/>
        </w:rPr>
        <w:t>перелезания</w:t>
      </w:r>
      <w:proofErr w:type="spellEnd"/>
      <w:r w:rsidRPr="00260758">
        <w:rPr>
          <w:sz w:val="28"/>
          <w:szCs w:val="28"/>
        </w:rPr>
        <w:t xml:space="preserve">, лазанья; лазать по канату способом в три приема;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60758">
        <w:rPr>
          <w:sz w:val="28"/>
          <w:szCs w:val="28"/>
        </w:rPr>
        <w:t xml:space="preserve">- ходить спортивной ходьбой; пробежать в медленном равномерном темпе 5 мин; правильно финишировать в беге на 60 м; правильно отталкиваться в прыжках в длину с разбега способом "согнув ноги" и в прыжках в высоту способом "перешагивание"; метать малый мяч в цель с места из различных исходных положений и на дальность с 4-6 шагов разбега; </w:t>
      </w:r>
      <w:proofErr w:type="gramEnd"/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координировать движения рук и туловища в одновременном </w:t>
      </w:r>
      <w:proofErr w:type="spellStart"/>
      <w:r w:rsidRPr="00260758">
        <w:rPr>
          <w:sz w:val="28"/>
          <w:szCs w:val="28"/>
        </w:rPr>
        <w:t>бесшажном</w:t>
      </w:r>
      <w:proofErr w:type="spellEnd"/>
      <w:r w:rsidRPr="00260758">
        <w:rPr>
          <w:sz w:val="28"/>
          <w:szCs w:val="28"/>
        </w:rPr>
        <w:t xml:space="preserve"> ходе на отрезке 40-60 м, пройти в быстром темпе 100-120 м любым ходом, преодолевать спу</w:t>
      </w:r>
      <w:proofErr w:type="gramStart"/>
      <w:r w:rsidRPr="00260758">
        <w:rPr>
          <w:sz w:val="28"/>
          <w:szCs w:val="28"/>
        </w:rPr>
        <w:t>ск с кр</w:t>
      </w:r>
      <w:proofErr w:type="gramEnd"/>
      <w:r w:rsidRPr="00260758">
        <w:rPr>
          <w:sz w:val="28"/>
          <w:szCs w:val="28"/>
        </w:rPr>
        <w:t xml:space="preserve">утизной склона 4-6° и длиной 50-60 м в низкой стойке, тормозить "плугом", преодолевать на лыжах 1,5 км (девочки), 2 км (мальчики); </w:t>
      </w:r>
    </w:p>
    <w:p w:rsidR="0027675D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перемещаться на площадке, разыгрывать мяч при игре в волейбол; </w:t>
      </w:r>
    </w:p>
    <w:p w:rsidR="008849B3" w:rsidRPr="00260758" w:rsidRDefault="0027675D" w:rsidP="0027675D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260758">
        <w:rPr>
          <w:sz w:val="28"/>
          <w:szCs w:val="28"/>
        </w:rPr>
        <w:t xml:space="preserve">- при игре в баскетбол выполнять передачу от груди, вести мяч одной рукой 1 (правой), попеременно (правой и левой). Бросать в корзину двумя руками снизу с места. </w:t>
      </w:r>
    </w:p>
    <w:p w:rsidR="00F1213D" w:rsidRPr="00260758" w:rsidRDefault="00F1213D" w:rsidP="00F1213D">
      <w:pPr>
        <w:autoSpaceDE w:val="0"/>
        <w:autoSpaceDN w:val="0"/>
        <w:adjustRightInd w:val="0"/>
        <w:spacing w:after="0" w:line="240" w:lineRule="auto"/>
        <w:ind w:left="17" w:right="50" w:firstLine="314"/>
        <w:jc w:val="center"/>
        <w:rPr>
          <w:rFonts w:ascii="Times New Roman" w:hAnsi="Times New Roman" w:cs="Times New Roman"/>
          <w:spacing w:val="-3"/>
          <w:sz w:val="28"/>
          <w:szCs w:val="28"/>
          <w:highlight w:val="white"/>
        </w:rPr>
      </w:pPr>
      <w:r w:rsidRPr="00260758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FC4A9F" w:rsidRPr="00260758" w:rsidRDefault="00FC4A9F" w:rsidP="00FC4A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Ключевым ориентиром построения процесса физического воспитания в 1 классе является широкое использование подводящих упражнений для освоения двигательных действий при освоении основного содержания разделов программы.</w:t>
      </w:r>
    </w:p>
    <w:p w:rsidR="00F1213D" w:rsidRPr="00260758" w:rsidRDefault="00F1213D" w:rsidP="00F12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0758">
        <w:rPr>
          <w:rFonts w:ascii="Times New Roman" w:hAnsi="Times New Roman" w:cs="Times New Roman"/>
          <w:b/>
          <w:i/>
          <w:sz w:val="28"/>
          <w:szCs w:val="28"/>
        </w:rPr>
        <w:t>Основы знаний</w:t>
      </w:r>
    </w:p>
    <w:p w:rsidR="008A1237" w:rsidRPr="00260758" w:rsidRDefault="00F1213D" w:rsidP="008849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Правила поведения в физкультурном зале, на спортивной площадке. Подготовка спортивной формы к занятиям, переодевание. Название снарядов и гимнастических элементов, понятие о правильной осанке, ходьбе, беге, метании, прыжках. Значение утренней зарядки. Правила безопасности при занятиях физическими упражнениями.</w:t>
      </w:r>
      <w:r w:rsidR="008A1237" w:rsidRPr="00260758">
        <w:rPr>
          <w:rFonts w:ascii="Times New Roman" w:hAnsi="Times New Roman" w:cs="Times New Roman"/>
          <w:sz w:val="28"/>
          <w:szCs w:val="28"/>
        </w:rPr>
        <w:t xml:space="preserve"> Значения физических упражнений для здоровья человека.  Формирование понятий «опрятность», «аккуратность». Физическая нагрузка и отдых.</w:t>
      </w:r>
    </w:p>
    <w:p w:rsidR="00F1213D" w:rsidRPr="00260758" w:rsidRDefault="00682309" w:rsidP="00F12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60758">
        <w:rPr>
          <w:rFonts w:ascii="Times New Roman" w:hAnsi="Times New Roman" w:cs="Times New Roman"/>
          <w:b/>
          <w:bCs/>
          <w:i/>
          <w:sz w:val="28"/>
          <w:szCs w:val="28"/>
        </w:rPr>
        <w:t>Г</w:t>
      </w:r>
      <w:r w:rsidR="00F1213D" w:rsidRPr="00260758">
        <w:rPr>
          <w:rFonts w:ascii="Times New Roman" w:hAnsi="Times New Roman" w:cs="Times New Roman"/>
          <w:b/>
          <w:bCs/>
          <w:i/>
          <w:sz w:val="28"/>
          <w:szCs w:val="28"/>
        </w:rPr>
        <w:t>имнастик</w:t>
      </w:r>
      <w:r w:rsidRPr="00260758">
        <w:rPr>
          <w:rFonts w:ascii="Times New Roman" w:hAnsi="Times New Roman" w:cs="Times New Roman"/>
          <w:b/>
          <w:bCs/>
          <w:i/>
          <w:sz w:val="28"/>
          <w:szCs w:val="28"/>
        </w:rPr>
        <w:t>а</w:t>
      </w:r>
    </w:p>
    <w:p w:rsidR="00682309" w:rsidRPr="00260758" w:rsidRDefault="00682309" w:rsidP="00682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Основы знаний</w:t>
      </w:r>
    </w:p>
    <w:p w:rsidR="006823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сведения о скорости, ритме, темпе, степени мышечных усилий. </w:t>
      </w:r>
    </w:p>
    <w:p w:rsidR="00682309" w:rsidRPr="00260758" w:rsidRDefault="00682309" w:rsidP="00682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Практический материал</w:t>
      </w:r>
    </w:p>
    <w:p w:rsidR="006823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Построения и перестроения. Построение в колонну, шеренгу по инструкции. Выполнение команд: «Равняйсь!», «Смирно!», «Вольно!». Расчет по порядку. Ходьба </w:t>
      </w:r>
      <w:proofErr w:type="spell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противоходом</w:t>
      </w:r>
      <w:proofErr w:type="spell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Повороты на месте направо, налево. Команды: «</w:t>
      </w:r>
      <w:proofErr w:type="spellStart"/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</w:t>
      </w:r>
      <w:proofErr w:type="spell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!», «Нале-во!». Поворот под счет «Раз», «Два».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Размыкание и смыкание приставными шагами. Перестроение из колонны по одному в колонну по два последовательными поворотами налево, направо по команде: «Налево (направо) по два марш!» </w:t>
      </w:r>
    </w:p>
    <w:p w:rsidR="00682309" w:rsidRPr="00260758" w:rsidRDefault="00682309" w:rsidP="00682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Основные положения и движения рук, ног, туловища, головы.</w:t>
      </w:r>
    </w:p>
    <w:p w:rsidR="006823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Движения руками вперед, вверх в соединении на четыре счета. Круговые движения руками в лицевой и боковой плоскости. Повороты туловища налево, направо с отведением прямых рук назад. Наклоны к левой, правой ноге с поворотами туловища. Приседания на всей стопе и на носках, держась руками за рейку гимнастической стенки.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согнув ноги, сед углом согнув ноги, сед углом ноги врозь. Поочередные поднимания ног на положения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 седа углом. Из положения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наклоны вперед с различными положениями рук. Выполнение на память 3—4 общеразвивающих упражнений.</w:t>
      </w:r>
    </w:p>
    <w:p w:rsidR="00682309" w:rsidRPr="00260758" w:rsidRDefault="00682309" w:rsidP="00682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Упражнения на дыхание</w:t>
      </w:r>
    </w:p>
    <w:p w:rsidR="006823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Усиленное дыхание с движениями грудной клетки (на вдохе приподнимать плечи, на выдохе сдавливать ладонями боковые поверхности грудной клетки). Ритмичное дыхание в ходьбе, беге, подпрыгивании. Произвольное изменение глубины и темпа дыхания в соответствии с характером движений. Правильное дыхание при выполнении простейших упражнений в различном темпе вместе с учителем: вдох медленно на 4 счета, выдох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—р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езкий, короткий; вдох резкий, быстрый, выдох медленный на 4 счета; вдох спокойный на 3—4 счета, выдох спокойный на 3—4 счета. Ходьба с фиксированным дыханием. </w:t>
      </w:r>
    </w:p>
    <w:p w:rsidR="00682309" w:rsidRPr="00260758" w:rsidRDefault="00682309" w:rsidP="00682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Упражнения для укрепления мышц кистей рук и пальцев </w:t>
      </w:r>
    </w:p>
    <w:p w:rsidR="006823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Одновременное сгибание в кулак пальцев на одной руке и разгибание на другой в медленном темпе по показу учителя. Отведение и приведение пальцев рук. Противопоставление пальцев одной руки пальцам другой одновременно и поочередно. Сжимание пальцами кисти малого мяча. Круговые движения кистью вовнутрь, наружу. </w:t>
      </w:r>
    </w:p>
    <w:p w:rsidR="00682309" w:rsidRPr="00260758" w:rsidRDefault="00682309" w:rsidP="00682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Упражнения в расслаблении мышц</w:t>
      </w:r>
    </w:p>
    <w:p w:rsidR="00682309" w:rsidRPr="00260758" w:rsidRDefault="00682309" w:rsidP="008849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исходного положения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—н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аклон вперед, маховые движения расслабленными руками вперед, назад, в стороны. Маховые движения расслабленной ногой. </w:t>
      </w:r>
    </w:p>
    <w:p w:rsidR="00682309" w:rsidRPr="00260758" w:rsidRDefault="00682309" w:rsidP="006823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Упражнения для формирования правильной осанки </w:t>
      </w:r>
    </w:p>
    <w:p w:rsidR="006A3B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правильной осанки в различных исходных положениях. С небольшим грузом на голове поднимание на носки, ходьба приставными шагами вперед, назад, в сторону, выполнение движений руками. Игры с принятием правильной осанки по заданию или сохранению ее на протяжении всей игры.</w:t>
      </w:r>
    </w:p>
    <w:p w:rsidR="006A3B09" w:rsidRPr="00260758" w:rsidRDefault="00682309" w:rsidP="006A3B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Упражнения для укрепления мышц голеностопных суставов и стоп</w:t>
      </w:r>
    </w:p>
    <w:p w:rsidR="006A3B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пальцами ног, стопами с дозированным усилением. Подтягивание стопой веревки, лежащей на полу, поднимание ее над полом, удерживание пальцами ног. Захватывание стопами предметов с подниманием их от пола подбрасыванием вверх.</w:t>
      </w:r>
      <w:r w:rsidR="006A3B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3B09" w:rsidRPr="00260758" w:rsidRDefault="00682309" w:rsidP="006A3B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Упражнения для укрепления мышц туловища (в положении разгрузки позвоночника)</w:t>
      </w:r>
    </w:p>
    <w:p w:rsidR="006A3B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Лежа на спине, на груди, подтягивание на руках, на наклонной гимнастической скамейке. Стоя на четвереньках, наклоны, повороты головы, туловища, поочередное отведение рук, ног, напряженное </w:t>
      </w:r>
      <w:proofErr w:type="spell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прогибание</w:t>
      </w:r>
      <w:proofErr w:type="spell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B09" w:rsidRPr="00260758" w:rsidRDefault="00682309" w:rsidP="006A3B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Упражнения с предметами</w:t>
      </w:r>
    </w:p>
    <w:p w:rsidR="006A3B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гимнастическими палками</w:t>
      </w:r>
    </w:p>
    <w:p w:rsidR="006A3B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Перехваты гимнастической палки. Подбрасывание и ловля двумя руками гимнастической палки в вертикальном положении. Перекладывание гимнастической палки из одной руки в другую под коленом поднятой ноги. Выполнение упражнений из исходного положения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—г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имнастическая палка за головой, за спиной</w:t>
      </w:r>
      <w:r w:rsidR="006A3B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B09" w:rsidRPr="00260758" w:rsidRDefault="00682309" w:rsidP="00682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малыми обручами</w:t>
      </w:r>
    </w:p>
    <w:p w:rsidR="00D66425" w:rsidRPr="00260758" w:rsidRDefault="00682309" w:rsidP="003953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упражнений с обручем (обруч вверх, вперед, обруч вправо, влево) с различными, сочетаниями. </w:t>
      </w:r>
      <w:proofErr w:type="spell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Пролезание</w:t>
      </w:r>
      <w:proofErr w:type="spell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обруч. Перекатывание обруча в ходьбе и беге (1 мин). Вращение обруча левой и правой рукой (20—30 с).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малыми мячами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Подбрасывание мяча двумя руками и ловля его одной рукой. Подбрасывание мяча одной рукой и ловля его другой. Удары мяча о пол и ловля его одной и двумя руками.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больши</w:t>
      </w:r>
      <w:r w:rsidR="006A3B09"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</w:t>
      </w: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мячами.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Подбрасывание мяча вверх и ловля двумя руками после поворота направо, налево, кругом. Перебрасывания мяча в кругу влево, вправо. Удары мячом о пол поочередно правой и левой рукой. Удары мяча перед собой о пол.</w:t>
      </w:r>
      <w:r w:rsidR="006A3B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Поднимание мяча вперед, вверх, за голову</w:t>
      </w:r>
    </w:p>
    <w:p w:rsidR="006A3B09" w:rsidRPr="00260758" w:rsidRDefault="00682309" w:rsidP="008849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Перекатывание мяча в парах (расстояние 2—3 м). Из положения мяч вперед движение кистей вверх и вниз, влево и вправо. Круговые движения с мячом в лицевой плоскости. Приседы с мячом: мяч вперед, мяч вверх, мяч у груди, мяч за голову. Наклоны вперед, влево и вправо с мячом в руках.</w:t>
      </w:r>
    </w:p>
    <w:p w:rsidR="006A3B09" w:rsidRPr="00260758" w:rsidRDefault="006A3B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Лазание</w:t>
      </w:r>
      <w:r w:rsidR="00682309"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proofErr w:type="spellStart"/>
      <w:r w:rsidR="00682309"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перелезание</w:t>
      </w:r>
      <w:proofErr w:type="spellEnd"/>
    </w:p>
    <w:p w:rsidR="006A3B09" w:rsidRPr="00260758" w:rsidRDefault="006A3B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Лазание</w:t>
      </w:r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гимнастической стенке, вверх, вниз разноименными и одноименными способами,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попеременно приставляя сначала руку, затем ногу (например, начиная правой ногой и левой рукой, правой ногой и правой рукой).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Лазание</w:t>
      </w:r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гимнастической стенке в стороны приставными шагами.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Лазание</w:t>
      </w:r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наклонной гимнастической скамейке вверх и вниз с опорой на колени и держась</w:t>
      </w:r>
      <w:proofErr w:type="gramEnd"/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руками за края скамейки с переходом на гимнастическую стенку (угол наклона скамейки 20—30°).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Лазание</w:t>
      </w:r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опорой на стопы и кисти рук. </w:t>
      </w:r>
      <w:proofErr w:type="spellStart"/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Подлезание</w:t>
      </w:r>
      <w:proofErr w:type="spellEnd"/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препятствие высотой 30—40 см, ограниченное с боков (например, стул). </w:t>
      </w:r>
      <w:proofErr w:type="spellStart"/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Перелезание</w:t>
      </w:r>
      <w:proofErr w:type="spellEnd"/>
      <w:r w:rsidR="006823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препятствие высотой 30 см. Вис на канате с помощью рук и ног сидя на узле.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Равновесие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Равновесие на одной ноге со сменой положения руки и другой ноги: нога вперед, одна рука вперед, другая в сторону, нога в сторону, руки в стороны: нога назад, руки вверх. Ходьба по гимнастической скамейке с доставанием предмета с пола в приседе и с наклоном. Поворот кругом переступанием и вставанием на колено на гимнастической скамейке. Ходьба по наклонной доске: один конец на полу, другой на высоте 50—60 см. Ходьба по рейке</w:t>
      </w:r>
      <w:r w:rsidR="006A3B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гимнастической скамейки. Расхождение вдвоем поворотом при встрече на полу.</w:t>
      </w:r>
      <w:r w:rsidR="006A3B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530A" w:rsidRPr="00260758" w:rsidRDefault="0039530A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530A" w:rsidRPr="00260758" w:rsidRDefault="0039530A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Передача предметов и переноска груза 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большого мяча в колонне по одному над головой и между ног. Переноска трех набивных мячей весом до 6 кг различными способами. Передача</w:t>
      </w:r>
      <w:r w:rsidR="006A3B09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набивных мечей в колонне, шеренге, по кругу. Коллективная переноска гимнастических снарядов. Переноска груза по гимнастической скамейке. Переноска гимнастических палок от 10 до 15 штук.</w:t>
      </w:r>
    </w:p>
    <w:p w:rsidR="006A3B09" w:rsidRPr="00260758" w:rsidRDefault="00682309" w:rsidP="006A3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Упражнения для развития пространственно-временной дифференцировки и точности движении</w:t>
      </w:r>
    </w:p>
    <w:p w:rsidR="00F1213D" w:rsidRPr="00260758" w:rsidRDefault="00682309" w:rsidP="008849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Перестроение из круга в квадрат по ориентирам. Ходьба до различных ориентиров. Повороты направо, налево без контроля зрения. Принятие исходных положений рук с закрытыми глазами по инструкции учителя. Сгибание и разгибание туловища до определенной высоты по ориентирам (стоя и лежа) с контролем зрения и воспроизведение упражнения с закрытыми глазами. Ходьба вперед: одна нога идет по гимнастической скамейке, другая по полу. Прыжок в высоту до определенного ориентира. Прыжок в глубину в обозначенное место. </w:t>
      </w:r>
      <w:proofErr w:type="spell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Переползание</w:t>
      </w:r>
      <w:proofErr w:type="spell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четвереньках по гимнастической скамейке с закрытыми глазами. Дозирование силы удара мячом о пол с таким условием, чтобы он отскочил на заданную высоту: до колен, до пояса, до плеч. Ходьба на месте под счет учителя от 15 до 10 </w:t>
      </w:r>
      <w:proofErr w:type="gramStart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(счет по секундам), затем маршировать самостоятельно столько же времени и самостоятельно остановиться. Определить самого точного. Ходьба в шеренге до оп</w:t>
      </w:r>
      <w:r w:rsidR="00FF3DB6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черты (5</w:t>
      </w:r>
      <w:r w:rsidR="00FC4A9F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м). Сообщить </w:t>
      </w:r>
      <w:proofErr w:type="gramStart"/>
      <w:r w:rsidR="00FF3DB6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FF3DB6"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</w:t>
      </w:r>
      <w:proofErr w:type="gramEnd"/>
      <w:r w:rsidRPr="0026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выполнения задания. То же задание выполнить вдвоем медленнее. Определить самого точного.</w:t>
      </w:r>
    </w:p>
    <w:p w:rsidR="00F1213D" w:rsidRPr="00260758" w:rsidRDefault="00FF3DB6" w:rsidP="00F12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60758">
        <w:rPr>
          <w:rFonts w:ascii="Times New Roman" w:hAnsi="Times New Roman" w:cs="Times New Roman"/>
          <w:b/>
          <w:bCs/>
          <w:i/>
          <w:sz w:val="28"/>
          <w:szCs w:val="28"/>
        </w:rPr>
        <w:t>Легкая атлетика</w:t>
      </w:r>
    </w:p>
    <w:p w:rsidR="00FF3DB6" w:rsidRPr="00260758" w:rsidRDefault="00F1213D" w:rsidP="00FF3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</w:r>
      <w:r w:rsidR="00FF3DB6" w:rsidRPr="00260758">
        <w:rPr>
          <w:rFonts w:ascii="Times New Roman" w:hAnsi="Times New Roman" w:cs="Times New Roman"/>
          <w:i/>
          <w:sz w:val="28"/>
          <w:szCs w:val="28"/>
        </w:rPr>
        <w:t>Основы знаний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Ознакомление обуча</w:t>
      </w:r>
      <w:r w:rsidR="00773B42" w:rsidRPr="00260758">
        <w:rPr>
          <w:rFonts w:ascii="Times New Roman" w:hAnsi="Times New Roman" w:cs="Times New Roman"/>
          <w:sz w:val="28"/>
          <w:szCs w:val="28"/>
        </w:rPr>
        <w:t>ю</w:t>
      </w:r>
      <w:r w:rsidRPr="00260758">
        <w:rPr>
          <w:rFonts w:ascii="Times New Roman" w:hAnsi="Times New Roman" w:cs="Times New Roman"/>
          <w:sz w:val="28"/>
          <w:szCs w:val="28"/>
        </w:rPr>
        <w:t xml:space="preserve">щихся с правильным положением тела во время выполнения ходьбы, бега, прыжков, метаний. Значение правильной осанки при ходьбе. 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60758">
        <w:rPr>
          <w:rFonts w:ascii="Times New Roman" w:hAnsi="Times New Roman" w:cs="Times New Roman"/>
          <w:i/>
          <w:sz w:val="28"/>
          <w:szCs w:val="28"/>
          <w:u w:val="single"/>
        </w:rPr>
        <w:t>Практический материал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Ходьба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Ходьба в медленном, среднем и быстром темпе.  Ходьба с выполнением упражнений для рук в чередовании с другими движениями, </w:t>
      </w:r>
      <w:proofErr w:type="gramStart"/>
      <w:r w:rsidRPr="0026075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lastRenderedPageBreak/>
        <w:t xml:space="preserve">сменой положений рук 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- </w:t>
      </w:r>
      <w:r w:rsidRPr="00260758">
        <w:rPr>
          <w:rFonts w:ascii="Times New Roman" w:hAnsi="Times New Roman" w:cs="Times New Roman"/>
          <w:sz w:val="28"/>
          <w:szCs w:val="28"/>
        </w:rPr>
        <w:t>вперед, вверх, с хлопками и т. д. Ходьба шеренгой с открытыми и закрытыми глазами.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Бег</w:t>
      </w:r>
      <w:r w:rsidRPr="00260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Медленный бег до 2 мин.  Высокий старт. Бег прямолинейный с параллельной постановкой стоп.  Бег на скорость до 30 м. Быстрый бег на месте 5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</w:t>
      </w:r>
      <w:r w:rsidRPr="00260758">
        <w:rPr>
          <w:rFonts w:ascii="Times New Roman" w:hAnsi="Times New Roman" w:cs="Times New Roman"/>
          <w:sz w:val="28"/>
          <w:szCs w:val="28"/>
        </w:rPr>
        <w:t>8 с. Бег с высоким подниманием бедра и захлестыванием голени назад. Бег в чередовании с ходьбой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- 1</w:t>
      </w:r>
      <w:r w:rsidRPr="00260758">
        <w:rPr>
          <w:rFonts w:ascii="Times New Roman" w:hAnsi="Times New Roman" w:cs="Times New Roman"/>
          <w:sz w:val="28"/>
          <w:szCs w:val="28"/>
        </w:rPr>
        <w:t xml:space="preserve">00 м (30 м 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</w:t>
      </w:r>
      <w:r w:rsidRPr="00260758">
        <w:rPr>
          <w:rFonts w:ascii="Times New Roman" w:hAnsi="Times New Roman" w:cs="Times New Roman"/>
          <w:sz w:val="28"/>
          <w:szCs w:val="28"/>
        </w:rPr>
        <w:t xml:space="preserve">бег, 20 м 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</w:t>
      </w:r>
      <w:r w:rsidRPr="00260758">
        <w:rPr>
          <w:rFonts w:ascii="Times New Roman" w:hAnsi="Times New Roman" w:cs="Times New Roman"/>
          <w:sz w:val="28"/>
          <w:szCs w:val="28"/>
        </w:rPr>
        <w:t>ходьба и т. д.).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Прыжки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Прыжки с ноги на ногу с продвижением вперед на отрезке 15 м. Прыжки на одной ноге с продвижением вперед на отрезке 10 м. Прыжки в длину с разбега без учета места отталкивания. Прыжки в высоту с прямого разбега способом «согнув ноги».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Метание</w:t>
      </w:r>
    </w:p>
    <w:p w:rsidR="00F1213D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Метание с места правой и левой рукой малого мяча. Метание мяча с места в цель. Метание теннисного мяча на дальность отскока от баскетбольного щита. Метание теннисного мяча на дальность с места</w:t>
      </w:r>
      <w:r w:rsidR="00F1213D" w:rsidRPr="00260758">
        <w:rPr>
          <w:rFonts w:ascii="Times New Roman" w:hAnsi="Times New Roman" w:cs="Times New Roman"/>
          <w:sz w:val="28"/>
          <w:szCs w:val="28"/>
        </w:rPr>
        <w:tab/>
        <w:t>Подвижные игры «Летает – не летает», «Совушка», «Кошка и мышки» и т.д.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0758">
        <w:rPr>
          <w:rFonts w:ascii="Times New Roman" w:hAnsi="Times New Roman" w:cs="Times New Roman"/>
          <w:b/>
          <w:i/>
          <w:sz w:val="28"/>
          <w:szCs w:val="28"/>
        </w:rPr>
        <w:t>Лыжная подготовка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</w:r>
      <w:r w:rsidRPr="00260758">
        <w:rPr>
          <w:rFonts w:ascii="Times New Roman" w:hAnsi="Times New Roman" w:cs="Times New Roman"/>
          <w:i/>
          <w:sz w:val="28"/>
          <w:szCs w:val="28"/>
        </w:rPr>
        <w:t>Основы знаний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>Лыжный инвентарь; выбор лыж и палок; одежда и обувь лыжника; правила поведения на уроках лыжной подготовки.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Практический материал</w:t>
      </w:r>
    </w:p>
    <w:p w:rsidR="008849B3" w:rsidRPr="00260758" w:rsidRDefault="00FF3DB6" w:rsidP="00773B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 xml:space="preserve">Построение в шеренгу и колонну с лыжами.  Выполнение команд: «Равняйсь!», «Смирно!», «Вольно!».  Передвижение в колонне с лыжами под рукой.  </w:t>
      </w:r>
      <w:r w:rsidR="00C942C9" w:rsidRPr="00260758">
        <w:rPr>
          <w:rFonts w:ascii="Times New Roman" w:hAnsi="Times New Roman" w:cs="Times New Roman"/>
          <w:sz w:val="28"/>
          <w:szCs w:val="28"/>
        </w:rPr>
        <w:t xml:space="preserve">Ступающий шаг. Скользящий шаг без палок. </w:t>
      </w:r>
      <w:r w:rsidRPr="00260758">
        <w:rPr>
          <w:rFonts w:ascii="Times New Roman" w:hAnsi="Times New Roman" w:cs="Times New Roman"/>
          <w:sz w:val="28"/>
          <w:szCs w:val="28"/>
        </w:rPr>
        <w:t>Подъем ступающим шагом 20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</w:t>
      </w:r>
      <w:r w:rsidRPr="00260758">
        <w:rPr>
          <w:rFonts w:ascii="Times New Roman" w:hAnsi="Times New Roman" w:cs="Times New Roman"/>
          <w:sz w:val="28"/>
          <w:szCs w:val="28"/>
        </w:rPr>
        <w:t>30 м, спуски со склона, длиной 20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</w:t>
      </w:r>
      <w:r w:rsidRPr="00260758">
        <w:rPr>
          <w:rFonts w:ascii="Times New Roman" w:hAnsi="Times New Roman" w:cs="Times New Roman"/>
          <w:sz w:val="28"/>
          <w:szCs w:val="28"/>
        </w:rPr>
        <w:t>30 м в основной стойке (крутизна склона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</w:t>
      </w:r>
      <w:r w:rsidRPr="00260758">
        <w:rPr>
          <w:rFonts w:ascii="Times New Roman" w:hAnsi="Times New Roman" w:cs="Times New Roman"/>
          <w:sz w:val="28"/>
          <w:szCs w:val="28"/>
        </w:rPr>
        <w:t>4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</w:t>
      </w:r>
      <w:r w:rsidRPr="00260758">
        <w:rPr>
          <w:rFonts w:ascii="Times New Roman" w:hAnsi="Times New Roman" w:cs="Times New Roman"/>
          <w:sz w:val="28"/>
          <w:szCs w:val="28"/>
        </w:rPr>
        <w:t>6°). Передвижение на лыжах 0,5</w:t>
      </w:r>
      <w:r w:rsidR="00FC4A9F" w:rsidRPr="00260758">
        <w:rPr>
          <w:rFonts w:ascii="Times New Roman" w:hAnsi="Times New Roman" w:cs="Times New Roman"/>
          <w:sz w:val="28"/>
          <w:szCs w:val="28"/>
        </w:rPr>
        <w:t xml:space="preserve"> - </w:t>
      </w:r>
      <w:r w:rsidRPr="00260758">
        <w:rPr>
          <w:rFonts w:ascii="Times New Roman" w:hAnsi="Times New Roman" w:cs="Times New Roman"/>
          <w:sz w:val="28"/>
          <w:szCs w:val="28"/>
        </w:rPr>
        <w:t>1,0 км (за урок).</w:t>
      </w:r>
    </w:p>
    <w:p w:rsidR="00F1213D" w:rsidRPr="00260758" w:rsidRDefault="00F1213D" w:rsidP="00F12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60758">
        <w:rPr>
          <w:rFonts w:ascii="Times New Roman" w:hAnsi="Times New Roman" w:cs="Times New Roman"/>
          <w:b/>
          <w:bCs/>
          <w:i/>
          <w:sz w:val="28"/>
          <w:szCs w:val="28"/>
        </w:rPr>
        <w:t>Подвижные игры</w:t>
      </w:r>
    </w:p>
    <w:p w:rsidR="00FF3DB6" w:rsidRPr="00260758" w:rsidRDefault="00FF3DB6" w:rsidP="00FF3D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60758">
        <w:rPr>
          <w:rFonts w:ascii="Times New Roman" w:hAnsi="Times New Roman" w:cs="Times New Roman"/>
          <w:bCs/>
          <w:i/>
          <w:sz w:val="28"/>
          <w:szCs w:val="28"/>
        </w:rPr>
        <w:t>Основы знаний</w:t>
      </w:r>
    </w:p>
    <w:p w:rsidR="00FF3DB6" w:rsidRPr="00260758" w:rsidRDefault="00FF3DB6" w:rsidP="00A547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0758">
        <w:rPr>
          <w:rFonts w:ascii="Times New Roman" w:hAnsi="Times New Roman" w:cs="Times New Roman"/>
          <w:bCs/>
          <w:sz w:val="28"/>
          <w:szCs w:val="28"/>
        </w:rPr>
        <w:t>Правила игр. Элементарные игровые тактико-технические взаимодействия (выбор места взаимодействие с партнером, командой и соперником)</w:t>
      </w:r>
      <w:r w:rsidR="00A547F6" w:rsidRPr="00260758">
        <w:rPr>
          <w:rFonts w:ascii="Times New Roman" w:hAnsi="Times New Roman" w:cs="Times New Roman"/>
          <w:bCs/>
          <w:sz w:val="28"/>
          <w:szCs w:val="28"/>
        </w:rPr>
        <w:t>.</w:t>
      </w:r>
    </w:p>
    <w:p w:rsidR="00F1213D" w:rsidRPr="00260758" w:rsidRDefault="00F1213D" w:rsidP="00F1213D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с бегом</w:t>
      </w:r>
      <w:r w:rsidRPr="00260758">
        <w:rPr>
          <w:rFonts w:ascii="Times New Roman" w:hAnsi="Times New Roman" w:cs="Times New Roman"/>
          <w:sz w:val="28"/>
          <w:szCs w:val="28"/>
        </w:rPr>
        <w:t xml:space="preserve"> - «Перемена мест», «Салки», эстафеты и др.</w:t>
      </w:r>
    </w:p>
    <w:p w:rsidR="00F1213D" w:rsidRPr="00260758" w:rsidRDefault="00F1213D" w:rsidP="00F1213D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с метанием и бросками</w:t>
      </w:r>
      <w:r w:rsidRPr="00260758">
        <w:rPr>
          <w:rFonts w:ascii="Times New Roman" w:hAnsi="Times New Roman" w:cs="Times New Roman"/>
          <w:sz w:val="28"/>
          <w:szCs w:val="28"/>
        </w:rPr>
        <w:t xml:space="preserve"> - «Выбей мяч», «Охотники и утки», «Метко в цель», «Догони мяч», «Кого назвали, тот и ловит» и др.</w:t>
      </w:r>
    </w:p>
    <w:p w:rsidR="00F1213D" w:rsidRPr="00260758" w:rsidRDefault="00F1213D" w:rsidP="00F1213D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 xml:space="preserve">с прыжками </w:t>
      </w:r>
      <w:r w:rsidRPr="00260758">
        <w:rPr>
          <w:rFonts w:ascii="Times New Roman" w:hAnsi="Times New Roman" w:cs="Times New Roman"/>
          <w:sz w:val="28"/>
          <w:szCs w:val="28"/>
        </w:rPr>
        <w:t>- «Кузнечики», «Удочка», «Прыгающие воробушки» и др.</w:t>
      </w:r>
    </w:p>
    <w:p w:rsidR="00F1213D" w:rsidRPr="00260758" w:rsidRDefault="00F1213D" w:rsidP="00F1213D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на внимание</w:t>
      </w:r>
      <w:r w:rsidRPr="00260758">
        <w:rPr>
          <w:rFonts w:ascii="Times New Roman" w:hAnsi="Times New Roman" w:cs="Times New Roman"/>
          <w:sz w:val="28"/>
          <w:szCs w:val="28"/>
        </w:rPr>
        <w:t xml:space="preserve"> – «Съедобно – несъедобно», «Овощи – фрукты» и др.</w:t>
      </w:r>
    </w:p>
    <w:p w:rsidR="008849B3" w:rsidRPr="00260758" w:rsidRDefault="00F1213D" w:rsidP="008849B3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>коррекционные игры</w:t>
      </w:r>
      <w:r w:rsidRPr="00260758">
        <w:rPr>
          <w:rFonts w:ascii="Times New Roman" w:hAnsi="Times New Roman" w:cs="Times New Roman"/>
          <w:sz w:val="28"/>
          <w:szCs w:val="28"/>
        </w:rPr>
        <w:t xml:space="preserve"> – «Слушай сигнал», «Космонавты», «Запомни порядок» и др.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758">
        <w:rPr>
          <w:rFonts w:ascii="Times New Roman" w:hAnsi="Times New Roman" w:cs="Times New Roman"/>
          <w:i/>
          <w:sz w:val="28"/>
          <w:szCs w:val="28"/>
        </w:rPr>
        <w:tab/>
        <w:t xml:space="preserve">Коррекционные игры имеют следующую направленность: 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• развитие способности ориентирования в пространстве;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• развитие тактильно-кинестетической способности рук;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>• формирование способности вести совместные действия с партнером;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• развитие точности движений, активизация психических процессов: восприятия, внимания, памяти;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• развитие мелкой моторики рук;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>• активизация речевой деятельности.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Основное содержание разделов построено с учетом закономерностей формирования двигательных умений и навыков: разучивание, повторение и закрепления техники разучиваемого движения.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Рабочей программой предусмотрены следующие виды работы: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• беседы,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>• выполнение физических упражнений,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• тестирование. </w:t>
      </w:r>
    </w:p>
    <w:p w:rsidR="005C11B5" w:rsidRPr="00260758" w:rsidRDefault="005C11B5" w:rsidP="005C11B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758">
        <w:rPr>
          <w:rFonts w:ascii="Times New Roman" w:hAnsi="Times New Roman" w:cs="Times New Roman"/>
          <w:sz w:val="28"/>
          <w:szCs w:val="28"/>
        </w:rPr>
        <w:tab/>
        <w:t xml:space="preserve">При подборе тестов необходимо исходить из задачи комплексной оценки развития двигательных способностей ребенка: силовых, скоростных, координационных, гибкости и общей выносливости. Поэтому, необходимо отдавать предпочтение таким тестам, которые наименее зависимы от сформированности двигательного умения. К тестам, результаты которых наименее зависимы от уровня овладения техникой выполнения можно отнести: кистевую динамометрию (силовые способности), бег с ходу (скоростные или общая выносливость в зависимости от дистанции), наклон вперед </w:t>
      </w:r>
      <w:proofErr w:type="gramStart"/>
      <w:r w:rsidRPr="0026075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260758">
        <w:rPr>
          <w:rFonts w:ascii="Times New Roman" w:hAnsi="Times New Roman" w:cs="Times New Roman"/>
          <w:sz w:val="28"/>
          <w:szCs w:val="28"/>
        </w:rPr>
        <w:t xml:space="preserve"> седа (гибкость) и т.д.   </w:t>
      </w:r>
    </w:p>
    <w:p w:rsidR="008849B3" w:rsidRPr="00260758" w:rsidRDefault="008849B3" w:rsidP="008849B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849B3" w:rsidRDefault="008849B3" w:rsidP="00A16B32">
      <w:pPr>
        <w:tabs>
          <w:tab w:val="left" w:pos="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  <w:sectPr w:rsidR="008849B3" w:rsidSect="006E29D2">
          <w:footerReference w:type="default" r:id="rId10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531B7" w:rsidRPr="006531B7" w:rsidRDefault="006531B7" w:rsidP="006531B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3" w:name="_Hlk60531369"/>
      <w:r w:rsidRPr="006531B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 xml:space="preserve">Календарно-тематическое планирование по учебному предмету «Физическая культура»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1</w:t>
      </w:r>
      <w:r w:rsidRPr="006531B7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классе </w:t>
      </w:r>
    </w:p>
    <w:tbl>
      <w:tblPr>
        <w:tblStyle w:val="2"/>
        <w:tblpPr w:leftFromText="180" w:rightFromText="180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848"/>
        <w:gridCol w:w="3682"/>
        <w:gridCol w:w="1110"/>
        <w:gridCol w:w="6942"/>
        <w:gridCol w:w="1134"/>
        <w:gridCol w:w="1070"/>
      </w:tblGrid>
      <w:tr w:rsidR="006531B7" w:rsidRPr="006531B7" w:rsidTr="006531B7">
        <w:trPr>
          <w:trHeight w:val="318"/>
        </w:trPr>
        <w:tc>
          <w:tcPr>
            <w:tcW w:w="848" w:type="dxa"/>
            <w:vMerge w:val="restart"/>
            <w:hideMark/>
          </w:tcPr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>№</w:t>
            </w:r>
          </w:p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682" w:type="dxa"/>
            <w:vMerge w:val="restart"/>
            <w:hideMark/>
          </w:tcPr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10" w:type="dxa"/>
            <w:vMerge w:val="restart"/>
            <w:hideMark/>
          </w:tcPr>
          <w:p w:rsidR="006531B7" w:rsidRPr="006531B7" w:rsidRDefault="006531B7" w:rsidP="006531B7">
            <w:pPr>
              <w:suppressAutoHyphens/>
              <w:autoSpaceDE w:val="0"/>
              <w:jc w:val="center"/>
              <w:rPr>
                <w:rFonts w:eastAsia="Arial"/>
                <w:b/>
                <w:color w:val="000000"/>
                <w:sz w:val="24"/>
                <w:szCs w:val="24"/>
                <w:lang w:eastAsia="ar-SA"/>
              </w:rPr>
            </w:pPr>
            <w:r w:rsidRPr="006531B7">
              <w:rPr>
                <w:rFonts w:eastAsia="Arial"/>
                <w:b/>
                <w:color w:val="000000"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6942" w:type="dxa"/>
            <w:vMerge w:val="restart"/>
            <w:hideMark/>
          </w:tcPr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 xml:space="preserve">Основные виды </w:t>
            </w:r>
            <w:proofErr w:type="gramStart"/>
            <w:r w:rsidRPr="006531B7">
              <w:rPr>
                <w:b/>
                <w:sz w:val="24"/>
                <w:szCs w:val="24"/>
              </w:rPr>
              <w:t>учебной</w:t>
            </w:r>
            <w:proofErr w:type="gramEnd"/>
          </w:p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204" w:type="dxa"/>
            <w:gridSpan w:val="2"/>
            <w:hideMark/>
          </w:tcPr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>Дата</w:t>
            </w:r>
          </w:p>
        </w:tc>
      </w:tr>
      <w:tr w:rsidR="006531B7" w:rsidRPr="006531B7" w:rsidTr="006531B7">
        <w:trPr>
          <w:trHeight w:val="235"/>
        </w:trPr>
        <w:tc>
          <w:tcPr>
            <w:tcW w:w="0" w:type="auto"/>
            <w:vMerge/>
            <w:hideMark/>
          </w:tcPr>
          <w:p w:rsidR="006531B7" w:rsidRPr="006531B7" w:rsidRDefault="006531B7" w:rsidP="006531B7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6531B7" w:rsidRPr="006531B7" w:rsidRDefault="006531B7" w:rsidP="006531B7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6531B7" w:rsidRPr="006531B7" w:rsidRDefault="006531B7" w:rsidP="006531B7">
            <w:pPr>
              <w:rPr>
                <w:rFonts w:eastAsia="Arial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42" w:type="dxa"/>
            <w:vMerge/>
            <w:hideMark/>
          </w:tcPr>
          <w:p w:rsidR="006531B7" w:rsidRPr="006531B7" w:rsidRDefault="006531B7" w:rsidP="006531B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070" w:type="dxa"/>
            <w:hideMark/>
          </w:tcPr>
          <w:p w:rsidR="006531B7" w:rsidRPr="006531B7" w:rsidRDefault="006531B7" w:rsidP="006531B7">
            <w:pPr>
              <w:jc w:val="center"/>
              <w:rPr>
                <w:b/>
                <w:sz w:val="24"/>
                <w:szCs w:val="24"/>
              </w:rPr>
            </w:pPr>
            <w:r w:rsidRPr="006531B7">
              <w:rPr>
                <w:b/>
                <w:sz w:val="24"/>
                <w:szCs w:val="24"/>
              </w:rPr>
              <w:t>факт</w:t>
            </w:r>
          </w:p>
        </w:tc>
      </w:tr>
      <w:tr w:rsidR="006531B7" w:rsidRPr="006531B7" w:rsidTr="006531B7">
        <w:tc>
          <w:tcPr>
            <w:tcW w:w="14786" w:type="dxa"/>
            <w:gridSpan w:val="6"/>
            <w:hideMark/>
          </w:tcPr>
          <w:p w:rsidR="006531B7" w:rsidRPr="00875D1F" w:rsidRDefault="006531B7" w:rsidP="006531B7">
            <w:pPr>
              <w:rPr>
                <w:b/>
                <w:sz w:val="24"/>
                <w:szCs w:val="24"/>
                <w:highlight w:val="yellow"/>
              </w:rPr>
            </w:pPr>
            <w:r w:rsidRPr="00D50F5C">
              <w:rPr>
                <w:b/>
                <w:sz w:val="24"/>
                <w:szCs w:val="24"/>
              </w:rPr>
              <w:t>Раздел программы: Легкая атлетика - 15 часов</w:t>
            </w:r>
          </w:p>
        </w:tc>
      </w:tr>
      <w:tr w:rsidR="006531B7" w:rsidRPr="006531B7" w:rsidTr="006531B7">
        <w:tc>
          <w:tcPr>
            <w:tcW w:w="848" w:type="dxa"/>
          </w:tcPr>
          <w:p w:rsidR="006531B7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2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ТБ на уроках легкой атлетики. </w:t>
            </w:r>
            <w:r w:rsidR="00E93DB5">
              <w:rPr>
                <w:color w:val="000000"/>
                <w:sz w:val="24"/>
                <w:szCs w:val="24"/>
                <w:lang w:eastAsia="ru-RU"/>
              </w:rPr>
              <w:t>Строевые упражнения</w:t>
            </w:r>
          </w:p>
        </w:tc>
        <w:tc>
          <w:tcPr>
            <w:tcW w:w="1110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6531B7" w:rsidRPr="006531B7" w:rsidRDefault="0060597C" w:rsidP="006B55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поведения на занятиях по легкой атлетике, требования к спортивной одежде, обуви. Построение в одну шеренгу, выполнение команд «Равняйсь!», «Смирно!». </w:t>
            </w:r>
            <w:r w:rsidR="006B5532" w:rsidRPr="006B5532">
              <w:rPr>
                <w:sz w:val="24"/>
                <w:szCs w:val="24"/>
              </w:rPr>
              <w:t xml:space="preserve">Ходьба под счет. Ходьба на носках, на пятках. Обычный бег. Бег с ускорением. </w:t>
            </w:r>
            <w:r>
              <w:rPr>
                <w:sz w:val="24"/>
                <w:szCs w:val="24"/>
              </w:rPr>
              <w:t xml:space="preserve">ОРУ на месте. </w:t>
            </w:r>
            <w:r w:rsidR="006B5532" w:rsidRPr="006B5532">
              <w:rPr>
                <w:sz w:val="24"/>
                <w:szCs w:val="24"/>
              </w:rPr>
              <w:t>Игра-упражнение</w:t>
            </w:r>
            <w:r>
              <w:rPr>
                <w:sz w:val="24"/>
                <w:szCs w:val="24"/>
              </w:rPr>
              <w:t xml:space="preserve"> </w:t>
            </w:r>
            <w:r w:rsidR="006B5532" w:rsidRPr="006B5532">
              <w:rPr>
                <w:sz w:val="24"/>
                <w:szCs w:val="24"/>
              </w:rPr>
              <w:t>«Горелки». Развитие скоростных качеств.</w:t>
            </w: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6531B7" w:rsidRPr="006531B7" w:rsidTr="006531B7">
        <w:tc>
          <w:tcPr>
            <w:tcW w:w="848" w:type="dxa"/>
          </w:tcPr>
          <w:p w:rsidR="006531B7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2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Строевые упражнения.</w:t>
            </w:r>
          </w:p>
          <w:p w:rsidR="006531B7" w:rsidRPr="006E29D2" w:rsidRDefault="006531B7" w:rsidP="006531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ОРУ без предмета</w:t>
            </w:r>
          </w:p>
        </w:tc>
        <w:tc>
          <w:tcPr>
            <w:tcW w:w="1110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6531B7" w:rsidRDefault="0060597C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в одну шеренгу, в колонну по одному, расчет по порядку, на «Первый-второй». Ходьба на носках, на пятках, на внешних сводах стопы. Ходьба в быстром темпе. Бег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прямой. ОРУ без предмета, стоя на месте.</w:t>
            </w:r>
          </w:p>
          <w:p w:rsidR="0060597C" w:rsidRDefault="0060597C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игра «Быстро по местам».</w:t>
            </w:r>
          </w:p>
          <w:p w:rsidR="00574F1F" w:rsidRPr="006531B7" w:rsidRDefault="00574F1F" w:rsidP="006531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6531B7" w:rsidRPr="006531B7" w:rsidTr="006531B7">
        <w:tc>
          <w:tcPr>
            <w:tcW w:w="848" w:type="dxa"/>
          </w:tcPr>
          <w:p w:rsidR="006531B7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2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Разновидности ходьбы</w:t>
            </w:r>
          </w:p>
        </w:tc>
        <w:tc>
          <w:tcPr>
            <w:tcW w:w="1110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5F42F4" w:rsidRDefault="00AF6748" w:rsidP="006531B7">
            <w:pPr>
              <w:jc w:val="both"/>
              <w:rPr>
                <w:sz w:val="24"/>
                <w:szCs w:val="24"/>
              </w:rPr>
            </w:pPr>
            <w:r w:rsidRPr="00AF6748">
              <w:rPr>
                <w:sz w:val="24"/>
                <w:szCs w:val="24"/>
              </w:rPr>
              <w:t>Осваивать умение использовать положение рук и длину шага во время ходьбы.</w:t>
            </w:r>
            <w:r w:rsidR="005F42F4">
              <w:rPr>
                <w:sz w:val="24"/>
                <w:szCs w:val="24"/>
              </w:rPr>
              <w:t xml:space="preserve"> Ходьба с различным положением рук. 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Ходьба: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носках</w:t>
            </w:r>
            <w:r w:rsidR="00E7136D">
              <w:rPr>
                <w:sz w:val="24"/>
                <w:szCs w:val="24"/>
              </w:rPr>
              <w:t>, руки вверх</w:t>
            </w:r>
            <w:r>
              <w:rPr>
                <w:sz w:val="24"/>
                <w:szCs w:val="24"/>
              </w:rPr>
              <w:t>;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пятках</w:t>
            </w:r>
            <w:r w:rsidR="00E7136D">
              <w:rPr>
                <w:sz w:val="24"/>
                <w:szCs w:val="24"/>
              </w:rPr>
              <w:t>, руки в стороны</w:t>
            </w:r>
            <w:r>
              <w:rPr>
                <w:sz w:val="24"/>
                <w:szCs w:val="24"/>
              </w:rPr>
              <w:t xml:space="preserve">; 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внешних сводах стопы</w:t>
            </w:r>
            <w:r w:rsidR="00E7136D">
              <w:rPr>
                <w:sz w:val="24"/>
                <w:szCs w:val="24"/>
              </w:rPr>
              <w:t>, руки на поясе</w:t>
            </w:r>
            <w:r>
              <w:rPr>
                <w:sz w:val="24"/>
                <w:szCs w:val="24"/>
              </w:rPr>
              <w:t>;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перекатом с пятки на носок;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приставным шагом правым, левым боком;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скрестным</w:t>
            </w:r>
            <w:proofErr w:type="spellEnd"/>
            <w:r>
              <w:rPr>
                <w:sz w:val="24"/>
                <w:szCs w:val="24"/>
              </w:rPr>
              <w:t xml:space="preserve"> шагом правым, левым боком;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зигзагом за учителем.</w:t>
            </w:r>
          </w:p>
          <w:p w:rsidR="006531B7" w:rsidRPr="006531B7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игра «У ребят порядок строгий».</w:t>
            </w: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6531B7" w:rsidRPr="006531B7" w:rsidTr="006531B7">
        <w:tc>
          <w:tcPr>
            <w:tcW w:w="848" w:type="dxa"/>
          </w:tcPr>
          <w:p w:rsidR="00E93DB5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2" w:type="dxa"/>
          </w:tcPr>
          <w:p w:rsidR="006531B7" w:rsidRPr="006E29D2" w:rsidRDefault="00E93DB5" w:rsidP="006531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Ходьба и бег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прямой</w:t>
            </w:r>
          </w:p>
        </w:tc>
        <w:tc>
          <w:tcPr>
            <w:tcW w:w="1110" w:type="dxa"/>
          </w:tcPr>
          <w:p w:rsidR="006531B7" w:rsidRPr="006E29D2" w:rsidRDefault="00E93DB5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6531B7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разновидности ходьбы (см. урок № 3)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Ходьба спиной вперед.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Бег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прямой (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=20 м).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Бег с выносом прямых ног вперед.</w:t>
            </w:r>
          </w:p>
          <w:p w:rsid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Бег с захлестыванием голени назад.</w:t>
            </w:r>
          </w:p>
          <w:p w:rsidR="00574F1F" w:rsidRPr="005F42F4" w:rsidRDefault="005F42F4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</w:t>
            </w:r>
            <w:r w:rsidR="00574F1F">
              <w:rPr>
                <w:sz w:val="24"/>
                <w:szCs w:val="24"/>
              </w:rPr>
              <w:t xml:space="preserve"> игра «Салки». Дыхательное упражнение.</w:t>
            </w: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6531B7" w:rsidRPr="006531B7" w:rsidTr="006531B7">
        <w:tc>
          <w:tcPr>
            <w:tcW w:w="848" w:type="dxa"/>
          </w:tcPr>
          <w:p w:rsidR="006531B7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682" w:type="dxa"/>
          </w:tcPr>
          <w:p w:rsidR="006531B7" w:rsidRPr="006E29D2" w:rsidRDefault="006531B7" w:rsidP="006531B7">
            <w:pPr>
              <w:rPr>
                <w:sz w:val="24"/>
                <w:szCs w:val="24"/>
                <w:lang w:eastAsia="ru-RU"/>
              </w:rPr>
            </w:pPr>
            <w:r w:rsidRPr="006E29D2">
              <w:rPr>
                <w:sz w:val="24"/>
                <w:szCs w:val="24"/>
                <w:lang w:eastAsia="ru-RU"/>
              </w:rPr>
              <w:t>Упражнения УГГ</w:t>
            </w:r>
          </w:p>
        </w:tc>
        <w:tc>
          <w:tcPr>
            <w:tcW w:w="1110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574F1F" w:rsidRDefault="00574F1F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Ходьба, бег в медленном темпе.</w:t>
            </w:r>
          </w:p>
          <w:p w:rsidR="006531B7" w:rsidRDefault="00574F1F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упражнений УГГ: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Ходьба на месте или с передвижением с размашистыми движениями рук, сжимая и разжимая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пальцы. Длительность 1 минута.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Стоя, ноги на ширине плеч. Левую руку через сторону вверх, правую за спину, прогнуться и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потянуться, вдох; вернуться в исходное положение, выдох. Повторить, сменив положение рук. Темп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средний.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Стоя подниматься на носки, руки поднять через стороны вверх, прогнуться - вдох; вернуться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в</w:t>
            </w:r>
            <w:proofErr w:type="gramEnd"/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исходное положение - выдох.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Стоя, ноги врозь, левую руку вверх правую на пояс; пружинящий наклон вправо; повторить то же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в</w:t>
            </w:r>
            <w:proofErr w:type="gramEnd"/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другую сторону. Дыхание равномерное, темп средний.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Стоя, мах левой ногой назад, руки махом вперед, кисти расслаблены - вдох; исходное положение -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выдох; повторить то же с правой ноги.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Стоя подняться на носки, руки в стороны - вдох; выпад правой ногой, наклон вперед, руками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коснуться пола - выдох; исходное положение - вдох; то же с левой ноги. Темп средний.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7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Сидя на полу, руки к плечам. Три пружинящих наклона вперед, взявшись руками за голени - выдох;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выпрямится, руки к плечам - вдох. Наклоны постепенно увеличивать. Ноги не сгибать. Поднимая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туловище, расправьте плечи. Темп средний.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Исходное положение -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упор</w:t>
            </w:r>
            <w:proofErr w:type="gramEnd"/>
            <w:r w:rsidRPr="00574F1F">
              <w:rPr>
                <w:sz w:val="24"/>
                <w:szCs w:val="24"/>
                <w:lang w:eastAsia="ru-RU"/>
              </w:rPr>
              <w:t xml:space="preserve"> сидя сзади. Прогибаясь перейти в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упор</w:t>
            </w:r>
            <w:proofErr w:type="gramEnd"/>
            <w:r w:rsidRPr="00574F1F">
              <w:rPr>
                <w:sz w:val="24"/>
                <w:szCs w:val="24"/>
                <w:lang w:eastAsia="ru-RU"/>
              </w:rPr>
              <w:t xml:space="preserve"> лежа сзади, согнуть правую ногу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lastRenderedPageBreak/>
              <w:t>вперед; повторить то же, сгибая левую ногу. Носки ног оттягивать. Дыхание произвольное.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9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Исходное положение -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упор</w:t>
            </w:r>
            <w:proofErr w:type="gramEnd"/>
            <w:r w:rsidRPr="00574F1F">
              <w:rPr>
                <w:sz w:val="24"/>
                <w:szCs w:val="24"/>
                <w:lang w:eastAsia="ru-RU"/>
              </w:rPr>
              <w:t xml:space="preserve"> стоя на коленях. Наклоняя голову вперед и поднимая правое колено,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выгнуть спину; исходное положение; выпрямить правую ногу назад и прогнуться; исходное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положение. То же с другой ноги.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10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Исходное положение - стойка на коленях. Руки вперед, вверх, в стороны, прогнуться с поворотом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туловища направо - вдох; поворачиваясь прямо и садясь на пятки, наклон вперед, руки назад - выдох;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исходное положение. То же, делая поворот в другую сторону. Темп медленный.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11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Стойка ноги врозь, руки вперед, пальцы переплетены. Поворот туловища влево - вдох;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исходное</w:t>
            </w:r>
            <w:proofErr w:type="gramEnd"/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574F1F">
              <w:rPr>
                <w:sz w:val="24"/>
                <w:szCs w:val="24"/>
                <w:lang w:eastAsia="ru-RU"/>
              </w:rPr>
              <w:t>положение - выдох; наклон назад, руки за голову - вдох; исходное положение - выдох.</w:t>
            </w:r>
            <w:proofErr w:type="gramEnd"/>
            <w:r w:rsidRPr="00574F1F">
              <w:rPr>
                <w:sz w:val="24"/>
                <w:szCs w:val="24"/>
                <w:lang w:eastAsia="ru-RU"/>
              </w:rPr>
              <w:t xml:space="preserve"> То же в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другую</w:t>
            </w:r>
            <w:proofErr w:type="gramEnd"/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сторону. Темп средний.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Стоя, руки на поясе. Прыжки поочередно на правой и левой ноге. Дыхание произвольное. Темп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средний.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13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Бег на месте или с передвижением. Дыхание равномерное. Темп средний. Продолжительность 40 -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 xml:space="preserve">50 секунд. Переход на ходьбу с высоким подниманием бедра 20 </w:t>
            </w:r>
            <w:proofErr w:type="gramStart"/>
            <w:r w:rsidRPr="00574F1F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574F1F">
              <w:rPr>
                <w:sz w:val="24"/>
                <w:szCs w:val="24"/>
                <w:lang w:eastAsia="ru-RU"/>
              </w:rPr>
              <w:t xml:space="preserve"> или более.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14</w:t>
            </w:r>
            <w:r>
              <w:rPr>
                <w:sz w:val="24"/>
                <w:szCs w:val="24"/>
                <w:lang w:eastAsia="ru-RU"/>
              </w:rPr>
              <w:t>.</w:t>
            </w:r>
            <w:r w:rsidRPr="00574F1F">
              <w:rPr>
                <w:sz w:val="24"/>
                <w:szCs w:val="24"/>
                <w:lang w:eastAsia="ru-RU"/>
              </w:rPr>
              <w:t xml:space="preserve"> Стоя ноги врозь, руки на поясе, руки вперед. Поднимаясь на носки, локти назад, прогнуться -</w:t>
            </w:r>
          </w:p>
          <w:p w:rsidR="00574F1F" w:rsidRPr="00574F1F" w:rsidRDefault="00574F1F" w:rsidP="00574F1F">
            <w:pPr>
              <w:rPr>
                <w:sz w:val="24"/>
                <w:szCs w:val="24"/>
                <w:lang w:eastAsia="ru-RU"/>
              </w:rPr>
            </w:pPr>
            <w:r w:rsidRPr="00574F1F">
              <w:rPr>
                <w:sz w:val="24"/>
                <w:szCs w:val="24"/>
                <w:lang w:eastAsia="ru-RU"/>
              </w:rPr>
              <w:t>вдох; исходное положение - выдох.</w:t>
            </w:r>
          </w:p>
          <w:p w:rsidR="00574F1F" w:rsidRPr="006531B7" w:rsidRDefault="00574F1F" w:rsidP="006531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bookmarkEnd w:id="3"/>
      <w:tr w:rsidR="006531B7" w:rsidRPr="006531B7" w:rsidTr="006531B7">
        <w:tc>
          <w:tcPr>
            <w:tcW w:w="848" w:type="dxa"/>
          </w:tcPr>
          <w:p w:rsidR="00E93DB5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682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Ходьба</w:t>
            </w:r>
            <w:r w:rsidR="00E93DB5">
              <w:rPr>
                <w:color w:val="000000"/>
                <w:sz w:val="24"/>
                <w:szCs w:val="24"/>
                <w:lang w:eastAsia="ru-RU"/>
              </w:rPr>
              <w:t xml:space="preserve"> и бег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 с изменением скорости</w:t>
            </w:r>
          </w:p>
        </w:tc>
        <w:tc>
          <w:tcPr>
            <w:tcW w:w="1110" w:type="dxa"/>
          </w:tcPr>
          <w:p w:rsidR="006531B7" w:rsidRPr="006E29D2" w:rsidRDefault="00E93DB5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9475D" w:rsidRDefault="00101B8C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на месте. </w:t>
            </w:r>
            <w:r w:rsidR="00E10A66">
              <w:t xml:space="preserve"> </w:t>
            </w:r>
            <w:r w:rsidR="00E10A66" w:rsidRPr="00E10A66">
              <w:rPr>
                <w:sz w:val="24"/>
                <w:szCs w:val="24"/>
              </w:rPr>
              <w:t xml:space="preserve">Ходьба и бег в </w:t>
            </w:r>
            <w:proofErr w:type="gramStart"/>
            <w:r w:rsidR="00E10A66" w:rsidRPr="00E10A66">
              <w:rPr>
                <w:sz w:val="24"/>
                <w:szCs w:val="24"/>
              </w:rPr>
              <w:t>рассыпную</w:t>
            </w:r>
            <w:proofErr w:type="gramEnd"/>
            <w:r w:rsidR="00E10A66" w:rsidRPr="00E10A66">
              <w:rPr>
                <w:sz w:val="24"/>
                <w:szCs w:val="24"/>
              </w:rPr>
              <w:t xml:space="preserve"> с нахождением своего места в колонне.</w:t>
            </w:r>
            <w:r w:rsidR="00E10A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Ходьба с изменением скорости по сигналу учителя. Ходьба с переходом на медленный бег</w:t>
            </w:r>
            <w:r w:rsidR="0089475D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бег с </w:t>
            </w:r>
            <w:r>
              <w:rPr>
                <w:sz w:val="24"/>
                <w:szCs w:val="24"/>
              </w:rPr>
              <w:lastRenderedPageBreak/>
              <w:t xml:space="preserve">ускорением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прямой. Эстафеты с бегом (этап=12-15 м).</w:t>
            </w:r>
            <w:r w:rsidR="0089475D">
              <w:rPr>
                <w:sz w:val="24"/>
                <w:szCs w:val="24"/>
              </w:rPr>
              <w:t xml:space="preserve"> </w:t>
            </w:r>
          </w:p>
          <w:p w:rsidR="00101B8C" w:rsidRDefault="00101B8C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внимание «Съедобно – несъедобно»</w:t>
            </w:r>
          </w:p>
          <w:p w:rsidR="00610A6E" w:rsidRPr="006531B7" w:rsidRDefault="00610A6E" w:rsidP="006531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6531B7" w:rsidRPr="006531B7" w:rsidTr="006531B7">
        <w:tc>
          <w:tcPr>
            <w:tcW w:w="848" w:type="dxa"/>
          </w:tcPr>
          <w:p w:rsidR="006531B7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82" w:type="dxa"/>
          </w:tcPr>
          <w:p w:rsidR="006531B7" w:rsidRPr="006E29D2" w:rsidRDefault="00E93DB5" w:rsidP="006531B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E93DB5">
              <w:rPr>
                <w:color w:val="000000"/>
                <w:sz w:val="24"/>
                <w:szCs w:val="24"/>
                <w:lang w:eastAsia="ru-RU"/>
              </w:rPr>
              <w:t>Ходьба и бег с изменением направления</w:t>
            </w:r>
          </w:p>
        </w:tc>
        <w:tc>
          <w:tcPr>
            <w:tcW w:w="1110" w:type="dxa"/>
          </w:tcPr>
          <w:p w:rsidR="006531B7" w:rsidRPr="006E29D2" w:rsidRDefault="00E93DB5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89475D" w:rsidRPr="0089475D" w:rsidRDefault="0089475D" w:rsidP="008947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теннисными мячами. Ходьба по </w:t>
            </w:r>
            <w:proofErr w:type="gramStart"/>
            <w:r>
              <w:rPr>
                <w:sz w:val="24"/>
                <w:szCs w:val="24"/>
              </w:rPr>
              <w:t>прямой</w:t>
            </w:r>
            <w:proofErr w:type="gramEnd"/>
            <w:r>
              <w:rPr>
                <w:sz w:val="24"/>
                <w:szCs w:val="24"/>
              </w:rPr>
              <w:t>; «</w:t>
            </w:r>
            <w:proofErr w:type="spellStart"/>
            <w:r>
              <w:rPr>
                <w:sz w:val="24"/>
                <w:szCs w:val="24"/>
              </w:rPr>
              <w:t>противоходом</w:t>
            </w:r>
            <w:proofErr w:type="spellEnd"/>
            <w:r>
              <w:rPr>
                <w:sz w:val="24"/>
                <w:szCs w:val="24"/>
              </w:rPr>
              <w:t>»; за учителем, меняя направление. Б</w:t>
            </w:r>
            <w:r w:rsidRPr="0089475D">
              <w:rPr>
                <w:sz w:val="24"/>
                <w:szCs w:val="24"/>
              </w:rPr>
              <w:t>ег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прямой</w:t>
            </w:r>
            <w:proofErr w:type="gramEnd"/>
            <w:r>
              <w:rPr>
                <w:sz w:val="24"/>
                <w:szCs w:val="24"/>
              </w:rPr>
              <w:t>;</w:t>
            </w:r>
            <w:r w:rsidRPr="0089475D">
              <w:rPr>
                <w:sz w:val="24"/>
                <w:szCs w:val="24"/>
              </w:rPr>
              <w:t xml:space="preserve"> «змейкой»</w:t>
            </w:r>
            <w:r>
              <w:rPr>
                <w:sz w:val="24"/>
                <w:szCs w:val="24"/>
              </w:rPr>
              <w:t>; обегая естественные препятствия. Подвижная игра</w:t>
            </w:r>
            <w:r w:rsidRPr="0089475D">
              <w:rPr>
                <w:sz w:val="24"/>
                <w:szCs w:val="24"/>
              </w:rPr>
              <w:t xml:space="preserve"> «Змейка»</w:t>
            </w:r>
            <w:r>
              <w:rPr>
                <w:sz w:val="24"/>
                <w:szCs w:val="24"/>
              </w:rPr>
              <w:t>:</w:t>
            </w:r>
          </w:p>
          <w:p w:rsidR="0089475D" w:rsidRPr="0089475D" w:rsidRDefault="0089475D" w:rsidP="0089475D">
            <w:pPr>
              <w:jc w:val="both"/>
              <w:rPr>
                <w:sz w:val="24"/>
                <w:szCs w:val="24"/>
              </w:rPr>
            </w:pPr>
            <w:r w:rsidRPr="0089475D">
              <w:rPr>
                <w:sz w:val="24"/>
                <w:szCs w:val="24"/>
              </w:rPr>
              <w:t xml:space="preserve">Все дети берут друг друга за руки, образуя живую цепь. </w:t>
            </w:r>
            <w:proofErr w:type="gramStart"/>
            <w:r>
              <w:rPr>
                <w:sz w:val="24"/>
                <w:szCs w:val="24"/>
              </w:rPr>
              <w:t>С</w:t>
            </w:r>
            <w:r w:rsidRPr="0089475D">
              <w:rPr>
                <w:sz w:val="24"/>
                <w:szCs w:val="24"/>
              </w:rPr>
              <w:t>тоящий</w:t>
            </w:r>
            <w:proofErr w:type="gramEnd"/>
            <w:r w:rsidRPr="0089475D">
              <w:rPr>
                <w:sz w:val="24"/>
                <w:szCs w:val="24"/>
              </w:rPr>
              <w:t xml:space="preserve"> первым, становится ведущим. Он начинает бежать, увлекая за собой всех остальных. На бегу ведущий несколько раз должен резко изменить направление движения всей группы: побежать в противоположную сторону, сделать резкий поворот (под углом 90 градусов), закрутить цепочку «змейкой», описать круг и т.д</w:t>
            </w:r>
            <w:r>
              <w:rPr>
                <w:sz w:val="24"/>
                <w:szCs w:val="24"/>
              </w:rPr>
              <w:t>.</w:t>
            </w:r>
          </w:p>
          <w:p w:rsidR="0089475D" w:rsidRPr="0089475D" w:rsidRDefault="0089475D" w:rsidP="0089475D">
            <w:pPr>
              <w:jc w:val="both"/>
              <w:rPr>
                <w:i/>
                <w:sz w:val="24"/>
                <w:szCs w:val="24"/>
              </w:rPr>
            </w:pPr>
            <w:r w:rsidRPr="0089475D">
              <w:rPr>
                <w:i/>
                <w:sz w:val="24"/>
                <w:szCs w:val="24"/>
              </w:rPr>
              <w:t>Правила:</w:t>
            </w:r>
          </w:p>
          <w:p w:rsidR="0089475D" w:rsidRPr="0089475D" w:rsidRDefault="0089475D" w:rsidP="0089475D">
            <w:pPr>
              <w:jc w:val="both"/>
              <w:rPr>
                <w:sz w:val="24"/>
                <w:szCs w:val="24"/>
              </w:rPr>
            </w:pPr>
            <w:r w:rsidRPr="0089475D">
              <w:rPr>
                <w:sz w:val="24"/>
                <w:szCs w:val="24"/>
              </w:rPr>
              <w:t>1. Все дети должны крепко держаться за руки, чтобы «цепочка» не порвалась.</w:t>
            </w:r>
          </w:p>
          <w:p w:rsidR="0089475D" w:rsidRPr="0089475D" w:rsidRDefault="0089475D" w:rsidP="0089475D">
            <w:pPr>
              <w:jc w:val="both"/>
              <w:rPr>
                <w:sz w:val="24"/>
                <w:szCs w:val="24"/>
              </w:rPr>
            </w:pPr>
            <w:r w:rsidRPr="0089475D">
              <w:rPr>
                <w:sz w:val="24"/>
                <w:szCs w:val="24"/>
              </w:rPr>
              <w:t>2. Игроки должны точно повторять все движения ведущего и стараться бежать «след в след».</w:t>
            </w:r>
          </w:p>
          <w:p w:rsidR="0089475D" w:rsidRDefault="0089475D" w:rsidP="0089475D">
            <w:pPr>
              <w:jc w:val="both"/>
              <w:rPr>
                <w:sz w:val="24"/>
                <w:szCs w:val="24"/>
              </w:rPr>
            </w:pPr>
            <w:r w:rsidRPr="0089475D">
              <w:rPr>
                <w:sz w:val="24"/>
                <w:szCs w:val="24"/>
              </w:rPr>
              <w:t xml:space="preserve">3. Хорошо использовать в игре естественные препятствия: обегать вокруг деревьев, наклоняться, пробегая под их ветками, сбегать по склонам неглубоких оврагов. </w:t>
            </w:r>
          </w:p>
          <w:p w:rsidR="006531B7" w:rsidRDefault="0089475D" w:rsidP="0089475D">
            <w:pPr>
              <w:jc w:val="both"/>
              <w:rPr>
                <w:sz w:val="24"/>
                <w:szCs w:val="24"/>
              </w:rPr>
            </w:pPr>
            <w:r w:rsidRPr="0089475D">
              <w:rPr>
                <w:sz w:val="24"/>
                <w:szCs w:val="24"/>
              </w:rPr>
              <w:t>4. Игру можно остановить, если «цепочка» порвалась, и выбрать нового ведущего</w:t>
            </w:r>
            <w:r w:rsidR="00E10A66">
              <w:rPr>
                <w:sz w:val="24"/>
                <w:szCs w:val="24"/>
              </w:rPr>
              <w:t>.</w:t>
            </w:r>
          </w:p>
          <w:p w:rsidR="00E10A66" w:rsidRDefault="00E10A66" w:rsidP="0089475D">
            <w:pPr>
              <w:jc w:val="both"/>
              <w:rPr>
                <w:sz w:val="24"/>
                <w:szCs w:val="24"/>
              </w:rPr>
            </w:pPr>
            <w:r w:rsidRPr="00E10A66">
              <w:rPr>
                <w:sz w:val="24"/>
                <w:szCs w:val="24"/>
              </w:rPr>
              <w:t>Перебежки группами на 15-20 м.</w:t>
            </w:r>
            <w:r>
              <w:rPr>
                <w:sz w:val="24"/>
                <w:szCs w:val="24"/>
              </w:rPr>
              <w:t xml:space="preserve"> Дыхательные упражнения.</w:t>
            </w:r>
          </w:p>
          <w:p w:rsidR="00610A6E" w:rsidRPr="006531B7" w:rsidRDefault="00610A6E" w:rsidP="008947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6531B7" w:rsidRPr="006531B7" w:rsidTr="006531B7">
        <w:tc>
          <w:tcPr>
            <w:tcW w:w="848" w:type="dxa"/>
          </w:tcPr>
          <w:p w:rsidR="0089475D" w:rsidRDefault="0089475D" w:rsidP="00894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6531B7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2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1110" w:type="dxa"/>
          </w:tcPr>
          <w:p w:rsidR="006531B7" w:rsidRPr="006E29D2" w:rsidRDefault="0089475D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6531B7" w:rsidRDefault="00FE4E52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Ходьба, бег в медленном темпе. ОРУ со скакалкой.</w:t>
            </w:r>
          </w:p>
          <w:p w:rsidR="00FE4E52" w:rsidRDefault="00FE4E52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FE4E52">
              <w:rPr>
                <w:sz w:val="24"/>
                <w:szCs w:val="24"/>
              </w:rPr>
              <w:t>Прыжки на правой (левой) ноге с небольшим продвижением вперед.</w:t>
            </w:r>
          </w:p>
          <w:p w:rsidR="0057374F" w:rsidRPr="0057374F" w:rsidRDefault="0057374F" w:rsidP="00573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57374F">
              <w:rPr>
                <w:sz w:val="24"/>
                <w:szCs w:val="24"/>
              </w:rPr>
              <w:t>Прыжки на двух ногах.</w:t>
            </w:r>
          </w:p>
          <w:p w:rsidR="0057374F" w:rsidRDefault="0057374F" w:rsidP="005737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7374F">
              <w:rPr>
                <w:sz w:val="24"/>
                <w:szCs w:val="24"/>
              </w:rPr>
              <w:t>То же спиной вперед.</w:t>
            </w:r>
          </w:p>
          <w:p w:rsidR="00FE4E52" w:rsidRDefault="00FE4E52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 П</w:t>
            </w:r>
            <w:r w:rsidRPr="00FE4E52">
              <w:rPr>
                <w:sz w:val="24"/>
                <w:szCs w:val="24"/>
              </w:rPr>
              <w:t>рыжк</w:t>
            </w:r>
            <w:r>
              <w:rPr>
                <w:sz w:val="24"/>
                <w:szCs w:val="24"/>
              </w:rPr>
              <w:t>и</w:t>
            </w:r>
            <w:r w:rsidRPr="00FE4E52">
              <w:rPr>
                <w:sz w:val="24"/>
                <w:szCs w:val="24"/>
              </w:rPr>
              <w:t xml:space="preserve"> вверх</w:t>
            </w:r>
            <w:r>
              <w:rPr>
                <w:sz w:val="24"/>
                <w:szCs w:val="24"/>
              </w:rPr>
              <w:t xml:space="preserve"> из </w:t>
            </w:r>
            <w:proofErr w:type="spellStart"/>
            <w:r>
              <w:rPr>
                <w:sz w:val="24"/>
                <w:szCs w:val="24"/>
              </w:rPr>
              <w:t>полуприседа</w:t>
            </w:r>
            <w:proofErr w:type="spellEnd"/>
            <w:r w:rsidRPr="00FE4E52">
              <w:rPr>
                <w:sz w:val="24"/>
                <w:szCs w:val="24"/>
              </w:rPr>
              <w:t>, руки вверх, хлопок над головой.</w:t>
            </w:r>
          </w:p>
          <w:p w:rsidR="00FE4E52" w:rsidRDefault="00FE4E52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Бег с выносом прямых ног вперед.</w:t>
            </w:r>
          </w:p>
          <w:p w:rsidR="00FE4E52" w:rsidRDefault="00FE4E52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с захлестыванием голени назад.</w:t>
            </w:r>
          </w:p>
          <w:p w:rsidR="0057374F" w:rsidRDefault="0057374F" w:rsidP="00610A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 и объяснение техники прыжка в длину с места. Имитация упражнения под счет учителя. </w:t>
            </w:r>
            <w:r>
              <w:t xml:space="preserve"> </w:t>
            </w:r>
            <w:r w:rsidRPr="0057374F">
              <w:rPr>
                <w:sz w:val="24"/>
                <w:szCs w:val="24"/>
              </w:rPr>
              <w:t xml:space="preserve">Прыжки вперед-вверх из </w:t>
            </w:r>
            <w:proofErr w:type="spellStart"/>
            <w:r w:rsidRPr="0057374F">
              <w:rPr>
                <w:sz w:val="24"/>
                <w:szCs w:val="24"/>
              </w:rPr>
              <w:t>полуприседа</w:t>
            </w:r>
            <w:proofErr w:type="spellEnd"/>
            <w:r w:rsidRPr="0057374F">
              <w:rPr>
                <w:sz w:val="24"/>
                <w:szCs w:val="24"/>
              </w:rPr>
              <w:t>, руки на поясе.</w:t>
            </w:r>
            <w:r>
              <w:rPr>
                <w:sz w:val="24"/>
                <w:szCs w:val="24"/>
              </w:rPr>
              <w:t xml:space="preserve"> Прыжок в длину с места. Подвижная игра</w:t>
            </w:r>
            <w:r w:rsidR="00610A6E" w:rsidRPr="00610A6E">
              <w:rPr>
                <w:sz w:val="24"/>
                <w:szCs w:val="24"/>
              </w:rPr>
              <w:t xml:space="preserve"> </w:t>
            </w:r>
            <w:r w:rsidR="00610A6E">
              <w:rPr>
                <w:sz w:val="24"/>
                <w:szCs w:val="24"/>
              </w:rPr>
              <w:t xml:space="preserve">«Челнок»: </w:t>
            </w:r>
            <w:r w:rsidR="00610A6E" w:rsidRPr="00610A6E">
              <w:rPr>
                <w:sz w:val="24"/>
                <w:szCs w:val="24"/>
              </w:rPr>
              <w:t>Играющие разбиваются на две команды и располагаются напротив друг друга на лицевых линиях. По сигналу игроки команд прыгают (толкаясь двумя ногами с места) навстречу к средней линии. После прыжка первого номера отмечается линия его приземления, игрок возвращается в свою команду, а с места его приземления прыгает уже очередной игрок и т.д. Если последнему игроку удалось преодолеть линию соперника, то его команда побеждает</w:t>
            </w:r>
          </w:p>
          <w:p w:rsidR="00610A6E" w:rsidRPr="006531B7" w:rsidRDefault="00610A6E" w:rsidP="00610A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6531B7" w:rsidRPr="006531B7" w:rsidTr="006531B7">
        <w:tc>
          <w:tcPr>
            <w:tcW w:w="848" w:type="dxa"/>
          </w:tcPr>
          <w:p w:rsidR="006531B7" w:rsidRPr="006531B7" w:rsidRDefault="00E93DB5" w:rsidP="00653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82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Прыжки с продвижением вперед</w:t>
            </w:r>
            <w:r w:rsidR="00610A6E">
              <w:rPr>
                <w:color w:val="000000"/>
                <w:sz w:val="24"/>
                <w:szCs w:val="24"/>
                <w:lang w:eastAsia="ru-RU"/>
              </w:rPr>
              <w:t>-назад, вправо-влево</w:t>
            </w:r>
          </w:p>
        </w:tc>
        <w:tc>
          <w:tcPr>
            <w:tcW w:w="1110" w:type="dxa"/>
          </w:tcPr>
          <w:p w:rsidR="006531B7" w:rsidRPr="006E29D2" w:rsidRDefault="006531B7" w:rsidP="006531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610A6E" w:rsidRDefault="00610A6E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Ходьба; бег с изменением направления;</w:t>
            </w:r>
            <w:r>
              <w:t xml:space="preserve"> </w:t>
            </w:r>
            <w:r w:rsidRPr="00610A6E">
              <w:rPr>
                <w:sz w:val="24"/>
                <w:szCs w:val="24"/>
              </w:rPr>
              <w:t>с остановками по сигналу</w:t>
            </w:r>
            <w:r>
              <w:rPr>
                <w:sz w:val="24"/>
                <w:szCs w:val="24"/>
              </w:rPr>
              <w:t>. ОРУ в движении.</w:t>
            </w:r>
          </w:p>
          <w:p w:rsidR="00E7136D" w:rsidRDefault="00E7136D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7136D">
              <w:rPr>
                <w:sz w:val="24"/>
                <w:szCs w:val="24"/>
              </w:rPr>
              <w:t>Повороты прыжком на месте</w:t>
            </w:r>
            <w:r w:rsidR="00210246">
              <w:rPr>
                <w:sz w:val="24"/>
                <w:szCs w:val="24"/>
              </w:rPr>
              <w:t>.</w:t>
            </w:r>
          </w:p>
          <w:p w:rsidR="006531B7" w:rsidRDefault="00E7136D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7136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E7136D">
              <w:rPr>
                <w:sz w:val="24"/>
                <w:szCs w:val="24"/>
              </w:rPr>
              <w:t xml:space="preserve">рыжки на правой и левой ноге с </w:t>
            </w:r>
            <w:proofErr w:type="spellStart"/>
            <w:r w:rsidRPr="00E7136D">
              <w:rPr>
                <w:sz w:val="24"/>
                <w:szCs w:val="24"/>
              </w:rPr>
              <w:t>огибанием</w:t>
            </w:r>
            <w:proofErr w:type="spellEnd"/>
            <w:r w:rsidRPr="00E7136D">
              <w:rPr>
                <w:sz w:val="24"/>
                <w:szCs w:val="24"/>
              </w:rPr>
              <w:t xml:space="preserve"> предметов</w:t>
            </w:r>
            <w:r w:rsidR="00210246">
              <w:rPr>
                <w:sz w:val="24"/>
                <w:szCs w:val="24"/>
              </w:rPr>
              <w:t>.</w:t>
            </w:r>
          </w:p>
          <w:p w:rsidR="00101B8C" w:rsidRDefault="00101B8C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 П</w:t>
            </w:r>
            <w:r w:rsidRPr="00101B8C">
              <w:rPr>
                <w:sz w:val="24"/>
                <w:szCs w:val="24"/>
              </w:rPr>
              <w:t xml:space="preserve">рыжки прямо, ноги вместе, руки перед грудью </w:t>
            </w:r>
            <w:r w:rsidR="00610A6E">
              <w:rPr>
                <w:sz w:val="24"/>
                <w:szCs w:val="24"/>
              </w:rPr>
              <w:t>(</w:t>
            </w:r>
            <w:r w:rsidRPr="00101B8C">
              <w:rPr>
                <w:sz w:val="24"/>
                <w:szCs w:val="24"/>
              </w:rPr>
              <w:t>вперёд</w:t>
            </w:r>
            <w:r w:rsidR="00610A6E">
              <w:rPr>
                <w:sz w:val="24"/>
                <w:szCs w:val="24"/>
              </w:rPr>
              <w:t>)</w:t>
            </w:r>
            <w:r w:rsidR="00210246">
              <w:rPr>
                <w:sz w:val="24"/>
                <w:szCs w:val="24"/>
              </w:rPr>
              <w:t>.</w:t>
            </w:r>
          </w:p>
          <w:p w:rsidR="00210246" w:rsidRDefault="00210246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210246">
              <w:rPr>
                <w:sz w:val="24"/>
                <w:szCs w:val="24"/>
              </w:rPr>
              <w:t>Прыжки вперед в обруч</w:t>
            </w:r>
            <w:r>
              <w:rPr>
                <w:sz w:val="24"/>
                <w:szCs w:val="24"/>
              </w:rPr>
              <w:t xml:space="preserve"> и прыжок назад, выпрыгивая из обруча</w:t>
            </w:r>
            <w:r w:rsidRPr="00210246">
              <w:rPr>
                <w:sz w:val="24"/>
                <w:szCs w:val="24"/>
              </w:rPr>
              <w:t>.</w:t>
            </w:r>
          </w:p>
          <w:p w:rsidR="00210246" w:rsidRDefault="00210246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Прыжки толчком двумя вправо (влево) с продвижением вперед.</w:t>
            </w:r>
          </w:p>
          <w:p w:rsidR="00210246" w:rsidRDefault="00210246" w:rsidP="006531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игра «Прыгающие воробушки».</w:t>
            </w:r>
          </w:p>
          <w:p w:rsidR="00610A6E" w:rsidRDefault="00610A6E" w:rsidP="006531B7">
            <w:pPr>
              <w:jc w:val="both"/>
              <w:rPr>
                <w:sz w:val="24"/>
                <w:szCs w:val="24"/>
              </w:rPr>
            </w:pPr>
            <w:r w:rsidRPr="00610A6E">
              <w:rPr>
                <w:sz w:val="24"/>
                <w:szCs w:val="24"/>
              </w:rPr>
              <w:t>Упражнение на расслабление мышц</w:t>
            </w:r>
            <w:r>
              <w:rPr>
                <w:sz w:val="24"/>
                <w:szCs w:val="24"/>
              </w:rPr>
              <w:t>:</w:t>
            </w:r>
            <w:r w:rsidRPr="00610A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610A6E">
              <w:rPr>
                <w:sz w:val="24"/>
                <w:szCs w:val="24"/>
              </w:rPr>
              <w:t>дох – потянуться на носочках, руки вверх, выдох – опустить руки вниз.</w:t>
            </w:r>
          </w:p>
          <w:p w:rsidR="00210246" w:rsidRPr="006531B7" w:rsidRDefault="00210246" w:rsidP="006531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531B7" w:rsidRPr="006531B7" w:rsidRDefault="006531B7" w:rsidP="006531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6531B7" w:rsidRPr="006531B7" w:rsidRDefault="006531B7" w:rsidP="006531B7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82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  <w:r w:rsidRPr="00AF4DF1">
              <w:rPr>
                <w:sz w:val="24"/>
                <w:szCs w:val="24"/>
              </w:rPr>
              <w:t>Подпрыгивание вверх</w:t>
            </w:r>
          </w:p>
        </w:tc>
        <w:tc>
          <w:tcPr>
            <w:tcW w:w="1110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7D00FF" w:rsidRPr="00AF4DF1" w:rsidRDefault="007D00FF" w:rsidP="007D00FF">
            <w:pPr>
              <w:jc w:val="both"/>
              <w:rPr>
                <w:sz w:val="24"/>
                <w:szCs w:val="24"/>
              </w:rPr>
            </w:pPr>
            <w:r w:rsidRPr="00AF4DF1">
              <w:rPr>
                <w:i/>
                <w:sz w:val="24"/>
                <w:szCs w:val="24"/>
              </w:rPr>
              <w:t>Подводящие упражнения:</w:t>
            </w:r>
            <w:r>
              <w:t xml:space="preserve"> </w:t>
            </w:r>
            <w:r w:rsidRPr="007D00FF">
              <w:t>Прыжки на двух ногах из обруча в обруч</w:t>
            </w:r>
            <w:r>
              <w:t>.</w:t>
            </w:r>
            <w:r w:rsidRPr="007D00FF">
              <w:t xml:space="preserve"> </w:t>
            </w:r>
            <w:r w:rsidRPr="007D00FF">
              <w:rPr>
                <w:sz w:val="24"/>
                <w:szCs w:val="24"/>
              </w:rPr>
              <w:t xml:space="preserve">Прыжки с ноги на ногу на заданное расстояние. Ходьба </w:t>
            </w:r>
            <w:proofErr w:type="gramStart"/>
            <w:r w:rsidRPr="007D00FF">
              <w:rPr>
                <w:sz w:val="24"/>
                <w:szCs w:val="24"/>
              </w:rPr>
              <w:t>сочетании</w:t>
            </w:r>
            <w:proofErr w:type="gramEnd"/>
            <w:r w:rsidRPr="007D00FF">
              <w:rPr>
                <w:sz w:val="24"/>
                <w:szCs w:val="24"/>
              </w:rPr>
              <w:t xml:space="preserve"> с движениями рук.</w:t>
            </w:r>
            <w:r>
              <w:rPr>
                <w:sz w:val="24"/>
                <w:szCs w:val="24"/>
              </w:rPr>
              <w:t xml:space="preserve"> </w:t>
            </w:r>
            <w:r w:rsidRPr="00AF4DF1">
              <w:rPr>
                <w:sz w:val="24"/>
                <w:szCs w:val="24"/>
              </w:rPr>
              <w:t>Прыжки через мелкие предметы толчком двумя ногами.</w:t>
            </w:r>
          </w:p>
          <w:p w:rsidR="007D00FF" w:rsidRPr="00AF4DF1" w:rsidRDefault="007D00FF" w:rsidP="007D00FF">
            <w:pPr>
              <w:jc w:val="both"/>
              <w:rPr>
                <w:sz w:val="24"/>
                <w:szCs w:val="24"/>
              </w:rPr>
            </w:pPr>
            <w:r w:rsidRPr="00AF4DF1">
              <w:rPr>
                <w:i/>
                <w:sz w:val="24"/>
                <w:szCs w:val="24"/>
              </w:rPr>
              <w:t>Разучивание</w:t>
            </w:r>
            <w:r>
              <w:rPr>
                <w:i/>
                <w:sz w:val="24"/>
                <w:szCs w:val="24"/>
              </w:rPr>
              <w:t>:</w:t>
            </w:r>
            <w:r w:rsidRPr="00AF4DF1">
              <w:rPr>
                <w:sz w:val="24"/>
                <w:szCs w:val="24"/>
              </w:rPr>
              <w:t xml:space="preserve"> Комплекс ОРУ с набивными мешочками. Коррекционная игра «Мишка на льдине»</w:t>
            </w:r>
            <w:r>
              <w:rPr>
                <w:sz w:val="24"/>
                <w:szCs w:val="24"/>
              </w:rPr>
              <w:t>, «Невод».</w:t>
            </w:r>
          </w:p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  <w:r w:rsidRPr="00AF4DF1">
              <w:rPr>
                <w:i/>
                <w:sz w:val="24"/>
                <w:szCs w:val="24"/>
              </w:rPr>
              <w:lastRenderedPageBreak/>
              <w:t>Повторение</w:t>
            </w:r>
            <w:r>
              <w:rPr>
                <w:i/>
                <w:sz w:val="24"/>
                <w:szCs w:val="24"/>
              </w:rPr>
              <w:t>:</w:t>
            </w:r>
            <w:r w:rsidRPr="00AF4DF1">
              <w:rPr>
                <w:sz w:val="24"/>
                <w:szCs w:val="24"/>
              </w:rPr>
              <w:t xml:space="preserve"> Подпрыгивание вверх с разбега с касанием висящего предмета. Ходьба в сочетании с движениями рук.</w:t>
            </w: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F4DF1">
              <w:rPr>
                <w:color w:val="000000"/>
                <w:sz w:val="24"/>
                <w:szCs w:val="24"/>
                <w:lang w:eastAsia="ru-RU"/>
              </w:rPr>
              <w:t xml:space="preserve">Прыжки с высоты с мягким приземлением.  </w:t>
            </w: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7D00FF" w:rsidRPr="00AF4DF1" w:rsidRDefault="007D00FF" w:rsidP="007D00FF">
            <w:pPr>
              <w:jc w:val="both"/>
              <w:rPr>
                <w:sz w:val="24"/>
                <w:szCs w:val="24"/>
              </w:rPr>
            </w:pPr>
            <w:r w:rsidRPr="00AF4DF1">
              <w:rPr>
                <w:i/>
                <w:sz w:val="24"/>
                <w:szCs w:val="24"/>
              </w:rPr>
              <w:t>Подводящие упражнения</w:t>
            </w:r>
            <w:r>
              <w:rPr>
                <w:i/>
                <w:sz w:val="24"/>
                <w:szCs w:val="24"/>
              </w:rPr>
              <w:t>:</w:t>
            </w:r>
            <w:r w:rsidRPr="00AF4DF1">
              <w:rPr>
                <w:sz w:val="24"/>
                <w:szCs w:val="24"/>
              </w:rPr>
              <w:t xml:space="preserve"> Ходьба перекатом с пятки на носок.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Ходьба в </w:t>
            </w:r>
            <w:proofErr w:type="spellStart"/>
            <w:r>
              <w:t>полуприседе</w:t>
            </w:r>
            <w:proofErr w:type="spellEnd"/>
            <w:r>
              <w:t xml:space="preserve">. </w:t>
            </w:r>
            <w:r w:rsidRPr="007D00FF">
              <w:rPr>
                <w:sz w:val="24"/>
                <w:szCs w:val="24"/>
              </w:rPr>
              <w:t>Запрыгивание и спрыгивание с низких устойчивых предметов.</w:t>
            </w:r>
            <w:r w:rsidRPr="00AF4DF1">
              <w:rPr>
                <w:sz w:val="24"/>
                <w:szCs w:val="24"/>
              </w:rPr>
              <w:t xml:space="preserve"> Прыжки через мелкие предметы толчком двумя ногами.</w:t>
            </w:r>
          </w:p>
          <w:p w:rsidR="007D00FF" w:rsidRPr="00AF4DF1" w:rsidRDefault="007D00FF" w:rsidP="007D00FF">
            <w:pPr>
              <w:jc w:val="both"/>
              <w:rPr>
                <w:sz w:val="24"/>
                <w:szCs w:val="24"/>
              </w:rPr>
            </w:pPr>
            <w:r w:rsidRPr="00AF4DF1">
              <w:rPr>
                <w:i/>
                <w:sz w:val="24"/>
                <w:szCs w:val="24"/>
              </w:rPr>
              <w:t>Разучивание</w:t>
            </w:r>
            <w:r>
              <w:rPr>
                <w:i/>
                <w:sz w:val="24"/>
                <w:szCs w:val="24"/>
              </w:rPr>
              <w:t>:</w:t>
            </w:r>
            <w:r w:rsidRPr="00AF4DF1">
              <w:rPr>
                <w:sz w:val="24"/>
                <w:szCs w:val="24"/>
              </w:rPr>
              <w:t xml:space="preserve"> Обучение приземлению. Спрыгивание с низкой гимнастической скамейки.</w:t>
            </w:r>
          </w:p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  <w:r w:rsidRPr="00AF4DF1">
              <w:rPr>
                <w:i/>
                <w:sz w:val="24"/>
                <w:szCs w:val="24"/>
              </w:rPr>
              <w:t>Повторение</w:t>
            </w:r>
            <w:r>
              <w:rPr>
                <w:i/>
                <w:sz w:val="24"/>
                <w:szCs w:val="24"/>
              </w:rPr>
              <w:t>:</w:t>
            </w:r>
            <w:r w:rsidRPr="00AF4DF1">
              <w:rPr>
                <w:sz w:val="24"/>
                <w:szCs w:val="24"/>
              </w:rPr>
              <w:t xml:space="preserve"> Комплекс ОРУ с набивными мешочками. Коррекционная игра «Мишка на льдине». </w:t>
            </w: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82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Кроссовая подготовка</w:t>
            </w:r>
          </w:p>
        </w:tc>
        <w:tc>
          <w:tcPr>
            <w:tcW w:w="1110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7D00FF" w:rsidRDefault="007D00FF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с изменением скорости по сигналу учителя. ОРУ в движении. Кроссовый бег 800 м. Спокойная ходьба. Игра по желанию ребят. Дыхательные упражнения.</w:t>
            </w:r>
          </w:p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14786" w:type="dxa"/>
            <w:gridSpan w:val="6"/>
            <w:hideMark/>
          </w:tcPr>
          <w:p w:rsidR="007D00FF" w:rsidRPr="006531B7" w:rsidRDefault="007D00FF" w:rsidP="007D00FF">
            <w:pPr>
              <w:jc w:val="both"/>
              <w:rPr>
                <w:b/>
                <w:sz w:val="24"/>
                <w:szCs w:val="24"/>
              </w:rPr>
            </w:pPr>
            <w:r w:rsidRPr="00A90B9E">
              <w:rPr>
                <w:b/>
                <w:sz w:val="24"/>
                <w:szCs w:val="24"/>
              </w:rPr>
              <w:t xml:space="preserve">Раздел программы: Коррекционные подвижные игры, элементы спортивных игр и эстафеты – </w:t>
            </w:r>
            <w:r>
              <w:rPr>
                <w:b/>
                <w:sz w:val="24"/>
                <w:szCs w:val="24"/>
              </w:rPr>
              <w:t>33</w:t>
            </w:r>
            <w:r w:rsidRPr="00D50F5C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  <w:tr w:rsidR="007D00FF" w:rsidRPr="006531B7" w:rsidTr="00A90B9E">
        <w:tc>
          <w:tcPr>
            <w:tcW w:w="848" w:type="dxa"/>
          </w:tcPr>
          <w:p w:rsidR="00FA6F50" w:rsidRDefault="00FA6F50" w:rsidP="00FA6F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spacing w:line="27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Игры с элементами ОРУ</w:t>
            </w:r>
          </w:p>
          <w:p w:rsidR="007D00FF" w:rsidRPr="006E29D2" w:rsidRDefault="007D00FF" w:rsidP="007D00FF">
            <w:pPr>
              <w:spacing w:line="270" w:lineRule="atLeas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7D00FF" w:rsidRPr="006E29D2" w:rsidRDefault="00FA6F50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7D00FF" w:rsidRPr="006E29D2" w:rsidRDefault="007F1A4B" w:rsidP="007D00F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Разновидности подвижных игр. Правила проведения игр. Подвижные и</w:t>
            </w:r>
            <w:r w:rsidR="007D00FF" w:rsidRPr="006E29D2">
              <w:rPr>
                <w:sz w:val="24"/>
                <w:szCs w:val="24"/>
                <w:lang w:eastAsia="ru-RU"/>
              </w:rPr>
              <w:t>гры «Фигуры», «Совушка»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Игры с бегом</w:t>
            </w:r>
          </w:p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FA6F50" w:rsidRDefault="00FA6F50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Развитие быстроты. Комплекс упражнений со скакалкой.</w:t>
            </w:r>
          </w:p>
          <w:p w:rsidR="007D00FF" w:rsidRPr="006E29D2" w:rsidRDefault="00FA6F50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Подвижные и</w:t>
            </w:r>
            <w:r w:rsidR="007D00FF" w:rsidRPr="006E29D2">
              <w:rPr>
                <w:color w:val="000000"/>
                <w:sz w:val="24"/>
                <w:szCs w:val="24"/>
                <w:lang w:eastAsia="ru-RU"/>
              </w:rPr>
              <w:t>гры «</w:t>
            </w:r>
            <w:proofErr w:type="spellStart"/>
            <w:r w:rsidR="007D00FF" w:rsidRPr="006E29D2">
              <w:rPr>
                <w:color w:val="000000"/>
                <w:sz w:val="24"/>
                <w:szCs w:val="24"/>
                <w:lang w:eastAsia="ru-RU"/>
              </w:rPr>
              <w:t>Ловишки</w:t>
            </w:r>
            <w:proofErr w:type="spellEnd"/>
            <w:r w:rsidR="007D00FF" w:rsidRPr="006E29D2">
              <w:rPr>
                <w:color w:val="000000"/>
                <w:sz w:val="24"/>
                <w:szCs w:val="24"/>
                <w:lang w:eastAsia="ru-RU"/>
              </w:rPr>
              <w:t>»,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0FF" w:rsidRPr="006E29D2">
              <w:rPr>
                <w:color w:val="000000"/>
                <w:sz w:val="24"/>
                <w:szCs w:val="24"/>
                <w:lang w:eastAsia="ru-RU"/>
              </w:rPr>
              <w:t>«Два Мороза»,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0FF" w:rsidRPr="006E29D2">
              <w:rPr>
                <w:color w:val="000000"/>
                <w:sz w:val="24"/>
                <w:szCs w:val="24"/>
                <w:lang w:eastAsia="ru-RU"/>
              </w:rPr>
              <w:t>«Пятнашки»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7D00FF" w:rsidRPr="006E29D2" w:rsidRDefault="00FA6F50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Игра на внимание.</w:t>
            </w: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A90B9E">
        <w:tc>
          <w:tcPr>
            <w:tcW w:w="848" w:type="dxa"/>
          </w:tcPr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Игры с прыжками</w:t>
            </w: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7D00FF" w:rsidRDefault="00FA6F50" w:rsidP="00FA6F5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A6F50">
              <w:rPr>
                <w:color w:val="000000"/>
                <w:sz w:val="24"/>
                <w:szCs w:val="24"/>
                <w:lang w:eastAsia="ru-RU"/>
              </w:rPr>
              <w:t>Развитие скоростно-силовых способностей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A6F50">
              <w:rPr>
                <w:color w:val="000000"/>
                <w:sz w:val="24"/>
                <w:szCs w:val="24"/>
                <w:lang w:eastAsia="ru-RU"/>
              </w:rPr>
              <w:t xml:space="preserve"> Комплекс ОРУ с большими мячами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r w:rsidRPr="00FA6F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00FF" w:rsidRPr="006E29D2">
              <w:rPr>
                <w:color w:val="000000"/>
                <w:sz w:val="24"/>
                <w:szCs w:val="24"/>
                <w:lang w:eastAsia="ru-RU"/>
              </w:rPr>
              <w:t>Игры «Удочка»,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«Волк во рву», </w:t>
            </w:r>
            <w:r w:rsidR="007D00FF" w:rsidRPr="006E29D2">
              <w:rPr>
                <w:color w:val="000000"/>
                <w:sz w:val="24"/>
                <w:szCs w:val="24"/>
                <w:lang w:eastAsia="ru-RU"/>
              </w:rPr>
              <w:t>«Лягушки и цапля», «Воробьи и кошка»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7D00FF" w:rsidRPr="006E29D2" w:rsidRDefault="00FA6F50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A6F50">
              <w:rPr>
                <w:color w:val="000000"/>
                <w:sz w:val="24"/>
                <w:szCs w:val="24"/>
                <w:lang w:eastAsia="ru-RU"/>
              </w:rPr>
              <w:t>Коррекционная игра «Перебежки в парах»</w:t>
            </w: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A90B9E">
        <w:tc>
          <w:tcPr>
            <w:tcW w:w="848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Правила проведения эстафет.</w:t>
            </w:r>
          </w:p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4152A4">
              <w:rPr>
                <w:color w:val="000000"/>
                <w:sz w:val="24"/>
                <w:szCs w:val="24"/>
                <w:lang w:eastAsia="ru-RU"/>
              </w:rPr>
              <w:t>Эстафеты с бегом</w:t>
            </w: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513351" w:rsidRDefault="00513351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Ознакомить с правилами проведения эстафет. Деление на команды. Ходьба, бег. ОРУ с гимнастической палкой.</w:t>
            </w:r>
          </w:p>
          <w:p w:rsidR="00513351" w:rsidRDefault="00513351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Эстафеты с бегом (этап 12-15 м): </w:t>
            </w:r>
          </w:p>
          <w:p w:rsidR="007D00FF" w:rsidRDefault="00513351" w:rsidP="007D00F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бег по прямой с </w:t>
            </w:r>
            <w:proofErr w:type="spellStart"/>
            <w:r>
              <w:rPr>
                <w:sz w:val="24"/>
                <w:szCs w:val="24"/>
              </w:rPr>
              <w:t>обеганием</w:t>
            </w:r>
            <w:proofErr w:type="spellEnd"/>
            <w:r>
              <w:rPr>
                <w:sz w:val="24"/>
                <w:szCs w:val="24"/>
              </w:rPr>
              <w:t xml:space="preserve"> поворотной стойки;</w:t>
            </w:r>
            <w:proofErr w:type="gramEnd"/>
          </w:p>
          <w:p w:rsidR="00513351" w:rsidRDefault="00513351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«змейкой»;</w:t>
            </w:r>
          </w:p>
          <w:p w:rsidR="00513351" w:rsidRDefault="00513351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94020">
              <w:rPr>
                <w:sz w:val="24"/>
                <w:szCs w:val="24"/>
              </w:rPr>
              <w:t xml:space="preserve">бег с </w:t>
            </w:r>
            <w:proofErr w:type="spellStart"/>
            <w:r w:rsidR="00094020">
              <w:rPr>
                <w:sz w:val="24"/>
                <w:szCs w:val="24"/>
              </w:rPr>
              <w:t>пробеганием</w:t>
            </w:r>
            <w:proofErr w:type="spellEnd"/>
            <w:r w:rsidR="00094020">
              <w:rPr>
                <w:sz w:val="24"/>
                <w:szCs w:val="24"/>
              </w:rPr>
              <w:t xml:space="preserve"> сквозь обруч;</w:t>
            </w:r>
          </w:p>
          <w:p w:rsidR="00094020" w:rsidRDefault="00094020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«переправа»;</w:t>
            </w:r>
          </w:p>
          <w:p w:rsidR="00094020" w:rsidRDefault="00094020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«паровозик».</w:t>
            </w:r>
          </w:p>
          <w:p w:rsidR="00094020" w:rsidRPr="006531B7" w:rsidRDefault="00094020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внимание.</w:t>
            </w: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A90B9E">
        <w:tc>
          <w:tcPr>
            <w:tcW w:w="848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Эстафеты с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мячами</w:t>
            </w:r>
          </w:p>
          <w:p w:rsidR="007D00FF" w:rsidRPr="006E29D2" w:rsidRDefault="007D00FF" w:rsidP="007D00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7D00FF" w:rsidRDefault="00094020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Ходьба, бег. ОРУ с малыми мячами. Развитие ловкости и координации движений.</w:t>
            </w:r>
          </w:p>
          <w:p w:rsidR="00094020" w:rsidRDefault="00094020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мячами (этап 12 м):</w:t>
            </w:r>
          </w:p>
          <w:p w:rsidR="00094020" w:rsidRDefault="00094020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с двумя мячами;</w:t>
            </w:r>
          </w:p>
          <w:p w:rsidR="00094020" w:rsidRDefault="00094020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 передачей мяч</w:t>
            </w:r>
            <w:r w:rsidR="009F431B">
              <w:rPr>
                <w:sz w:val="24"/>
                <w:szCs w:val="24"/>
              </w:rPr>
              <w:t>а над головой</w:t>
            </w:r>
            <w:r>
              <w:rPr>
                <w:sz w:val="24"/>
                <w:szCs w:val="24"/>
              </w:rPr>
              <w:t xml:space="preserve"> колонне</w:t>
            </w:r>
            <w:r w:rsidR="009F431B">
              <w:rPr>
                <w:sz w:val="24"/>
                <w:szCs w:val="24"/>
              </w:rPr>
              <w:t>;</w:t>
            </w:r>
          </w:p>
          <w:p w:rsidR="009F431B" w:rsidRDefault="009F431B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 передачей мяча снизу между ногами;</w:t>
            </w:r>
          </w:p>
          <w:p w:rsidR="009F431B" w:rsidRDefault="009F431B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добежать до обруча - встать в него - бросить мяч в стену - поймать и вернуться обратно в колонну;</w:t>
            </w:r>
          </w:p>
          <w:p w:rsidR="009F431B" w:rsidRDefault="009F431B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переноска трех мячей из обруча в обруч.</w:t>
            </w:r>
          </w:p>
          <w:p w:rsidR="009F431B" w:rsidRPr="006531B7" w:rsidRDefault="009F431B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Дыхательные упражнения.</w:t>
            </w: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513351" w:rsidRDefault="00513351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: правила игры. Катание шаров «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7D00FF" w:rsidRDefault="009F431B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игрой «</w:t>
            </w:r>
            <w:proofErr w:type="spellStart"/>
            <w:r>
              <w:rPr>
                <w:sz w:val="24"/>
                <w:szCs w:val="24"/>
              </w:rPr>
              <w:t>Бочче</w:t>
            </w:r>
            <w:proofErr w:type="spellEnd"/>
            <w:r>
              <w:rPr>
                <w:sz w:val="24"/>
                <w:szCs w:val="24"/>
              </w:rPr>
              <w:t>». Упражнения для мелкой моторики рук. Круговые движения в лучезапястных суставах. Хват шаро</w:t>
            </w:r>
            <w:r w:rsidR="00434BBF">
              <w:rPr>
                <w:sz w:val="24"/>
                <w:szCs w:val="24"/>
              </w:rPr>
              <w:t xml:space="preserve">в </w:t>
            </w:r>
            <w:proofErr w:type="spellStart"/>
            <w:r w:rsidR="00434BBF">
              <w:rPr>
                <w:sz w:val="24"/>
                <w:szCs w:val="24"/>
              </w:rPr>
              <w:t>бочче</w:t>
            </w:r>
            <w:proofErr w:type="spellEnd"/>
            <w:r w:rsidR="00434BBF">
              <w:rPr>
                <w:sz w:val="24"/>
                <w:szCs w:val="24"/>
              </w:rPr>
              <w:t xml:space="preserve">. Катание шаров по </w:t>
            </w:r>
            <w:proofErr w:type="gramStart"/>
            <w:r w:rsidR="00434BBF">
              <w:rPr>
                <w:sz w:val="24"/>
                <w:szCs w:val="24"/>
              </w:rPr>
              <w:t>прямой</w:t>
            </w:r>
            <w:proofErr w:type="gramEnd"/>
            <w:r w:rsidR="00434BBF">
              <w:rPr>
                <w:sz w:val="24"/>
                <w:szCs w:val="24"/>
              </w:rPr>
              <w:t xml:space="preserve">; между кеглями. </w:t>
            </w:r>
          </w:p>
          <w:p w:rsidR="00434BBF" w:rsidRDefault="00434BBF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</w:t>
            </w:r>
            <w:proofErr w:type="spellStart"/>
            <w:r>
              <w:rPr>
                <w:sz w:val="24"/>
                <w:szCs w:val="24"/>
              </w:rPr>
              <w:t>Кольцеброс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2D6E7E" w:rsidRPr="006531B7" w:rsidRDefault="002D6E7E" w:rsidP="007D00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7D00FF" w:rsidRPr="006531B7" w:rsidRDefault="00513351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Броски шара «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паллино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434BBF" w:rsidRDefault="00434BBF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для мышц рук. Броски маленького шара «</w:t>
            </w:r>
            <w:proofErr w:type="spellStart"/>
            <w:r>
              <w:rPr>
                <w:sz w:val="24"/>
                <w:szCs w:val="24"/>
              </w:rPr>
              <w:t>паллино</w:t>
            </w:r>
            <w:proofErr w:type="spellEnd"/>
            <w:r>
              <w:rPr>
                <w:sz w:val="24"/>
                <w:szCs w:val="24"/>
              </w:rPr>
              <w:t>» произвольно и в заданную зону. Игра «Точно в цель».</w:t>
            </w:r>
          </w:p>
          <w:p w:rsidR="00BC57E8" w:rsidRPr="006531B7" w:rsidRDefault="00BC57E8" w:rsidP="007D00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513351" w:rsidRDefault="00513351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7D00FF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Сбивание шаров «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бочче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0" w:type="dxa"/>
          </w:tcPr>
          <w:p w:rsidR="007D00FF" w:rsidRPr="006E29D2" w:rsidRDefault="00513351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434BBF" w:rsidRDefault="00434BBF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развитие мелкой моторики рук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бивание шаров «</w:t>
            </w:r>
            <w:proofErr w:type="spellStart"/>
            <w:r>
              <w:rPr>
                <w:sz w:val="24"/>
                <w:szCs w:val="24"/>
              </w:rPr>
              <w:t>бочче</w:t>
            </w:r>
            <w:proofErr w:type="spellEnd"/>
            <w:r>
              <w:rPr>
                <w:sz w:val="24"/>
                <w:szCs w:val="24"/>
              </w:rPr>
              <w:t>» по прямой и с</w:t>
            </w:r>
            <w:r w:rsidR="00450369">
              <w:rPr>
                <w:sz w:val="24"/>
                <w:szCs w:val="24"/>
              </w:rPr>
              <w:t xml:space="preserve"> </w:t>
            </w:r>
            <w:proofErr w:type="spellStart"/>
            <w:r w:rsidR="00450369">
              <w:rPr>
                <w:sz w:val="24"/>
                <w:szCs w:val="24"/>
              </w:rPr>
              <w:t>оскоком</w:t>
            </w:r>
            <w:proofErr w:type="spellEnd"/>
            <w:r w:rsidR="00450369">
              <w:rPr>
                <w:sz w:val="24"/>
                <w:szCs w:val="24"/>
              </w:rPr>
              <w:t xml:space="preserve"> от борта.</w:t>
            </w:r>
          </w:p>
          <w:p w:rsidR="00450369" w:rsidRDefault="00434BBF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«Сбей предмет». Учебная игра.</w:t>
            </w:r>
          </w:p>
          <w:p w:rsidR="00BC57E8" w:rsidRPr="006531B7" w:rsidRDefault="00BC57E8" w:rsidP="007D00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7D00FF" w:rsidRPr="006531B7" w:rsidRDefault="00450369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682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Баскетбол: правила игры. </w:t>
            </w:r>
            <w:r w:rsidR="00B8313C">
              <w:rPr>
                <w:color w:val="000000"/>
                <w:sz w:val="24"/>
                <w:szCs w:val="24"/>
                <w:lang w:eastAsia="ru-RU"/>
              </w:rPr>
              <w:t>Стойки и п</w:t>
            </w:r>
            <w:r>
              <w:rPr>
                <w:color w:val="000000"/>
                <w:sz w:val="24"/>
                <w:szCs w:val="24"/>
                <w:lang w:eastAsia="ru-RU"/>
              </w:rPr>
              <w:t>еремещение игрока</w:t>
            </w:r>
          </w:p>
        </w:tc>
        <w:tc>
          <w:tcPr>
            <w:tcW w:w="1110" w:type="dxa"/>
          </w:tcPr>
          <w:p w:rsidR="007D00FF" w:rsidRPr="006E29D2" w:rsidRDefault="007D00FF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7D00FF" w:rsidRDefault="00450369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игрой «баскетбол»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>одьба, бег. ОРУ в движении. Развитие скоростных качеств.</w:t>
            </w:r>
            <w:r w:rsidR="00C54F34">
              <w:rPr>
                <w:sz w:val="24"/>
                <w:szCs w:val="24"/>
              </w:rPr>
              <w:t xml:space="preserve"> Ознакомить со стойками игрока. Имитационные упражнения.</w:t>
            </w:r>
            <w:r w:rsidR="00BC57E8">
              <w:rPr>
                <w:sz w:val="24"/>
                <w:szCs w:val="24"/>
              </w:rPr>
              <w:t xml:space="preserve"> П</w:t>
            </w:r>
            <w:r w:rsidR="00BC57E8" w:rsidRPr="00BC57E8">
              <w:rPr>
                <w:sz w:val="24"/>
                <w:szCs w:val="24"/>
              </w:rPr>
              <w:t>ередвижение бегом в сочетании с ходьбой, остановками, поворотами.</w:t>
            </w:r>
          </w:p>
          <w:p w:rsidR="00C54F34" w:rsidRDefault="00AA1E95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Перемещения игрока:</w:t>
            </w:r>
          </w:p>
          <w:p w:rsidR="00AA1E95" w:rsidRDefault="00C54F34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с остановками по сигналу</w:t>
            </w:r>
            <w:r w:rsidR="00BC57E8">
              <w:rPr>
                <w:sz w:val="24"/>
                <w:szCs w:val="24"/>
              </w:rPr>
              <w:t>;</w:t>
            </w:r>
            <w:r w:rsidR="00AA1E95">
              <w:rPr>
                <w:sz w:val="24"/>
                <w:szCs w:val="24"/>
              </w:rPr>
              <w:t xml:space="preserve"> </w:t>
            </w:r>
          </w:p>
          <w:p w:rsidR="00AA1E95" w:rsidRDefault="00AA1E95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приставными шагами правым и левым боком;</w:t>
            </w:r>
          </w:p>
          <w:p w:rsidR="00AA1E95" w:rsidRDefault="00AA1E95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по разметке баскетбольной площадки;</w:t>
            </w:r>
          </w:p>
          <w:p w:rsidR="00AA1E95" w:rsidRDefault="00AA1E95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B8313C">
              <w:rPr>
                <w:sz w:val="24"/>
                <w:szCs w:val="24"/>
              </w:rPr>
              <w:t>в</w:t>
            </w:r>
            <w:r w:rsidR="00B8313C" w:rsidRPr="00B8313C">
              <w:rPr>
                <w:sz w:val="24"/>
                <w:szCs w:val="24"/>
              </w:rPr>
              <w:t>ыпрыгива</w:t>
            </w:r>
            <w:r w:rsidR="00B8313C">
              <w:rPr>
                <w:sz w:val="24"/>
                <w:szCs w:val="24"/>
              </w:rPr>
              <w:t>ние</w:t>
            </w:r>
            <w:r w:rsidR="00B8313C" w:rsidRPr="00B8313C">
              <w:rPr>
                <w:sz w:val="24"/>
                <w:szCs w:val="24"/>
              </w:rPr>
              <w:t xml:space="preserve"> вверх в 3-х местах зала, где подвешены флажки.</w:t>
            </w:r>
          </w:p>
          <w:p w:rsidR="002D6E7E" w:rsidRDefault="00C54F34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Подвижная игра </w:t>
            </w:r>
            <w:r w:rsidR="002D6E7E" w:rsidRPr="002D6E7E">
              <w:rPr>
                <w:sz w:val="24"/>
                <w:szCs w:val="24"/>
              </w:rPr>
              <w:t>«Займи свободный кружок»</w:t>
            </w:r>
          </w:p>
          <w:p w:rsidR="002D6E7E" w:rsidRDefault="002D6E7E" w:rsidP="007D00FF">
            <w:pPr>
              <w:jc w:val="both"/>
              <w:rPr>
                <w:sz w:val="24"/>
                <w:szCs w:val="24"/>
              </w:rPr>
            </w:pPr>
          </w:p>
          <w:p w:rsidR="002D6E7E" w:rsidRPr="006531B7" w:rsidRDefault="002D6E7E" w:rsidP="007D00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7D00FF" w:rsidRPr="006531B7" w:rsidTr="006531B7">
        <w:tc>
          <w:tcPr>
            <w:tcW w:w="848" w:type="dxa"/>
          </w:tcPr>
          <w:p w:rsidR="007D00FF" w:rsidRDefault="00450369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  <w:p w:rsidR="00450369" w:rsidRDefault="00450369" w:rsidP="007D0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682" w:type="dxa"/>
          </w:tcPr>
          <w:p w:rsidR="007D00FF" w:rsidRPr="00D02D64" w:rsidRDefault="007D00FF" w:rsidP="007D00F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Удары по мячу одной, двумя руками</w:t>
            </w:r>
          </w:p>
        </w:tc>
        <w:tc>
          <w:tcPr>
            <w:tcW w:w="1110" w:type="dxa"/>
          </w:tcPr>
          <w:p w:rsidR="007D00FF" w:rsidRDefault="00450369" w:rsidP="007D00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54F34" w:rsidRDefault="00C54F34" w:rsidP="007D00FF">
            <w:pPr>
              <w:jc w:val="both"/>
              <w:rPr>
                <w:sz w:val="24"/>
                <w:szCs w:val="24"/>
              </w:rPr>
            </w:pPr>
            <w:r w:rsidRPr="00C54F34">
              <w:rPr>
                <w:sz w:val="24"/>
                <w:szCs w:val="24"/>
              </w:rPr>
              <w:t>Ходьба, бег. ОРУ с мячами.</w:t>
            </w:r>
            <w:r>
              <w:rPr>
                <w:sz w:val="24"/>
                <w:szCs w:val="24"/>
              </w:rPr>
              <w:t xml:space="preserve"> </w:t>
            </w:r>
            <w:r w:rsidR="002D6E7E">
              <w:rPr>
                <w:sz w:val="24"/>
                <w:szCs w:val="24"/>
              </w:rPr>
              <w:t>Развитие ловкости и координационных способностей.</w:t>
            </w:r>
          </w:p>
          <w:p w:rsidR="00C54F34" w:rsidRDefault="00C54F34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Броски мяча в пол и ловля двумя руками после отскока.</w:t>
            </w:r>
          </w:p>
          <w:p w:rsidR="00C54F34" w:rsidRDefault="00C54F34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 же, но перед ловлей выполнить хлопок в ладоши.</w:t>
            </w:r>
          </w:p>
          <w:p w:rsidR="00C54F34" w:rsidRDefault="00C54F34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Удары по мячу двумя руками на месте; с продвижением вперед.</w:t>
            </w:r>
          </w:p>
          <w:p w:rsidR="00C54F34" w:rsidRDefault="00C54F34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 же, но удары выполнять правой (левой) рукой.</w:t>
            </w:r>
          </w:p>
          <w:p w:rsidR="00BC57E8" w:rsidRDefault="00C54F34" w:rsidP="007D00F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C57E8">
              <w:rPr>
                <w:sz w:val="24"/>
                <w:szCs w:val="24"/>
              </w:rPr>
              <w:t>Игра на внимание.</w:t>
            </w:r>
          </w:p>
          <w:p w:rsidR="00BC57E8" w:rsidRDefault="00BC57E8" w:rsidP="007D00FF">
            <w:pPr>
              <w:jc w:val="both"/>
              <w:rPr>
                <w:sz w:val="24"/>
                <w:szCs w:val="24"/>
              </w:rPr>
            </w:pPr>
          </w:p>
          <w:p w:rsidR="002D6E7E" w:rsidRPr="006531B7" w:rsidRDefault="002D6E7E" w:rsidP="007D00F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00FF" w:rsidRPr="006531B7" w:rsidRDefault="007D00FF" w:rsidP="007D00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7D00FF" w:rsidRPr="006531B7" w:rsidRDefault="007D00FF" w:rsidP="007D00FF">
            <w:pPr>
              <w:jc w:val="both"/>
              <w:rPr>
                <w:sz w:val="24"/>
                <w:szCs w:val="24"/>
              </w:rPr>
            </w:pPr>
          </w:p>
        </w:tc>
      </w:tr>
      <w:tr w:rsidR="00BC57E8" w:rsidRPr="006531B7" w:rsidTr="006531B7">
        <w:tc>
          <w:tcPr>
            <w:tcW w:w="848" w:type="dxa"/>
          </w:tcPr>
          <w:p w:rsidR="00BC57E8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BC57E8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BC57E8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682" w:type="dxa"/>
          </w:tcPr>
          <w:p w:rsidR="00BC57E8" w:rsidRPr="006E29D2" w:rsidRDefault="00BC57E8" w:rsidP="00BC57E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Передача мяча </w:t>
            </w:r>
          </w:p>
        </w:tc>
        <w:tc>
          <w:tcPr>
            <w:tcW w:w="1110" w:type="dxa"/>
          </w:tcPr>
          <w:p w:rsidR="00BC57E8" w:rsidRPr="006E29D2" w:rsidRDefault="00BC57E8" w:rsidP="00BC57E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BC57E8" w:rsidRDefault="00BC57E8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Ходьба, бег. ОРУ с мячами. Развитие ловкости и координации движений.</w:t>
            </w:r>
          </w:p>
          <w:p w:rsidR="00BC57E8" w:rsidRDefault="00BC57E8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Передача мяча двумя руками снизу, из-за головы, с отскоком от пола у стены.</w:t>
            </w:r>
          </w:p>
          <w:p w:rsidR="00BC57E8" w:rsidRDefault="00BC57E8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Передача мяча одной рукой у стены.</w:t>
            </w:r>
          </w:p>
          <w:p w:rsidR="00BC57E8" w:rsidRDefault="00BC57E8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Передача мяча в стену с выполнением дополнительных движений перед ловлей мяча.</w:t>
            </w:r>
          </w:p>
          <w:p w:rsidR="002D6E7E" w:rsidRDefault="002D6E7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2D6E7E">
              <w:rPr>
                <w:sz w:val="24"/>
                <w:szCs w:val="24"/>
              </w:rPr>
              <w:t>еребрасывание мяча партнеру произвольным способом.</w:t>
            </w:r>
          </w:p>
          <w:p w:rsidR="00BC57E8" w:rsidRDefault="00BC57E8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«Передал – садись». Игра на внимание.</w:t>
            </w:r>
          </w:p>
          <w:p w:rsidR="00BC57E8" w:rsidRPr="006531B7" w:rsidRDefault="00BC57E8" w:rsidP="00BC57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C57E8" w:rsidRPr="006531B7" w:rsidRDefault="00BC57E8" w:rsidP="00BC57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BC57E8" w:rsidRPr="006531B7" w:rsidRDefault="00BC57E8" w:rsidP="00BC57E8">
            <w:pPr>
              <w:jc w:val="both"/>
              <w:rPr>
                <w:sz w:val="24"/>
                <w:szCs w:val="24"/>
              </w:rPr>
            </w:pPr>
          </w:p>
        </w:tc>
      </w:tr>
      <w:tr w:rsidR="00BC57E8" w:rsidRPr="006531B7" w:rsidTr="006531B7">
        <w:tc>
          <w:tcPr>
            <w:tcW w:w="848" w:type="dxa"/>
          </w:tcPr>
          <w:p w:rsidR="00BC57E8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  <w:p w:rsidR="00BC57E8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BC57E8" w:rsidRPr="006531B7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682" w:type="dxa"/>
          </w:tcPr>
          <w:p w:rsidR="00BC57E8" w:rsidRPr="006E29D2" w:rsidRDefault="00BC57E8" w:rsidP="00BC57E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02D64">
              <w:rPr>
                <w:color w:val="000000"/>
                <w:sz w:val="24"/>
                <w:szCs w:val="24"/>
                <w:lang w:eastAsia="ru-RU"/>
              </w:rPr>
              <w:t>Броски и ловля мяча</w:t>
            </w:r>
          </w:p>
        </w:tc>
        <w:tc>
          <w:tcPr>
            <w:tcW w:w="1110" w:type="dxa"/>
          </w:tcPr>
          <w:p w:rsidR="00BC57E8" w:rsidRPr="006E29D2" w:rsidRDefault="00BC57E8" w:rsidP="00BC57E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2D6E7E" w:rsidRDefault="00BC57E8" w:rsidP="002D6E7E">
            <w:pPr>
              <w:jc w:val="both"/>
              <w:rPr>
                <w:sz w:val="24"/>
                <w:szCs w:val="24"/>
              </w:rPr>
            </w:pPr>
            <w:r w:rsidRPr="00C54F34">
              <w:rPr>
                <w:sz w:val="24"/>
                <w:szCs w:val="24"/>
              </w:rPr>
              <w:t>Ходьба, бег. ОРУ с мячами.</w:t>
            </w:r>
            <w:r>
              <w:rPr>
                <w:sz w:val="24"/>
                <w:szCs w:val="24"/>
              </w:rPr>
              <w:t xml:space="preserve"> Развитие качества силы. </w:t>
            </w:r>
          </w:p>
          <w:p w:rsidR="002D6E7E" w:rsidRPr="002D6E7E" w:rsidRDefault="002D6E7E" w:rsidP="002D6E7E">
            <w:pPr>
              <w:jc w:val="both"/>
              <w:rPr>
                <w:sz w:val="24"/>
                <w:szCs w:val="24"/>
              </w:rPr>
            </w:pPr>
            <w:r w:rsidRPr="002D6E7E">
              <w:rPr>
                <w:sz w:val="24"/>
                <w:szCs w:val="24"/>
              </w:rPr>
              <w:t>Броски:</w:t>
            </w:r>
          </w:p>
          <w:p w:rsidR="00BC57E8" w:rsidRDefault="002D6E7E" w:rsidP="002D6E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D6E7E">
              <w:rPr>
                <w:sz w:val="24"/>
                <w:szCs w:val="24"/>
              </w:rPr>
              <w:t>броски мяча в обруч на полу с расстояния 2-3</w:t>
            </w:r>
            <w:r>
              <w:rPr>
                <w:sz w:val="24"/>
                <w:szCs w:val="24"/>
              </w:rPr>
              <w:t xml:space="preserve"> </w:t>
            </w:r>
            <w:r w:rsidRPr="002D6E7E">
              <w:rPr>
                <w:sz w:val="24"/>
                <w:szCs w:val="24"/>
              </w:rPr>
              <w:t>м, снизу, сверху, из-за головы;</w:t>
            </w:r>
          </w:p>
          <w:p w:rsidR="002D6E7E" w:rsidRDefault="002D6E7E" w:rsidP="002D6E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броски мяча вверх перед собой двумя руками и ловля двумя;</w:t>
            </w:r>
          </w:p>
          <w:p w:rsidR="002D6E7E" w:rsidRDefault="002D6E7E" w:rsidP="002D6E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 же, но перед ловлей выполнить 1-2 хлопка;</w:t>
            </w:r>
          </w:p>
          <w:p w:rsidR="002D6E7E" w:rsidRDefault="002D6E7E" w:rsidP="002D6E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бросок мяча двумя руками вверх и ловля после отскока от пола;</w:t>
            </w:r>
          </w:p>
          <w:p w:rsidR="002D6E7E" w:rsidRDefault="00A57867" w:rsidP="002D6E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Подвижная игра </w:t>
            </w:r>
            <w:r w:rsidRPr="00A57867">
              <w:rPr>
                <w:sz w:val="24"/>
                <w:szCs w:val="24"/>
              </w:rPr>
              <w:t>«Поймай мяч»</w:t>
            </w:r>
            <w:r>
              <w:rPr>
                <w:sz w:val="24"/>
                <w:szCs w:val="24"/>
              </w:rPr>
              <w:t>.</w:t>
            </w:r>
          </w:p>
          <w:p w:rsidR="00A57867" w:rsidRPr="006531B7" w:rsidRDefault="00A57867" w:rsidP="002D6E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C57E8" w:rsidRPr="006531B7" w:rsidRDefault="00BC57E8" w:rsidP="00BC57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BC57E8" w:rsidRPr="006531B7" w:rsidRDefault="00BC57E8" w:rsidP="00BC57E8">
            <w:pPr>
              <w:jc w:val="both"/>
              <w:rPr>
                <w:sz w:val="24"/>
                <w:szCs w:val="24"/>
              </w:rPr>
            </w:pPr>
          </w:p>
        </w:tc>
      </w:tr>
      <w:tr w:rsidR="00BC57E8" w:rsidRPr="006531B7" w:rsidTr="006531B7">
        <w:tc>
          <w:tcPr>
            <w:tcW w:w="848" w:type="dxa"/>
          </w:tcPr>
          <w:p w:rsidR="00BC57E8" w:rsidRPr="006531B7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3682" w:type="dxa"/>
          </w:tcPr>
          <w:p w:rsidR="00BC57E8" w:rsidRPr="006E29D2" w:rsidRDefault="00BC57E8" w:rsidP="00BC57E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Пионербол: разметка площадки, расстановка игроков. Перемещения игрока</w:t>
            </w:r>
          </w:p>
        </w:tc>
        <w:tc>
          <w:tcPr>
            <w:tcW w:w="1110" w:type="dxa"/>
          </w:tcPr>
          <w:p w:rsidR="00BC57E8" w:rsidRPr="006E29D2" w:rsidRDefault="00BC57E8" w:rsidP="00BC57E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BC57E8" w:rsidRDefault="00A57867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Пионербол как подводящая игра к волейболу. Разметка площадки и расстановка игроков на площадке. Ходьба, бег. ОРУ в движении.</w:t>
            </w:r>
          </w:p>
          <w:p w:rsidR="00A57867" w:rsidRDefault="00A57867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лицом и спиной вперед.</w:t>
            </w:r>
          </w:p>
          <w:p w:rsidR="00A57867" w:rsidRDefault="00A57867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Бег «змейкой»</w:t>
            </w:r>
            <w:r w:rsidR="00CB0B6E">
              <w:rPr>
                <w:sz w:val="24"/>
                <w:szCs w:val="24"/>
              </w:rPr>
              <w:t>.</w:t>
            </w:r>
          </w:p>
          <w:p w:rsidR="00A57867" w:rsidRDefault="00A57867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Перемещения приставными шагами.</w:t>
            </w:r>
          </w:p>
          <w:p w:rsidR="00CB0B6E" w:rsidRDefault="00CB0B6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«Челночный бег».</w:t>
            </w:r>
          </w:p>
          <w:p w:rsidR="00CB0B6E" w:rsidRPr="006531B7" w:rsidRDefault="00CB0B6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Подвижная игра </w:t>
            </w:r>
            <w:r w:rsidR="007308AE">
              <w:rPr>
                <w:sz w:val="24"/>
                <w:szCs w:val="24"/>
              </w:rPr>
              <w:t>«Салки»</w:t>
            </w:r>
          </w:p>
        </w:tc>
        <w:tc>
          <w:tcPr>
            <w:tcW w:w="1134" w:type="dxa"/>
          </w:tcPr>
          <w:p w:rsidR="00BC57E8" w:rsidRPr="006531B7" w:rsidRDefault="00BC57E8" w:rsidP="00BC57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BC57E8" w:rsidRPr="006531B7" w:rsidRDefault="00BC57E8" w:rsidP="00BC57E8">
            <w:pPr>
              <w:jc w:val="both"/>
              <w:rPr>
                <w:sz w:val="24"/>
                <w:szCs w:val="24"/>
              </w:rPr>
            </w:pPr>
          </w:p>
        </w:tc>
      </w:tr>
      <w:tr w:rsidR="00BC57E8" w:rsidRPr="006531B7" w:rsidTr="006531B7">
        <w:tc>
          <w:tcPr>
            <w:tcW w:w="848" w:type="dxa"/>
          </w:tcPr>
          <w:p w:rsidR="00BC57E8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BC57E8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  <w:p w:rsidR="00BC57E8" w:rsidRPr="006531B7" w:rsidRDefault="00BC57E8" w:rsidP="00BC57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682" w:type="dxa"/>
          </w:tcPr>
          <w:p w:rsidR="00BC57E8" w:rsidRPr="006E29D2" w:rsidRDefault="00CB0B6E" w:rsidP="00BC57E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Передача мяча в парах</w:t>
            </w:r>
          </w:p>
        </w:tc>
        <w:tc>
          <w:tcPr>
            <w:tcW w:w="1110" w:type="dxa"/>
          </w:tcPr>
          <w:p w:rsidR="00BC57E8" w:rsidRPr="006E29D2" w:rsidRDefault="00CB0B6E" w:rsidP="00BC57E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BC57E8" w:rsidRDefault="00CB0B6E" w:rsidP="00BC57E8">
            <w:pPr>
              <w:jc w:val="both"/>
              <w:rPr>
                <w:sz w:val="24"/>
                <w:szCs w:val="24"/>
              </w:rPr>
            </w:pPr>
            <w:r w:rsidRPr="00CB0B6E">
              <w:rPr>
                <w:sz w:val="24"/>
                <w:szCs w:val="24"/>
              </w:rPr>
              <w:t>Ходьба, бег. ОРУ в движении.</w:t>
            </w:r>
          </w:p>
          <w:p w:rsidR="00CB0B6E" w:rsidRDefault="00CB0B6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Передача мяча в парах двумя руками снизу.</w:t>
            </w:r>
          </w:p>
          <w:p w:rsidR="00CB0B6E" w:rsidRDefault="00CB0B6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Передача мяча двумя руками из-за головы.</w:t>
            </w:r>
          </w:p>
          <w:p w:rsidR="00CB0B6E" w:rsidRDefault="00CB0B6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Передача с отскоком от пола.</w:t>
            </w:r>
          </w:p>
          <w:p w:rsidR="00CB0B6E" w:rsidRDefault="00CB0B6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Передача двумя руками за голову, стоя спиной к партнеру</w:t>
            </w:r>
            <w:r w:rsidR="007308AE">
              <w:rPr>
                <w:sz w:val="24"/>
                <w:szCs w:val="24"/>
              </w:rPr>
              <w:t>.</w:t>
            </w:r>
          </w:p>
          <w:p w:rsidR="00CB0B6E" w:rsidRDefault="00CB0B6E" w:rsidP="00BC57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Эстафеты с передачей мяча (этап 10 м).</w:t>
            </w:r>
          </w:p>
          <w:p w:rsidR="007308AE" w:rsidRPr="006531B7" w:rsidRDefault="007308AE" w:rsidP="00BC57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C57E8" w:rsidRPr="006531B7" w:rsidRDefault="00BC57E8" w:rsidP="00BC57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BC57E8" w:rsidRPr="006531B7" w:rsidRDefault="00BC57E8" w:rsidP="00BC57E8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Броски мяча в парах через сетку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CB0B6E">
              <w:rPr>
                <w:sz w:val="24"/>
                <w:szCs w:val="24"/>
              </w:rPr>
              <w:t>Ходьба, бег. ОРУ в движении.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CB0B6E">
              <w:rPr>
                <w:sz w:val="24"/>
                <w:szCs w:val="24"/>
              </w:rPr>
              <w:t xml:space="preserve">Работа с мячом: подбрасывание и ловля. </w:t>
            </w:r>
            <w:r w:rsidR="007308AE">
              <w:rPr>
                <w:sz w:val="24"/>
                <w:szCs w:val="24"/>
              </w:rPr>
              <w:t xml:space="preserve">Броски мяча в парах через натянутый шнур. </w:t>
            </w:r>
            <w:r w:rsidR="007308AE">
              <w:t xml:space="preserve"> </w:t>
            </w:r>
            <w:r w:rsidR="007308AE" w:rsidRPr="007308AE">
              <w:rPr>
                <w:sz w:val="24"/>
                <w:szCs w:val="24"/>
              </w:rPr>
              <w:t>Броски мяча в парах через сетку</w:t>
            </w:r>
            <w:r w:rsidR="007308AE">
              <w:rPr>
                <w:sz w:val="24"/>
                <w:szCs w:val="24"/>
              </w:rPr>
              <w:t xml:space="preserve">. 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CB0B6E">
              <w:rPr>
                <w:sz w:val="24"/>
                <w:szCs w:val="24"/>
              </w:rPr>
              <w:t>Игра «Мяч вверх».</w:t>
            </w:r>
          </w:p>
          <w:p w:rsidR="00E11618" w:rsidRPr="006531B7" w:rsidRDefault="00E11618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811444">
        <w:tc>
          <w:tcPr>
            <w:tcW w:w="14786" w:type="dxa"/>
            <w:gridSpan w:val="6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 w:rsidRPr="009C5D6A">
              <w:rPr>
                <w:b/>
                <w:sz w:val="24"/>
                <w:szCs w:val="24"/>
              </w:rPr>
              <w:t xml:space="preserve">Раздел программы: Лыжная </w:t>
            </w:r>
            <w:r>
              <w:rPr>
                <w:b/>
                <w:sz w:val="24"/>
                <w:szCs w:val="24"/>
              </w:rPr>
              <w:t>подготовка</w:t>
            </w:r>
            <w:r w:rsidRPr="009C5D6A">
              <w:rPr>
                <w:b/>
                <w:sz w:val="24"/>
                <w:szCs w:val="24"/>
              </w:rPr>
              <w:t xml:space="preserve"> – 1</w:t>
            </w:r>
            <w:r>
              <w:rPr>
                <w:b/>
                <w:sz w:val="24"/>
                <w:szCs w:val="24"/>
              </w:rPr>
              <w:t>5</w:t>
            </w:r>
            <w:r w:rsidRPr="009C5D6A">
              <w:rPr>
                <w:b/>
                <w:sz w:val="24"/>
                <w:szCs w:val="24"/>
              </w:rPr>
              <w:t xml:space="preserve"> час</w:t>
            </w:r>
          </w:p>
        </w:tc>
      </w:tr>
      <w:tr w:rsidR="00CB0B6E" w:rsidRPr="006531B7" w:rsidTr="006531B7">
        <w:tc>
          <w:tcPr>
            <w:tcW w:w="848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682" w:type="dxa"/>
          </w:tcPr>
          <w:p w:rsidR="00CB0B6E" w:rsidRDefault="00E11618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ТБ на уроках лыжной подготовки.</w:t>
            </w:r>
          </w:p>
          <w:p w:rsidR="00E11618" w:rsidRPr="006E29D2" w:rsidRDefault="00E11618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Строевые упражнения.</w:t>
            </w:r>
          </w:p>
        </w:tc>
        <w:tc>
          <w:tcPr>
            <w:tcW w:w="1110" w:type="dxa"/>
          </w:tcPr>
          <w:p w:rsidR="00CB0B6E" w:rsidRPr="006E29D2" w:rsidRDefault="00E11618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CB0B6E" w:rsidRDefault="00E11618" w:rsidP="00E1161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Одежда и обувь для занятий лыжной подготовки. Подбор лыж. Правила поведения на лыжне. Научить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правильно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надеть лыжи и закрепить крепление. Строевые упражнения с лыжами.</w:t>
            </w:r>
          </w:p>
          <w:p w:rsidR="00E11618" w:rsidRPr="006E29D2" w:rsidRDefault="00E11618" w:rsidP="00E1161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5D72B0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  <w:p w:rsidR="005D72B0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5D72B0" w:rsidRPr="006531B7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682" w:type="dxa"/>
          </w:tcPr>
          <w:p w:rsidR="00CB0B6E" w:rsidRPr="006E29D2" w:rsidRDefault="00D66425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Ступающий шаг</w:t>
            </w:r>
          </w:p>
        </w:tc>
        <w:tc>
          <w:tcPr>
            <w:tcW w:w="1110" w:type="dxa"/>
          </w:tcPr>
          <w:p w:rsidR="00CB0B6E" w:rsidRPr="006E29D2" w:rsidRDefault="005D72B0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2" w:type="dxa"/>
          </w:tcPr>
          <w:p w:rsidR="00CB0B6E" w:rsidRPr="006E29D2" w:rsidRDefault="009103AF" w:rsidP="005D72B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Выход на площадку. ОРУ на лыжах. </w:t>
            </w:r>
            <w:r w:rsidR="00A77840">
              <w:rPr>
                <w:color w:val="000000"/>
                <w:sz w:val="24"/>
                <w:szCs w:val="24"/>
                <w:lang w:eastAsia="ru-RU"/>
              </w:rPr>
              <w:t>Ходьба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ступающим шагом на отрезке 40-50 м. </w:t>
            </w:r>
            <w:r w:rsidR="00A77840">
              <w:t xml:space="preserve"> </w:t>
            </w:r>
            <w:r w:rsidR="00A77840" w:rsidRPr="00A77840">
              <w:rPr>
                <w:color w:val="000000"/>
                <w:sz w:val="24"/>
                <w:szCs w:val="24"/>
                <w:lang w:eastAsia="ru-RU"/>
              </w:rPr>
              <w:t>Передвижение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ступающим шагом по кругу друг за другом. Очистка лыж. Уход с площадки.</w:t>
            </w: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5D72B0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5D72B0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  <w:p w:rsidR="005D72B0" w:rsidRPr="006531B7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682" w:type="dxa"/>
          </w:tcPr>
          <w:p w:rsidR="00CB0B6E" w:rsidRPr="006E29D2" w:rsidRDefault="00D66425" w:rsidP="00CB0B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Скользящий шаг без палок</w:t>
            </w:r>
          </w:p>
        </w:tc>
        <w:tc>
          <w:tcPr>
            <w:tcW w:w="1110" w:type="dxa"/>
          </w:tcPr>
          <w:p w:rsidR="00CB0B6E" w:rsidRPr="006E29D2" w:rsidRDefault="005D72B0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2" w:type="dxa"/>
          </w:tcPr>
          <w:p w:rsidR="00CB0B6E" w:rsidRDefault="009103AF" w:rsidP="005D72B0">
            <w:pPr>
              <w:jc w:val="both"/>
              <w:rPr>
                <w:sz w:val="24"/>
                <w:szCs w:val="24"/>
              </w:rPr>
            </w:pPr>
            <w:r w:rsidRPr="009103AF">
              <w:rPr>
                <w:sz w:val="24"/>
                <w:szCs w:val="24"/>
              </w:rPr>
              <w:t xml:space="preserve">Выход на площадку. ОРУ на лыжах. Передвижение </w:t>
            </w:r>
            <w:r w:rsidR="00A77840">
              <w:rPr>
                <w:sz w:val="24"/>
                <w:szCs w:val="24"/>
              </w:rPr>
              <w:t>скользя</w:t>
            </w:r>
            <w:r w:rsidRPr="009103AF">
              <w:rPr>
                <w:sz w:val="24"/>
                <w:szCs w:val="24"/>
              </w:rPr>
              <w:t xml:space="preserve">щим шагом </w:t>
            </w:r>
            <w:r w:rsidR="00A77840">
              <w:rPr>
                <w:sz w:val="24"/>
                <w:szCs w:val="24"/>
              </w:rPr>
              <w:t xml:space="preserve">без </w:t>
            </w:r>
            <w:proofErr w:type="spellStart"/>
            <w:r w:rsidR="00A77840">
              <w:rPr>
                <w:sz w:val="24"/>
                <w:szCs w:val="24"/>
              </w:rPr>
              <w:t>палок</w:t>
            </w:r>
            <w:proofErr w:type="gramStart"/>
            <w:r w:rsidR="00A77840">
              <w:rPr>
                <w:sz w:val="24"/>
                <w:szCs w:val="24"/>
              </w:rPr>
              <w:t>.</w:t>
            </w:r>
            <w:r w:rsidRPr="009103AF">
              <w:rPr>
                <w:sz w:val="24"/>
                <w:szCs w:val="24"/>
              </w:rPr>
              <w:t>н</w:t>
            </w:r>
            <w:proofErr w:type="gramEnd"/>
            <w:r w:rsidRPr="009103AF">
              <w:rPr>
                <w:sz w:val="24"/>
                <w:szCs w:val="24"/>
              </w:rPr>
              <w:t>а</w:t>
            </w:r>
            <w:proofErr w:type="spellEnd"/>
            <w:r w:rsidRPr="009103AF">
              <w:rPr>
                <w:sz w:val="24"/>
                <w:szCs w:val="24"/>
              </w:rPr>
              <w:t xml:space="preserve"> отрезке 40-50 м. </w:t>
            </w:r>
            <w:r w:rsidR="00A77840">
              <w:rPr>
                <w:sz w:val="24"/>
                <w:szCs w:val="24"/>
              </w:rPr>
              <w:t xml:space="preserve">То же, но держа палки за </w:t>
            </w:r>
            <w:r w:rsidR="00A77840">
              <w:rPr>
                <w:sz w:val="24"/>
                <w:szCs w:val="24"/>
              </w:rPr>
              <w:lastRenderedPageBreak/>
              <w:t xml:space="preserve">середину. </w:t>
            </w:r>
            <w:r>
              <w:rPr>
                <w:sz w:val="24"/>
                <w:szCs w:val="24"/>
              </w:rPr>
              <w:t>Х</w:t>
            </w:r>
            <w:r w:rsidRPr="009103AF">
              <w:rPr>
                <w:sz w:val="24"/>
                <w:szCs w:val="24"/>
              </w:rPr>
              <w:t xml:space="preserve">одьба </w:t>
            </w:r>
            <w:r w:rsidR="00A77840">
              <w:rPr>
                <w:sz w:val="24"/>
                <w:szCs w:val="24"/>
              </w:rPr>
              <w:t>скользя</w:t>
            </w:r>
            <w:r w:rsidRPr="009103AF">
              <w:rPr>
                <w:sz w:val="24"/>
                <w:szCs w:val="24"/>
              </w:rPr>
              <w:t>щим шагом по кругу друг за другом. Очистка лыж. Уход с площадки.</w:t>
            </w:r>
          </w:p>
          <w:p w:rsidR="00CE73BC" w:rsidRPr="006531B7" w:rsidRDefault="00CE73BC" w:rsidP="005D72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  <w:p w:rsidR="005D72B0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5D72B0" w:rsidRPr="006531B7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682" w:type="dxa"/>
          </w:tcPr>
          <w:p w:rsidR="00CB0B6E" w:rsidRPr="006E29D2" w:rsidRDefault="00D66425" w:rsidP="00CB0B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Подъем ступающим шагом</w:t>
            </w:r>
          </w:p>
        </w:tc>
        <w:tc>
          <w:tcPr>
            <w:tcW w:w="1110" w:type="dxa"/>
          </w:tcPr>
          <w:p w:rsidR="00CB0B6E" w:rsidRPr="006E29D2" w:rsidRDefault="005D72B0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CB0B6E" w:rsidRDefault="009103AF" w:rsidP="005D72B0">
            <w:pPr>
              <w:jc w:val="both"/>
              <w:rPr>
                <w:sz w:val="24"/>
                <w:szCs w:val="24"/>
              </w:rPr>
            </w:pPr>
            <w:r w:rsidRPr="009103AF">
              <w:rPr>
                <w:sz w:val="24"/>
                <w:szCs w:val="24"/>
              </w:rPr>
              <w:t xml:space="preserve">Выход на площадку. ОРУ на лыжах. </w:t>
            </w:r>
            <w:r w:rsidR="00CE73BC">
              <w:rPr>
                <w:sz w:val="24"/>
                <w:szCs w:val="24"/>
              </w:rPr>
              <w:t>Передвижение</w:t>
            </w:r>
            <w:r w:rsidRPr="009103AF">
              <w:rPr>
                <w:sz w:val="24"/>
                <w:szCs w:val="24"/>
              </w:rPr>
              <w:t xml:space="preserve"> </w:t>
            </w:r>
            <w:r w:rsidR="00A77840">
              <w:rPr>
                <w:sz w:val="24"/>
                <w:szCs w:val="24"/>
              </w:rPr>
              <w:t>скользя</w:t>
            </w:r>
            <w:r w:rsidRPr="009103AF">
              <w:rPr>
                <w:sz w:val="24"/>
                <w:szCs w:val="24"/>
              </w:rPr>
              <w:t xml:space="preserve">щим шагом по кругу. </w:t>
            </w:r>
            <w:r w:rsidR="00CE73BC">
              <w:rPr>
                <w:sz w:val="24"/>
                <w:szCs w:val="24"/>
              </w:rPr>
              <w:t xml:space="preserve"> Подъем ступающим шагом на склоне </w:t>
            </w:r>
            <w:r w:rsidR="00CE73BC" w:rsidRPr="00CE73BC">
              <w:rPr>
                <w:sz w:val="24"/>
                <w:szCs w:val="24"/>
              </w:rPr>
              <w:t>(крутизна склона 4 - 6°)</w:t>
            </w:r>
            <w:r w:rsidR="00CE73BC">
              <w:rPr>
                <w:sz w:val="24"/>
                <w:szCs w:val="24"/>
              </w:rPr>
              <w:t xml:space="preserve"> и спуск в высокой стойке</w:t>
            </w:r>
            <w:r w:rsidR="008D5E33">
              <w:rPr>
                <w:sz w:val="24"/>
                <w:szCs w:val="24"/>
              </w:rPr>
              <w:t xml:space="preserve">. </w:t>
            </w:r>
            <w:r w:rsidRPr="009103AF">
              <w:rPr>
                <w:sz w:val="24"/>
                <w:szCs w:val="24"/>
              </w:rPr>
              <w:t>Очистка лыж. Уход с площадки.</w:t>
            </w:r>
          </w:p>
          <w:p w:rsidR="009103AF" w:rsidRPr="006531B7" w:rsidRDefault="009103AF" w:rsidP="005D72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  <w:p w:rsidR="005D72B0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  <w:p w:rsidR="005D72B0" w:rsidRPr="006531B7" w:rsidRDefault="005D72B0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82" w:type="dxa"/>
          </w:tcPr>
          <w:p w:rsidR="00CB0B6E" w:rsidRPr="006E29D2" w:rsidRDefault="00D66425" w:rsidP="00CB0B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Прохождение дистанции до 500 м</w:t>
            </w:r>
          </w:p>
        </w:tc>
        <w:tc>
          <w:tcPr>
            <w:tcW w:w="1110" w:type="dxa"/>
          </w:tcPr>
          <w:p w:rsidR="00CB0B6E" w:rsidRPr="006E29D2" w:rsidRDefault="00D66425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CB0B6E" w:rsidRDefault="009103AF" w:rsidP="005D72B0">
            <w:pPr>
              <w:jc w:val="both"/>
              <w:rPr>
                <w:sz w:val="24"/>
                <w:szCs w:val="24"/>
              </w:rPr>
            </w:pPr>
            <w:r w:rsidRPr="009103AF">
              <w:rPr>
                <w:sz w:val="24"/>
                <w:szCs w:val="24"/>
              </w:rPr>
              <w:t xml:space="preserve">Выход на площадку. ОРУ на лыжах. Передвижение </w:t>
            </w:r>
            <w:r w:rsidR="008D5E33">
              <w:rPr>
                <w:sz w:val="24"/>
                <w:szCs w:val="24"/>
              </w:rPr>
              <w:t>скользящим шагом до 500 м</w:t>
            </w:r>
            <w:proofErr w:type="gramStart"/>
            <w:r w:rsidR="008D5E33">
              <w:rPr>
                <w:sz w:val="24"/>
                <w:szCs w:val="24"/>
              </w:rPr>
              <w:t>.</w:t>
            </w:r>
            <w:r w:rsidRPr="009103AF">
              <w:rPr>
                <w:sz w:val="24"/>
                <w:szCs w:val="24"/>
              </w:rPr>
              <w:t xml:space="preserve">. </w:t>
            </w:r>
            <w:proofErr w:type="gramEnd"/>
            <w:r w:rsidRPr="009103AF">
              <w:rPr>
                <w:sz w:val="24"/>
                <w:szCs w:val="24"/>
              </w:rPr>
              <w:t>Очистка лыж. Уход с площадки.</w:t>
            </w:r>
          </w:p>
          <w:p w:rsidR="009103AF" w:rsidRPr="006531B7" w:rsidRDefault="009103AF" w:rsidP="005D72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C942C9">
        <w:tc>
          <w:tcPr>
            <w:tcW w:w="14786" w:type="dxa"/>
            <w:gridSpan w:val="6"/>
          </w:tcPr>
          <w:p w:rsidR="00CB0B6E" w:rsidRPr="00624D77" w:rsidRDefault="00CB0B6E" w:rsidP="00CB0B6E">
            <w:pPr>
              <w:jc w:val="both"/>
              <w:rPr>
                <w:b/>
                <w:sz w:val="24"/>
                <w:szCs w:val="24"/>
              </w:rPr>
            </w:pPr>
            <w:r w:rsidRPr="00624D77">
              <w:rPr>
                <w:b/>
                <w:sz w:val="24"/>
                <w:szCs w:val="24"/>
              </w:rPr>
              <w:t>Раздел: Гимнастика – 21 час</w:t>
            </w:r>
          </w:p>
        </w:tc>
      </w:tr>
      <w:tr w:rsidR="00CB0B6E" w:rsidRPr="006531B7" w:rsidTr="006531B7">
        <w:tc>
          <w:tcPr>
            <w:tcW w:w="848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ТБ на занятиях гимнастикой. Строевые упражнения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поведения при выполнении гимнастических упражнений. </w:t>
            </w:r>
            <w:r w:rsidRPr="00133ADB">
              <w:rPr>
                <w:sz w:val="24"/>
                <w:szCs w:val="24"/>
              </w:rPr>
              <w:t>Строевые упражнения</w:t>
            </w:r>
            <w:r>
              <w:rPr>
                <w:sz w:val="24"/>
                <w:szCs w:val="24"/>
              </w:rPr>
              <w:t>: повороты направо-налево; перестроение из одной шеренги в две.</w:t>
            </w:r>
            <w:r w:rsidRPr="00133A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</w:t>
            </w:r>
            <w:r w:rsidRPr="00133ADB">
              <w:rPr>
                <w:sz w:val="24"/>
                <w:szCs w:val="24"/>
              </w:rPr>
              <w:t>одьба и бег.</w:t>
            </w:r>
            <w:r>
              <w:rPr>
                <w:sz w:val="24"/>
                <w:szCs w:val="24"/>
              </w:rPr>
              <w:t xml:space="preserve"> ОРУ без предмета. Эстафеты с бегом и элементами ОРУ. Игра на внимание. 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Основные положения и движения рук, ног, туловища и головы.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3204A3">
              <w:rPr>
                <w:sz w:val="24"/>
                <w:szCs w:val="24"/>
              </w:rPr>
              <w:t xml:space="preserve">Ходьба и бег по ориентирам, </w:t>
            </w:r>
            <w:r>
              <w:rPr>
                <w:sz w:val="24"/>
                <w:szCs w:val="24"/>
              </w:rPr>
              <w:t>«</w:t>
            </w:r>
            <w:r w:rsidRPr="003204A3">
              <w:rPr>
                <w:sz w:val="24"/>
                <w:szCs w:val="24"/>
              </w:rPr>
              <w:t>змейкой</w:t>
            </w:r>
            <w:r>
              <w:rPr>
                <w:sz w:val="24"/>
                <w:szCs w:val="24"/>
              </w:rPr>
              <w:t xml:space="preserve">». ОРУ с гимнастической палкой. Положение рук вперед, вверх, в стороны, к плечам, на поясе. Положение ног: стойка ноги врозь; широкая стойка ноги врозь. </w:t>
            </w:r>
            <w:proofErr w:type="spellStart"/>
            <w:proofErr w:type="gramStart"/>
            <w:r>
              <w:rPr>
                <w:sz w:val="24"/>
                <w:szCs w:val="24"/>
              </w:rPr>
              <w:t>Полуприсед</w:t>
            </w:r>
            <w:proofErr w:type="spellEnd"/>
            <w:r>
              <w:rPr>
                <w:sz w:val="24"/>
                <w:szCs w:val="24"/>
              </w:rPr>
              <w:t>; махи правой (левой) вперед, назад, в стороны.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226A2C">
              <w:rPr>
                <w:sz w:val="24"/>
                <w:szCs w:val="24"/>
              </w:rPr>
              <w:t>Наклоны, повороты туловища в сочетании с движениями рук.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игра «Фигуры».</w:t>
            </w: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Упражнения для формирования навыка правильной осанки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6A3136">
              <w:rPr>
                <w:sz w:val="24"/>
                <w:szCs w:val="24"/>
              </w:rPr>
              <w:t xml:space="preserve">Ходьба, бег. ОРУ </w:t>
            </w:r>
            <w:r>
              <w:rPr>
                <w:sz w:val="24"/>
                <w:szCs w:val="24"/>
              </w:rPr>
              <w:t xml:space="preserve">без предмета. </w:t>
            </w:r>
            <w:r w:rsidRPr="008B51A5">
              <w:rPr>
                <w:sz w:val="24"/>
                <w:szCs w:val="24"/>
              </w:rPr>
              <w:t>Коррекционные упражнения для формирования правильной осанки</w:t>
            </w:r>
            <w:r>
              <w:rPr>
                <w:sz w:val="24"/>
                <w:szCs w:val="24"/>
              </w:rPr>
              <w:t>: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37E0A">
              <w:rPr>
                <w:sz w:val="24"/>
                <w:szCs w:val="24"/>
              </w:rPr>
              <w:t xml:space="preserve">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>. – стоя, стопы параллельны, на расстоянии ладони друг от друга. Сгибая пальцы, поднимать внутренние края стоп. Повторить 8-10 раз.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 xml:space="preserve">. – стоя, стопы повернуты внутрь. Подняться на носки, медленно </w:t>
            </w:r>
            <w:proofErr w:type="gramStart"/>
            <w:r w:rsidRPr="00537E0A">
              <w:rPr>
                <w:sz w:val="24"/>
                <w:szCs w:val="24"/>
              </w:rPr>
              <w:t>согнуть</w:t>
            </w:r>
            <w:proofErr w:type="gramEnd"/>
            <w:r w:rsidRPr="00537E0A">
              <w:rPr>
                <w:sz w:val="24"/>
                <w:szCs w:val="24"/>
              </w:rPr>
              <w:t xml:space="preserve"> и выпрямит ноги в коленках, вернуться в </w:t>
            </w:r>
            <w:r w:rsidRPr="00537E0A">
              <w:rPr>
                <w:sz w:val="24"/>
                <w:szCs w:val="24"/>
              </w:rPr>
              <w:lastRenderedPageBreak/>
              <w:t>исходное положение. Повторить 6-8 раз.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 xml:space="preserve">. – </w:t>
            </w:r>
            <w:proofErr w:type="gramStart"/>
            <w:r w:rsidRPr="00537E0A">
              <w:rPr>
                <w:sz w:val="24"/>
                <w:szCs w:val="24"/>
              </w:rPr>
              <w:t>упор</w:t>
            </w:r>
            <w:proofErr w:type="gramEnd"/>
            <w:r w:rsidRPr="00537E0A">
              <w:rPr>
                <w:sz w:val="24"/>
                <w:szCs w:val="24"/>
              </w:rPr>
              <w:t xml:space="preserve"> стоя на четвереньках. Передвижение небольшими шагами вперед. 30-40с. То же прыжками (зайчик).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>. – стоя на нижней рейке гимнастической стенки, хват руками за рейку на уровне плеч. Захватывая рейку пальцами и поворачивая стопы внутрь, лазанье вверх.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37E0A">
              <w:rPr>
                <w:sz w:val="24"/>
                <w:szCs w:val="24"/>
              </w:rPr>
              <w:t xml:space="preserve">Ходьба в </w:t>
            </w:r>
            <w:proofErr w:type="spellStart"/>
            <w:r w:rsidRPr="00537E0A">
              <w:rPr>
                <w:sz w:val="24"/>
                <w:szCs w:val="24"/>
              </w:rPr>
              <w:t>полуприсяде</w:t>
            </w:r>
            <w:proofErr w:type="spellEnd"/>
            <w:r w:rsidRPr="00537E0A">
              <w:rPr>
                <w:sz w:val="24"/>
                <w:szCs w:val="24"/>
              </w:rPr>
              <w:t xml:space="preserve"> 30-40 с.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>. – стоя, подняв левую (правую) ногу. Разгибание и сгибание стопы (оттянуть носок вниз, носок на себя). По 10-12 раз каждой ногой. Упражнение выполняется в быстром темпе.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>. – то же. Повороты стопы наружу и внутрь. По 4-6 раз каждой ногой.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 xml:space="preserve">. – то же. </w:t>
            </w:r>
            <w:proofErr w:type="gramStart"/>
            <w:r w:rsidRPr="00537E0A">
              <w:rPr>
                <w:sz w:val="24"/>
                <w:szCs w:val="24"/>
              </w:rPr>
              <w:t>Круговые движения стопой по часовой и против часовой стрелки.</w:t>
            </w:r>
            <w:proofErr w:type="gramEnd"/>
            <w:r w:rsidRPr="00537E0A">
              <w:rPr>
                <w:sz w:val="24"/>
                <w:szCs w:val="24"/>
              </w:rPr>
              <w:t xml:space="preserve"> По 4-6 раз в каждую сторону.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>. – стоя, под каждой стопой теннисный мяч. Перекатывание мяча пальцами ног к пятке, не поднимая ее.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537E0A">
              <w:rPr>
                <w:sz w:val="24"/>
                <w:szCs w:val="24"/>
              </w:rPr>
              <w:t>И.п</w:t>
            </w:r>
            <w:proofErr w:type="spellEnd"/>
            <w:r w:rsidRPr="00537E0A">
              <w:rPr>
                <w:sz w:val="24"/>
                <w:szCs w:val="24"/>
              </w:rPr>
              <w:t>. – стоя, положив на пол (около ног) две булавы так, чтобы головки их почти соприкасались, а основания были направлены на разные стороны. Захватив пальцами каждой ноги шейку булавы, приподнять ее, не отрывая ее основания стоп от пола.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37E0A">
              <w:rPr>
                <w:sz w:val="24"/>
                <w:szCs w:val="24"/>
              </w:rPr>
              <w:t xml:space="preserve">Ходьба на носках в </w:t>
            </w:r>
            <w:proofErr w:type="spellStart"/>
            <w:r w:rsidRPr="00537E0A">
              <w:rPr>
                <w:sz w:val="24"/>
                <w:szCs w:val="24"/>
              </w:rPr>
              <w:t>полуприсяде</w:t>
            </w:r>
            <w:proofErr w:type="spellEnd"/>
            <w:r w:rsidRPr="00537E0A">
              <w:rPr>
                <w:sz w:val="24"/>
                <w:szCs w:val="24"/>
              </w:rPr>
              <w:t xml:space="preserve"> (носки развернуты внутрь).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37E0A">
              <w:rPr>
                <w:sz w:val="24"/>
                <w:szCs w:val="24"/>
              </w:rPr>
              <w:t>Ходьба по рейке гимнастической стен</w:t>
            </w:r>
            <w:r>
              <w:rPr>
                <w:sz w:val="24"/>
                <w:szCs w:val="24"/>
              </w:rPr>
              <w:t>ки</w:t>
            </w:r>
            <w:r w:rsidRPr="00537E0A">
              <w:rPr>
                <w:sz w:val="24"/>
                <w:szCs w:val="24"/>
              </w:rPr>
              <w:t xml:space="preserve"> с опорой на основани</w:t>
            </w:r>
            <w:proofErr w:type="gramStart"/>
            <w:r w:rsidRPr="00537E0A">
              <w:rPr>
                <w:sz w:val="24"/>
                <w:szCs w:val="24"/>
              </w:rPr>
              <w:t>е</w:t>
            </w:r>
            <w:proofErr w:type="gramEnd"/>
            <w:r w:rsidRPr="00537E0A">
              <w:rPr>
                <w:sz w:val="24"/>
                <w:szCs w:val="24"/>
              </w:rPr>
              <w:t xml:space="preserve"> стоп, держась руками за рейку на уровне груди.</w:t>
            </w:r>
          </w:p>
          <w:p w:rsidR="00CB0B6E" w:rsidRPr="00537E0A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37E0A">
              <w:rPr>
                <w:sz w:val="24"/>
                <w:szCs w:val="24"/>
              </w:rPr>
              <w:t>Ходьба вверх и вниз по наклонной плоскости.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37E0A">
              <w:rPr>
                <w:sz w:val="24"/>
                <w:szCs w:val="24"/>
              </w:rPr>
              <w:t>Захватив пальцами ног карандаш или палочку, ходьба в течени</w:t>
            </w:r>
            <w:proofErr w:type="gramStart"/>
            <w:r w:rsidRPr="00537E0A">
              <w:rPr>
                <w:sz w:val="24"/>
                <w:szCs w:val="24"/>
              </w:rPr>
              <w:t>и</w:t>
            </w:r>
            <w:proofErr w:type="gramEnd"/>
            <w:r w:rsidRPr="00537E0A">
              <w:rPr>
                <w:sz w:val="24"/>
                <w:szCs w:val="24"/>
              </w:rPr>
              <w:t xml:space="preserve"> 30-40 с.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Броски и ловля мяча.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6A3136">
              <w:rPr>
                <w:sz w:val="24"/>
                <w:szCs w:val="24"/>
              </w:rPr>
              <w:t xml:space="preserve">Ходьба, бег. ОРУ </w:t>
            </w:r>
            <w:r>
              <w:rPr>
                <w:sz w:val="24"/>
                <w:szCs w:val="24"/>
              </w:rPr>
              <w:t xml:space="preserve">с малыми мячами. </w:t>
            </w:r>
            <w:r w:rsidRPr="00FB3F45">
              <w:rPr>
                <w:sz w:val="24"/>
                <w:szCs w:val="24"/>
              </w:rPr>
              <w:t>Удары мяча об пол одновременно обеими руками стоя на месте.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FB3F45">
              <w:rPr>
                <w:sz w:val="24"/>
                <w:szCs w:val="24"/>
              </w:rPr>
              <w:t xml:space="preserve">Удары мяча об пол одновременно обеими руками в сочетании с движением вперед. </w:t>
            </w:r>
            <w:r>
              <w:rPr>
                <w:sz w:val="24"/>
                <w:szCs w:val="24"/>
              </w:rPr>
              <w:t xml:space="preserve"> </w:t>
            </w:r>
            <w:r w:rsidRPr="00FB3F45">
              <w:rPr>
                <w:sz w:val="24"/>
                <w:szCs w:val="24"/>
              </w:rPr>
              <w:t>Подбрасывание мяча вверх и ловля двумя руками в сочетании с шагом вправо</w:t>
            </w:r>
            <w:r>
              <w:rPr>
                <w:sz w:val="24"/>
                <w:szCs w:val="24"/>
              </w:rPr>
              <w:t>, влево, вперед</w:t>
            </w:r>
            <w:r w:rsidRPr="00FB3F4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B3F45">
              <w:rPr>
                <w:sz w:val="24"/>
                <w:szCs w:val="24"/>
              </w:rPr>
              <w:t xml:space="preserve">Подбрасывание мяча вверх и ловля </w:t>
            </w:r>
            <w:r w:rsidRPr="00FB3F45">
              <w:rPr>
                <w:sz w:val="24"/>
                <w:szCs w:val="24"/>
              </w:rPr>
              <w:lastRenderedPageBreak/>
              <w:t>двумя руками в сочетании с движением в заданном направлении.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FB3F45">
              <w:rPr>
                <w:sz w:val="24"/>
                <w:szCs w:val="24"/>
              </w:rPr>
              <w:t>Подбрасывание мяча вверх и ловля двумя руками в сочетании с движением веред, вправо, влево.</w:t>
            </w:r>
            <w:r>
              <w:t xml:space="preserve"> </w:t>
            </w:r>
            <w:r w:rsidRPr="00FA6F50">
              <w:rPr>
                <w:sz w:val="24"/>
                <w:szCs w:val="24"/>
              </w:rPr>
              <w:t>Удары мяча об пол правой рукой несколько раз подряд, затем и левой рукой.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D851F7">
              <w:rPr>
                <w:sz w:val="24"/>
                <w:szCs w:val="24"/>
              </w:rPr>
              <w:t>Броски мяча о стену снизу двумя руками.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FB3F45">
              <w:rPr>
                <w:sz w:val="24"/>
                <w:szCs w:val="24"/>
              </w:rPr>
              <w:t>Броски мяча о стену снизу двумя руками в сочетании с движениями рук (хлопки в ладоши и т.п</w:t>
            </w:r>
            <w:r>
              <w:rPr>
                <w:sz w:val="24"/>
                <w:szCs w:val="24"/>
              </w:rPr>
              <w:t>.).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FB3F45">
              <w:rPr>
                <w:sz w:val="24"/>
                <w:szCs w:val="24"/>
              </w:rPr>
              <w:t>Игра «</w:t>
            </w:r>
            <w:proofErr w:type="spellStart"/>
            <w:r w:rsidRPr="00FB3F45">
              <w:rPr>
                <w:sz w:val="24"/>
                <w:szCs w:val="24"/>
              </w:rPr>
              <w:t>Ловишки</w:t>
            </w:r>
            <w:proofErr w:type="spellEnd"/>
            <w:r w:rsidRPr="00FB3F45">
              <w:rPr>
                <w:sz w:val="24"/>
                <w:szCs w:val="24"/>
              </w:rPr>
              <w:t>-хвостики».  Дыхательные упражнения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Метание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 мяча в </w:t>
            </w:r>
            <w:r>
              <w:rPr>
                <w:color w:val="000000"/>
                <w:sz w:val="24"/>
                <w:szCs w:val="24"/>
                <w:lang w:eastAsia="ru-RU"/>
              </w:rPr>
              <w:t>горизонт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альную цель 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Pr="00226A2C" w:rsidRDefault="00CB0B6E" w:rsidP="00CB0B6E">
            <w:pPr>
              <w:jc w:val="both"/>
              <w:rPr>
                <w:sz w:val="24"/>
                <w:szCs w:val="24"/>
              </w:rPr>
            </w:pPr>
            <w:r w:rsidRPr="006A3136">
              <w:rPr>
                <w:sz w:val="24"/>
                <w:szCs w:val="24"/>
              </w:rPr>
              <w:t xml:space="preserve">Ходьба, бег. ОРУ </w:t>
            </w:r>
            <w:r>
              <w:rPr>
                <w:sz w:val="24"/>
                <w:szCs w:val="24"/>
              </w:rPr>
              <w:t xml:space="preserve">в движении. </w:t>
            </w:r>
            <w:r w:rsidRPr="00226A2C">
              <w:rPr>
                <w:sz w:val="24"/>
                <w:szCs w:val="24"/>
              </w:rPr>
              <w:t>Ходьба с движениями рук: в стороны, назад, вперед, вверх</w:t>
            </w:r>
            <w:r>
              <w:rPr>
                <w:sz w:val="24"/>
                <w:szCs w:val="24"/>
              </w:rPr>
              <w:t xml:space="preserve">.  </w:t>
            </w:r>
            <w:r w:rsidRPr="00226A2C">
              <w:rPr>
                <w:sz w:val="24"/>
                <w:szCs w:val="24"/>
              </w:rPr>
              <w:t>Обучение захвату, движению рук и туловища. Метание набивного мешочка снизу ведущей рукой.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226A2C">
              <w:rPr>
                <w:sz w:val="24"/>
                <w:szCs w:val="24"/>
              </w:rPr>
              <w:t>Метание малого мяча снизу ведущей рукой.</w:t>
            </w:r>
            <w:r>
              <w:t xml:space="preserve"> </w:t>
            </w:r>
            <w:r w:rsidRPr="00226A2C">
              <w:rPr>
                <w:sz w:val="24"/>
                <w:szCs w:val="24"/>
              </w:rPr>
              <w:t>Метание набивного мешочка снизу правой и левой рукой в горизонтальную цель.</w:t>
            </w:r>
            <w:r>
              <w:t xml:space="preserve"> </w:t>
            </w:r>
            <w:r w:rsidRPr="00037E5D">
              <w:rPr>
                <w:sz w:val="24"/>
                <w:szCs w:val="24"/>
              </w:rPr>
              <w:t>Метание малого мяча снизу правой и левой рукой в горизонтальную цель с увеличением расстояния до цели.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226A2C">
              <w:rPr>
                <w:sz w:val="24"/>
                <w:szCs w:val="24"/>
              </w:rPr>
              <w:t>Коррекционн</w:t>
            </w:r>
            <w:r>
              <w:rPr>
                <w:sz w:val="24"/>
                <w:szCs w:val="24"/>
              </w:rPr>
              <w:t>ые</w:t>
            </w:r>
            <w:r w:rsidRPr="00226A2C">
              <w:rPr>
                <w:sz w:val="24"/>
                <w:szCs w:val="24"/>
              </w:rPr>
              <w:t xml:space="preserve"> игр</w:t>
            </w:r>
            <w:r>
              <w:rPr>
                <w:sz w:val="24"/>
                <w:szCs w:val="24"/>
              </w:rPr>
              <w:t>ы</w:t>
            </w:r>
            <w:r w:rsidRPr="00226A2C">
              <w:rPr>
                <w:sz w:val="24"/>
                <w:szCs w:val="24"/>
              </w:rPr>
              <w:t xml:space="preserve"> «Повтори движение»</w:t>
            </w:r>
            <w:r>
              <w:rPr>
                <w:sz w:val="24"/>
                <w:szCs w:val="24"/>
              </w:rPr>
              <w:t>, «Овощи-фрукты»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Равновесие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Pr="00D851F7" w:rsidRDefault="00CB0B6E" w:rsidP="00CB0B6E">
            <w:pPr>
              <w:jc w:val="both"/>
              <w:rPr>
                <w:sz w:val="24"/>
                <w:szCs w:val="24"/>
              </w:rPr>
            </w:pPr>
            <w:r w:rsidRPr="006A3136">
              <w:rPr>
                <w:sz w:val="24"/>
                <w:szCs w:val="24"/>
              </w:rPr>
              <w:t xml:space="preserve">Ходьба, бег. ОРУ </w:t>
            </w:r>
            <w:r>
              <w:rPr>
                <w:sz w:val="24"/>
                <w:szCs w:val="24"/>
              </w:rPr>
              <w:t xml:space="preserve">с малыми мячами. </w:t>
            </w:r>
            <w:r w:rsidRPr="00D851F7">
              <w:rPr>
                <w:sz w:val="24"/>
                <w:szCs w:val="24"/>
              </w:rPr>
              <w:t>Ходьба по гимнастической скамейке с высоким подниманием бедра с помощью.</w:t>
            </w:r>
            <w:r>
              <w:t xml:space="preserve">  </w:t>
            </w:r>
            <w:r w:rsidRPr="00133ADB">
              <w:rPr>
                <w:sz w:val="24"/>
              </w:rPr>
              <w:t xml:space="preserve">Ходьба по гимнастической скамейке приставным шагом правое, левое плечо вперед. </w:t>
            </w:r>
            <w:r w:rsidRPr="00D851F7">
              <w:rPr>
                <w:sz w:val="24"/>
                <w:szCs w:val="24"/>
              </w:rPr>
              <w:t>Ходьба по гимнастической скамейке с поворотом на 360</w:t>
            </w:r>
            <w:r>
              <w:rPr>
                <w:sz w:val="24"/>
                <w:szCs w:val="24"/>
              </w:rPr>
              <w:t>°</w:t>
            </w:r>
            <w:r w:rsidRPr="00D851F7">
              <w:rPr>
                <w:sz w:val="24"/>
                <w:szCs w:val="24"/>
              </w:rPr>
              <w:t xml:space="preserve"> с помощью.</w:t>
            </w:r>
            <w:r>
              <w:t xml:space="preserve"> </w:t>
            </w:r>
            <w:r w:rsidRPr="00D851F7">
              <w:rPr>
                <w:sz w:val="24"/>
                <w:szCs w:val="24"/>
              </w:rPr>
              <w:t xml:space="preserve">Ходьба по гимнастической скамейке с </w:t>
            </w:r>
            <w:proofErr w:type="spellStart"/>
            <w:r w:rsidRPr="00D851F7">
              <w:rPr>
                <w:sz w:val="24"/>
                <w:szCs w:val="24"/>
              </w:rPr>
              <w:t>полуприседом</w:t>
            </w:r>
            <w:proofErr w:type="spellEnd"/>
            <w:r w:rsidRPr="00D851F7">
              <w:rPr>
                <w:sz w:val="24"/>
                <w:szCs w:val="24"/>
              </w:rPr>
              <w:t xml:space="preserve"> на середине.</w:t>
            </w:r>
            <w:r>
              <w:t xml:space="preserve"> </w:t>
            </w:r>
            <w:r w:rsidRPr="00867DA4">
              <w:rPr>
                <w:sz w:val="24"/>
                <w:szCs w:val="24"/>
              </w:rPr>
              <w:t>Ходьба по гимнастической скамейке с мешочком на голове.</w:t>
            </w:r>
          </w:p>
          <w:p w:rsidR="00CB0B6E" w:rsidRPr="00D851F7" w:rsidRDefault="00CB0B6E" w:rsidP="00CB0B6E">
            <w:pPr>
              <w:jc w:val="both"/>
              <w:rPr>
                <w:sz w:val="24"/>
                <w:szCs w:val="24"/>
              </w:rPr>
            </w:pPr>
            <w:r w:rsidRPr="00D851F7">
              <w:rPr>
                <w:sz w:val="24"/>
                <w:szCs w:val="24"/>
              </w:rPr>
              <w:t>Ходьба по гимнастической скамейке с высоким подниманием бедра самостоятельно.</w:t>
            </w:r>
          </w:p>
          <w:p w:rsidR="00CB0B6E" w:rsidRPr="00D851F7" w:rsidRDefault="00CB0B6E" w:rsidP="00CB0B6E">
            <w:pPr>
              <w:jc w:val="both"/>
              <w:rPr>
                <w:sz w:val="24"/>
                <w:szCs w:val="24"/>
              </w:rPr>
            </w:pPr>
            <w:r w:rsidRPr="00D851F7">
              <w:rPr>
                <w:sz w:val="24"/>
                <w:szCs w:val="24"/>
              </w:rPr>
              <w:t xml:space="preserve">Коррекционная игра «Кот и воробьи» 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D851F7">
              <w:rPr>
                <w:sz w:val="24"/>
                <w:szCs w:val="24"/>
              </w:rPr>
              <w:t>Ползание по</w:t>
            </w:r>
            <w:r>
              <w:rPr>
                <w:sz w:val="24"/>
                <w:szCs w:val="24"/>
              </w:rPr>
              <w:t>-</w:t>
            </w:r>
            <w:r w:rsidRPr="00D851F7">
              <w:rPr>
                <w:sz w:val="24"/>
                <w:szCs w:val="24"/>
              </w:rPr>
              <w:t>пластунски.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226A2C">
              <w:rPr>
                <w:sz w:val="24"/>
                <w:szCs w:val="24"/>
              </w:rPr>
              <w:t>Упражнения в равновесии с ловлей и подбрасыванием предметов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Прыжки и способы их выполнения 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 w:rsidRPr="006A3136">
              <w:rPr>
                <w:sz w:val="24"/>
                <w:szCs w:val="24"/>
              </w:rPr>
              <w:t xml:space="preserve">Ходьба, бег. ОРУ </w:t>
            </w:r>
            <w:r>
              <w:rPr>
                <w:sz w:val="24"/>
                <w:szCs w:val="24"/>
              </w:rPr>
              <w:t xml:space="preserve">со скакалкой. </w:t>
            </w:r>
            <w:r>
              <w:t xml:space="preserve"> </w:t>
            </w:r>
            <w:r w:rsidRPr="00BF6E9B">
              <w:rPr>
                <w:sz w:val="24"/>
              </w:rPr>
              <w:t>Прыжки на двух ногах (одной ноге) на месте и с продвижением вперед.</w:t>
            </w:r>
            <w:r>
              <w:t xml:space="preserve"> </w:t>
            </w:r>
            <w:r w:rsidRPr="001070D3">
              <w:rPr>
                <w:sz w:val="24"/>
                <w:szCs w:val="24"/>
              </w:rPr>
              <w:t>Прыжки через мелкие предметы толчком двумя ногами.</w:t>
            </w:r>
            <w:r>
              <w:rPr>
                <w:sz w:val="24"/>
                <w:szCs w:val="24"/>
              </w:rPr>
              <w:t xml:space="preserve"> Прыжки</w:t>
            </w:r>
            <w:r w:rsidRPr="003F61CE">
              <w:rPr>
                <w:sz w:val="24"/>
                <w:szCs w:val="24"/>
              </w:rPr>
              <w:t xml:space="preserve"> вверх</w:t>
            </w:r>
            <w:r>
              <w:rPr>
                <w:sz w:val="24"/>
                <w:szCs w:val="24"/>
              </w:rPr>
              <w:t xml:space="preserve"> с </w:t>
            </w:r>
            <w:r w:rsidRPr="003F61CE">
              <w:rPr>
                <w:sz w:val="24"/>
                <w:szCs w:val="24"/>
              </w:rPr>
              <w:t>доставание</w:t>
            </w:r>
            <w:r>
              <w:rPr>
                <w:sz w:val="24"/>
                <w:szCs w:val="24"/>
              </w:rPr>
              <w:t>м</w:t>
            </w:r>
            <w:r w:rsidRPr="003F61CE">
              <w:rPr>
                <w:sz w:val="24"/>
                <w:szCs w:val="24"/>
              </w:rPr>
              <w:t xml:space="preserve"> подвешенных предметов, спрыгивание на </w:t>
            </w:r>
            <w:r>
              <w:rPr>
                <w:sz w:val="24"/>
                <w:szCs w:val="24"/>
              </w:rPr>
              <w:t>гимн/</w:t>
            </w:r>
            <w:r w:rsidRPr="003F61CE">
              <w:rPr>
                <w:sz w:val="24"/>
                <w:szCs w:val="24"/>
              </w:rPr>
              <w:t>мат с гимнастической скамейки</w:t>
            </w:r>
            <w:r>
              <w:rPr>
                <w:sz w:val="24"/>
                <w:szCs w:val="24"/>
              </w:rPr>
              <w:t>. Прыжки через гимнастические палки. Прыжки через короткую скакалку. Эстафеты с прыжками. Упражнения на расслабление.</w:t>
            </w: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П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t>одлезание</w:t>
            </w:r>
            <w:proofErr w:type="spellEnd"/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29D2">
              <w:rPr>
                <w:color w:val="000000"/>
                <w:sz w:val="24"/>
                <w:szCs w:val="24"/>
                <w:lang w:eastAsia="ru-RU"/>
              </w:rPr>
              <w:t>перелезание</w:t>
            </w:r>
            <w:proofErr w:type="spellEnd"/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6A3136">
              <w:rPr>
                <w:sz w:val="24"/>
                <w:szCs w:val="24"/>
              </w:rPr>
              <w:t>Ходьба, бег. ОРУ</w:t>
            </w:r>
            <w:r>
              <w:rPr>
                <w:sz w:val="24"/>
                <w:szCs w:val="24"/>
              </w:rPr>
              <w:t xml:space="preserve"> с кубиками. Ходьба с преодолением небольших препятствий. </w:t>
            </w:r>
            <w:proofErr w:type="spellStart"/>
            <w:r>
              <w:rPr>
                <w:sz w:val="24"/>
                <w:szCs w:val="24"/>
              </w:rPr>
              <w:t>Подлезание</w:t>
            </w:r>
            <w:proofErr w:type="spellEnd"/>
            <w:r>
              <w:rPr>
                <w:sz w:val="24"/>
                <w:szCs w:val="24"/>
              </w:rPr>
              <w:t xml:space="preserve"> под натянутый резиновый жгут на разной высоте. </w:t>
            </w:r>
            <w:proofErr w:type="spellStart"/>
            <w:r>
              <w:rPr>
                <w:sz w:val="24"/>
                <w:szCs w:val="24"/>
              </w:rPr>
              <w:t>Подлезание</w:t>
            </w:r>
            <w:proofErr w:type="spellEnd"/>
            <w:r>
              <w:rPr>
                <w:sz w:val="24"/>
                <w:szCs w:val="24"/>
              </w:rPr>
              <w:t xml:space="preserve"> под легкоатлетическим барьером. </w:t>
            </w:r>
            <w:proofErr w:type="spellStart"/>
            <w:r>
              <w:rPr>
                <w:sz w:val="24"/>
                <w:szCs w:val="24"/>
              </w:rPr>
              <w:t>Пролезание</w:t>
            </w:r>
            <w:proofErr w:type="spellEnd"/>
            <w:r>
              <w:rPr>
                <w:sz w:val="24"/>
                <w:szCs w:val="24"/>
              </w:rPr>
              <w:t xml:space="preserve"> через «тоннель». </w:t>
            </w:r>
            <w:proofErr w:type="spellStart"/>
            <w:r>
              <w:rPr>
                <w:sz w:val="24"/>
                <w:szCs w:val="24"/>
              </w:rPr>
              <w:t>Перелезание</w:t>
            </w:r>
            <w:proofErr w:type="spellEnd"/>
            <w:r>
              <w:rPr>
                <w:sz w:val="24"/>
                <w:szCs w:val="24"/>
              </w:rPr>
              <w:t xml:space="preserve"> через гимнастические скамейки. </w:t>
            </w:r>
          </w:p>
          <w:p w:rsidR="007D3A30" w:rsidRPr="006531B7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игра «Пустое место».</w:t>
            </w: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Метание мяча в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вертикальную 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6A3136">
              <w:rPr>
                <w:sz w:val="24"/>
                <w:szCs w:val="24"/>
              </w:rPr>
              <w:t xml:space="preserve">Ходьба, бег. ОРУ </w:t>
            </w:r>
            <w:r>
              <w:rPr>
                <w:sz w:val="24"/>
                <w:szCs w:val="24"/>
              </w:rPr>
              <w:t xml:space="preserve">с обручами. </w:t>
            </w:r>
            <w:r w:rsidRPr="006A3136">
              <w:rPr>
                <w:sz w:val="24"/>
                <w:szCs w:val="24"/>
              </w:rPr>
              <w:t xml:space="preserve">Захват мяча, движение руки, туловища при метании. Метание </w:t>
            </w:r>
            <w:r>
              <w:rPr>
                <w:sz w:val="24"/>
                <w:szCs w:val="24"/>
              </w:rPr>
              <w:t>теннисного мяча</w:t>
            </w:r>
            <w:r w:rsidRPr="006A3136">
              <w:rPr>
                <w:sz w:val="24"/>
                <w:szCs w:val="24"/>
              </w:rPr>
              <w:t xml:space="preserve"> сверху ведущей рукой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 xml:space="preserve">етание в цель сильнейшей рукой с расстояния 6 м. </w:t>
            </w:r>
            <w:r w:rsidRPr="003204A3">
              <w:rPr>
                <w:sz w:val="24"/>
                <w:szCs w:val="24"/>
              </w:rPr>
              <w:t>Метание набивного мяча из седа из-за головы двумя руками</w:t>
            </w:r>
            <w:r>
              <w:rPr>
                <w:sz w:val="24"/>
                <w:szCs w:val="24"/>
              </w:rPr>
              <w:t>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Подвижная игра «Салки с мячом».</w:t>
            </w: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Лазание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 по наклонной гимнастической скамейке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Ходьба, бег. ОРУ в движении. </w:t>
            </w:r>
            <w:r w:rsidRPr="00133ADB">
              <w:rPr>
                <w:sz w:val="24"/>
                <w:szCs w:val="24"/>
              </w:rPr>
              <w:t xml:space="preserve">Ползание вверх и вниз наклонной по </w:t>
            </w:r>
            <w:proofErr w:type="gramStart"/>
            <w:r w:rsidRPr="00133ADB">
              <w:rPr>
                <w:sz w:val="24"/>
                <w:szCs w:val="24"/>
              </w:rPr>
              <w:t>гимнастический</w:t>
            </w:r>
            <w:proofErr w:type="gramEnd"/>
            <w:r w:rsidRPr="00133ADB">
              <w:rPr>
                <w:sz w:val="24"/>
                <w:szCs w:val="24"/>
              </w:rPr>
              <w:t xml:space="preserve"> скамейке на четвереньках с помощью.</w:t>
            </w:r>
            <w:r>
              <w:t xml:space="preserve"> </w:t>
            </w:r>
            <w:r>
              <w:rPr>
                <w:sz w:val="24"/>
                <w:szCs w:val="24"/>
              </w:rPr>
              <w:t>Ла</w:t>
            </w:r>
            <w:r w:rsidRPr="005E4E94">
              <w:rPr>
                <w:sz w:val="24"/>
                <w:szCs w:val="24"/>
              </w:rPr>
              <w:t xml:space="preserve">зание по </w:t>
            </w:r>
            <w:proofErr w:type="gramStart"/>
            <w:r w:rsidRPr="005E4E94">
              <w:rPr>
                <w:sz w:val="24"/>
                <w:szCs w:val="24"/>
              </w:rPr>
              <w:t>гимнастический</w:t>
            </w:r>
            <w:proofErr w:type="gramEnd"/>
            <w:r w:rsidRPr="005E4E94">
              <w:rPr>
                <w:sz w:val="24"/>
                <w:szCs w:val="24"/>
              </w:rPr>
              <w:t xml:space="preserve"> скамейке различными способами самостоятельно.</w:t>
            </w:r>
            <w:r>
              <w:t xml:space="preserve"> </w:t>
            </w:r>
            <w:r w:rsidRPr="008B51A5">
              <w:rPr>
                <w:sz w:val="24"/>
                <w:szCs w:val="24"/>
              </w:rPr>
              <w:t xml:space="preserve">Ползание по </w:t>
            </w:r>
            <w:proofErr w:type="gramStart"/>
            <w:r w:rsidRPr="008B51A5">
              <w:rPr>
                <w:sz w:val="24"/>
                <w:szCs w:val="24"/>
              </w:rPr>
              <w:t>гимнастический</w:t>
            </w:r>
            <w:proofErr w:type="gramEnd"/>
            <w:r w:rsidRPr="008B51A5">
              <w:rPr>
                <w:sz w:val="24"/>
                <w:szCs w:val="24"/>
              </w:rPr>
              <w:t xml:space="preserve"> скамейке на животе подтягиваясь поочередно правой, левой рукой с помощью</w:t>
            </w:r>
            <w:r>
              <w:rPr>
                <w:sz w:val="24"/>
                <w:szCs w:val="24"/>
              </w:rPr>
              <w:t xml:space="preserve"> и самостоятельно</w:t>
            </w:r>
            <w:r w:rsidRPr="008B51A5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Лазание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t xml:space="preserve"> по гимнастической стенке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Pr="00820546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Ходьба, бег. </w:t>
            </w:r>
            <w:r w:rsidRPr="00820546">
              <w:rPr>
                <w:sz w:val="24"/>
                <w:szCs w:val="24"/>
              </w:rPr>
              <w:t xml:space="preserve">Комплекс ОРУ с </w:t>
            </w:r>
            <w:r>
              <w:rPr>
                <w:sz w:val="24"/>
                <w:szCs w:val="24"/>
              </w:rPr>
              <w:t>гимн/палкой</w:t>
            </w:r>
            <w:r w:rsidRPr="00820546">
              <w:rPr>
                <w:sz w:val="24"/>
                <w:szCs w:val="24"/>
              </w:rPr>
              <w:t>.  Лазание по гимнастической стенке одноименным способом на заданное расстояние самостоятельно.</w:t>
            </w:r>
          </w:p>
          <w:p w:rsidR="00CB0B6E" w:rsidRPr="00820546" w:rsidRDefault="00CB0B6E" w:rsidP="00CB0B6E">
            <w:pPr>
              <w:jc w:val="both"/>
              <w:rPr>
                <w:sz w:val="24"/>
                <w:szCs w:val="24"/>
              </w:rPr>
            </w:pPr>
            <w:r w:rsidRPr="00820546">
              <w:rPr>
                <w:sz w:val="24"/>
                <w:szCs w:val="24"/>
              </w:rPr>
              <w:t>Лазание по гимнастической стенке одноименным способом с переходом на соседний пролет с помощью</w:t>
            </w:r>
            <w:r>
              <w:rPr>
                <w:sz w:val="24"/>
                <w:szCs w:val="24"/>
              </w:rPr>
              <w:t xml:space="preserve"> и самостоятельно</w:t>
            </w:r>
            <w:r w:rsidRPr="00820546">
              <w:rPr>
                <w:sz w:val="24"/>
                <w:szCs w:val="24"/>
              </w:rPr>
              <w:t>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820546">
              <w:rPr>
                <w:sz w:val="24"/>
                <w:szCs w:val="24"/>
              </w:rPr>
              <w:t>Коррекционная игра «Угадай предмет»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Группировка. Перекаты в </w:t>
            </w:r>
            <w:r w:rsidRPr="006E29D2">
              <w:rPr>
                <w:color w:val="000000"/>
                <w:sz w:val="24"/>
                <w:szCs w:val="24"/>
                <w:lang w:eastAsia="ru-RU"/>
              </w:rPr>
              <w:lastRenderedPageBreak/>
              <w:t>группировке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Ходьба, бег. ОРУ с большими мячами. Наклоны вперед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lastRenderedPageBreak/>
              <w:t xml:space="preserve">сидя. </w:t>
            </w:r>
            <w:proofErr w:type="gramStart"/>
            <w:r>
              <w:rPr>
                <w:sz w:val="24"/>
                <w:szCs w:val="24"/>
              </w:rPr>
              <w:t>Сед</w:t>
            </w:r>
            <w:proofErr w:type="gramEnd"/>
            <w:r>
              <w:rPr>
                <w:sz w:val="24"/>
                <w:szCs w:val="24"/>
              </w:rPr>
              <w:t xml:space="preserve"> с согнутыми ногами. </w:t>
            </w:r>
            <w:proofErr w:type="gramStart"/>
            <w:r>
              <w:rPr>
                <w:sz w:val="24"/>
                <w:szCs w:val="24"/>
              </w:rPr>
              <w:t>Группировка</w:t>
            </w:r>
            <w:proofErr w:type="gramEnd"/>
            <w:r>
              <w:rPr>
                <w:sz w:val="24"/>
                <w:szCs w:val="24"/>
              </w:rPr>
              <w:t xml:space="preserve"> сидя, лежа. Перекаты в группировке. Перекаты в сторону. «Мост» </w:t>
            </w:r>
            <w:proofErr w:type="gramStart"/>
            <w:r>
              <w:rPr>
                <w:sz w:val="24"/>
                <w:szCs w:val="24"/>
              </w:rPr>
              <w:t>из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 xml:space="preserve">. лежа на спине. Поднимание туловища из </w:t>
            </w:r>
            <w:proofErr w:type="spellStart"/>
            <w:r>
              <w:rPr>
                <w:sz w:val="24"/>
                <w:szCs w:val="24"/>
              </w:rPr>
              <w:t>и.п</w:t>
            </w:r>
            <w:proofErr w:type="spellEnd"/>
            <w:r>
              <w:rPr>
                <w:sz w:val="24"/>
                <w:szCs w:val="24"/>
              </w:rPr>
              <w:t>. лежа на спине с согнутыми ногами, руки за головой.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1B3B08">
        <w:tc>
          <w:tcPr>
            <w:tcW w:w="14786" w:type="dxa"/>
            <w:gridSpan w:val="6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Разде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л программы: Легкая атлетика – 15</w:t>
            </w:r>
            <w:r w:rsidRPr="00D50F5C">
              <w:rPr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Прыжки в высоту с прямого разбега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Ходьба, бег. ОРУ в парах. Специальные прыжковые упражнения. Прыжки на двух с продвижением вперед. Прыжки с ноги на ногу (</w:t>
            </w:r>
            <w:proofErr w:type="spellStart"/>
            <w:r>
              <w:rPr>
                <w:sz w:val="24"/>
                <w:szCs w:val="24"/>
              </w:rPr>
              <w:t>многоскоки</w:t>
            </w:r>
            <w:proofErr w:type="spellEnd"/>
            <w:r>
              <w:rPr>
                <w:sz w:val="24"/>
                <w:szCs w:val="24"/>
              </w:rPr>
              <w:t xml:space="preserve">). Прыжки с места через натянутую резину толчком двумя. </w:t>
            </w:r>
            <w:r w:rsidRPr="006A3136">
              <w:rPr>
                <w:sz w:val="24"/>
                <w:szCs w:val="24"/>
              </w:rPr>
              <w:t>Прыжки в высоту с прямого разбега</w:t>
            </w:r>
            <w:r>
              <w:rPr>
                <w:sz w:val="24"/>
                <w:szCs w:val="24"/>
              </w:rPr>
              <w:t xml:space="preserve"> через натянутый резиновый жгут толчком одной. Эстафеты с прыжками.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Бег с изменением скорости и направления</w:t>
            </w:r>
          </w:p>
        </w:tc>
        <w:tc>
          <w:tcPr>
            <w:tcW w:w="1110" w:type="dxa"/>
          </w:tcPr>
          <w:p w:rsidR="00CB0B6E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Ходьба, бег. ОРУ в движении. </w:t>
            </w:r>
            <w:r>
              <w:t xml:space="preserve"> Специальные беговые упражнения. </w:t>
            </w:r>
            <w:r w:rsidRPr="003E5F44">
              <w:rPr>
                <w:sz w:val="24"/>
                <w:szCs w:val="24"/>
              </w:rPr>
              <w:t>Дыхание во время бега. Поддержание заданного ритма бега за учителем.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3E5F44">
              <w:rPr>
                <w:sz w:val="24"/>
                <w:szCs w:val="24"/>
              </w:rPr>
              <w:t>Чередование быстро</w:t>
            </w:r>
            <w:r>
              <w:rPr>
                <w:sz w:val="24"/>
                <w:szCs w:val="24"/>
              </w:rPr>
              <w:t>го</w:t>
            </w:r>
            <w:r w:rsidRPr="003E5F44">
              <w:rPr>
                <w:sz w:val="24"/>
                <w:szCs w:val="24"/>
              </w:rPr>
              <w:t xml:space="preserve"> и медленно</w:t>
            </w:r>
            <w:r>
              <w:rPr>
                <w:sz w:val="24"/>
                <w:szCs w:val="24"/>
              </w:rPr>
              <w:t>го бега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б</w:t>
            </w:r>
            <w:proofErr w:type="gramEnd"/>
            <w:r>
              <w:rPr>
                <w:sz w:val="24"/>
                <w:szCs w:val="24"/>
              </w:rPr>
              <w:t xml:space="preserve">ег с изменением скорости по сигналу учителя. 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 w:rsidRPr="003E5F44">
              <w:rPr>
                <w:sz w:val="24"/>
                <w:szCs w:val="24"/>
              </w:rPr>
              <w:t xml:space="preserve">Коррекционная игра «Бездомный заяц»  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</w:p>
          <w:p w:rsidR="007D3A30" w:rsidRPr="006531B7" w:rsidRDefault="007D3A30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3682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старт</w:t>
            </w:r>
          </w:p>
        </w:tc>
        <w:tc>
          <w:tcPr>
            <w:tcW w:w="1110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Ходьба, бег. ОРУ в парах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пециальные беговые упражнения. Показ и объяснение техники высокого старта. Ускорения на отрезке 15 – 20 м.  Имитация техники высокого старта. Бег 30 м на время. Упражнения на растяжение. 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</w:p>
          <w:p w:rsidR="007D3A30" w:rsidRPr="006531B7" w:rsidRDefault="007D3A30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682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теннисного мяча с места на дальность</w:t>
            </w:r>
          </w:p>
        </w:tc>
        <w:tc>
          <w:tcPr>
            <w:tcW w:w="1110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Ходьба, бег в среднем темпе. ОРУ с теннисными мячами. Показ и объяснение техники метания мяча на дальность. 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Обучить правильному хвату мяча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митация замаха и броска. Метание теннисного мяча в цель. Метание теннисного мяча на дальность с места в коридор 10 м. 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Подвижная игра</w:t>
            </w:r>
            <w:r w:rsidRPr="0073476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«Мячом в цель»: у</w:t>
            </w:r>
            <w:r w:rsidRPr="00734764">
              <w:rPr>
                <w:sz w:val="24"/>
                <w:szCs w:val="24"/>
              </w:rPr>
              <w:t xml:space="preserve"> каждого из играющих в </w:t>
            </w:r>
            <w:r w:rsidRPr="00734764">
              <w:rPr>
                <w:sz w:val="24"/>
                <w:szCs w:val="24"/>
              </w:rPr>
              <w:lastRenderedPageBreak/>
              <w:t>руках по теннисному мячу, которые располагаются на линии метания.</w:t>
            </w:r>
            <w:proofErr w:type="gramEnd"/>
            <w:r w:rsidRPr="00734764">
              <w:rPr>
                <w:sz w:val="24"/>
                <w:szCs w:val="24"/>
              </w:rPr>
              <w:t xml:space="preserve"> На расстоянии 10 шагов водящий подбрасывает волейбольный мяч вверх. Задача </w:t>
            </w:r>
            <w:proofErr w:type="gramStart"/>
            <w:r w:rsidRPr="00734764">
              <w:rPr>
                <w:sz w:val="24"/>
                <w:szCs w:val="24"/>
              </w:rPr>
              <w:t>играющих</w:t>
            </w:r>
            <w:proofErr w:type="gramEnd"/>
            <w:r w:rsidRPr="00734764">
              <w:rPr>
                <w:sz w:val="24"/>
                <w:szCs w:val="24"/>
              </w:rPr>
              <w:t xml:space="preserve"> попасть в летящий мяч. За каждое попадание дается очко. Побеждает игрок, который за 8-10 попыток набрал больше очков.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95</w:t>
            </w:r>
          </w:p>
          <w:p w:rsidR="00CB0B6E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682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E29D2">
              <w:rPr>
                <w:color w:val="000000"/>
                <w:sz w:val="24"/>
                <w:szCs w:val="24"/>
                <w:lang w:eastAsia="ru-RU"/>
              </w:rPr>
              <w:t>Прыжок в длину с небольшого разбега</w:t>
            </w:r>
          </w:p>
        </w:tc>
        <w:tc>
          <w:tcPr>
            <w:tcW w:w="1110" w:type="dxa"/>
          </w:tcPr>
          <w:p w:rsidR="00CB0B6E" w:rsidRPr="006E29D2" w:rsidRDefault="00CB0B6E" w:rsidP="00CB0B6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 с различными движениями рук; бег в среднем темпе. ОРУ в парах.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Прыжки с ноги на ногу, продвигаясь вперед.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 небольшого разбега выполнить прыжок через две гимнастические палки, лежащие параллельно.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 же, но выполнить прыжок через гимнастическую скамейку, толчком одной.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 и объяснение техники прыжка в длину с разбега. Имитация упражнения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>ыполнение прыжка в длину с небольшого разбега толчком одной с приземлением на две ноги.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Дыхательное упражнение.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3682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 w:rsidRPr="00226A2C">
              <w:rPr>
                <w:sz w:val="24"/>
                <w:szCs w:val="24"/>
              </w:rPr>
              <w:t>Преодоление небольших препятствий</w:t>
            </w:r>
            <w:r w:rsidRPr="00226A2C">
              <w:rPr>
                <w:sz w:val="24"/>
                <w:szCs w:val="24"/>
              </w:rPr>
              <w:tab/>
            </w:r>
            <w:r w:rsidRPr="00226A2C">
              <w:rPr>
                <w:sz w:val="24"/>
                <w:szCs w:val="24"/>
              </w:rPr>
              <w:tab/>
            </w:r>
          </w:p>
        </w:tc>
        <w:tc>
          <w:tcPr>
            <w:tcW w:w="1110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Ходьба, бег. ОРУ на автопокрышках. Бег в медленном и среднем темпе с преодолением небольших естественных препятствий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у</w:t>
            </w:r>
            <w:proofErr w:type="gramEnd"/>
            <w:r>
              <w:rPr>
                <w:sz w:val="24"/>
                <w:szCs w:val="24"/>
              </w:rPr>
              <w:t xml:space="preserve">пражнения на </w:t>
            </w:r>
            <w:proofErr w:type="spellStart"/>
            <w:r>
              <w:rPr>
                <w:sz w:val="24"/>
                <w:szCs w:val="24"/>
              </w:rPr>
              <w:t>рукоходе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Подтягивание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висе (мальчики); отжимания в упоре лежа (девочки).</w:t>
            </w:r>
          </w:p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на внимание.</w:t>
            </w:r>
          </w:p>
          <w:p w:rsidR="007D3A30" w:rsidRPr="006531B7" w:rsidRDefault="007D3A30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  <w:tr w:rsidR="00CB0B6E" w:rsidRPr="006531B7" w:rsidTr="006531B7">
        <w:tc>
          <w:tcPr>
            <w:tcW w:w="848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682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Кроссовая подготовка. Игры</w:t>
            </w:r>
          </w:p>
        </w:tc>
        <w:tc>
          <w:tcPr>
            <w:tcW w:w="1110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CB0B6E" w:rsidRDefault="00CB0B6E" w:rsidP="00CB0B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общей выносливости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>одьба в медленном и быстром темпе. ОРУ в движении. Кроссовый бег 800 м. Дыхательные упражнения. Игры по выбору ребят.</w:t>
            </w:r>
          </w:p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0B6E" w:rsidRPr="006531B7" w:rsidRDefault="00CB0B6E" w:rsidP="00CB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</w:tcPr>
          <w:p w:rsidR="00CB0B6E" w:rsidRPr="006531B7" w:rsidRDefault="00CB0B6E" w:rsidP="00CB0B6E">
            <w:pPr>
              <w:jc w:val="both"/>
              <w:rPr>
                <w:sz w:val="24"/>
                <w:szCs w:val="24"/>
              </w:rPr>
            </w:pPr>
          </w:p>
        </w:tc>
      </w:tr>
    </w:tbl>
    <w:p w:rsidR="003965BC" w:rsidRPr="008F0929" w:rsidRDefault="003965BC" w:rsidP="009C5D6A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965BC" w:rsidRPr="008F0929" w:rsidSect="000360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82A" w:rsidRDefault="00D3282A" w:rsidP="00C5192B">
      <w:pPr>
        <w:spacing w:after="0" w:line="240" w:lineRule="auto"/>
      </w:pPr>
      <w:r>
        <w:separator/>
      </w:r>
    </w:p>
  </w:endnote>
  <w:endnote w:type="continuationSeparator" w:id="0">
    <w:p w:rsidR="00D3282A" w:rsidRDefault="00D3282A" w:rsidP="00C51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8050"/>
      <w:docPartObj>
        <w:docPartGallery w:val="Page Numbers (Bottom of Page)"/>
        <w:docPartUnique/>
      </w:docPartObj>
    </w:sdtPr>
    <w:sdtEndPr/>
    <w:sdtContent>
      <w:p w:rsidR="001726C5" w:rsidRDefault="001726C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820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1726C5" w:rsidRDefault="001726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82A" w:rsidRDefault="00D3282A" w:rsidP="00C5192B">
      <w:pPr>
        <w:spacing w:after="0" w:line="240" w:lineRule="auto"/>
      </w:pPr>
      <w:r>
        <w:separator/>
      </w:r>
    </w:p>
  </w:footnote>
  <w:footnote w:type="continuationSeparator" w:id="0">
    <w:p w:rsidR="00D3282A" w:rsidRDefault="00D3282A" w:rsidP="00C51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52265C8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2">
    <w:nsid w:val="00000011"/>
    <w:multiLevelType w:val="singleLevel"/>
    <w:tmpl w:val="00000011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1EB3112"/>
    <w:multiLevelType w:val="hybridMultilevel"/>
    <w:tmpl w:val="55063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517B1"/>
    <w:multiLevelType w:val="hybridMultilevel"/>
    <w:tmpl w:val="F57AD11C"/>
    <w:lvl w:ilvl="0" w:tplc="F44EE72A">
      <w:start w:val="1"/>
      <w:numFmt w:val="decimal"/>
      <w:lvlText w:val="%1)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8170862"/>
    <w:multiLevelType w:val="hybridMultilevel"/>
    <w:tmpl w:val="8B9C7E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700CA6"/>
    <w:multiLevelType w:val="hybridMultilevel"/>
    <w:tmpl w:val="D6A61B1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1AFF5AD0"/>
    <w:multiLevelType w:val="hybridMultilevel"/>
    <w:tmpl w:val="41DAD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6E2985"/>
    <w:multiLevelType w:val="hybridMultilevel"/>
    <w:tmpl w:val="9D36C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734C5"/>
    <w:multiLevelType w:val="hybridMultilevel"/>
    <w:tmpl w:val="3C70026C"/>
    <w:lvl w:ilvl="0" w:tplc="00000002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BAD2214"/>
    <w:multiLevelType w:val="multilevel"/>
    <w:tmpl w:val="14B27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D11117"/>
    <w:multiLevelType w:val="hybridMultilevel"/>
    <w:tmpl w:val="CAF21A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C0548"/>
    <w:multiLevelType w:val="hybridMultilevel"/>
    <w:tmpl w:val="90AA6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702B4"/>
    <w:multiLevelType w:val="hybridMultilevel"/>
    <w:tmpl w:val="D5B418B8"/>
    <w:lvl w:ilvl="0" w:tplc="F44EE72A">
      <w:start w:val="1"/>
      <w:numFmt w:val="decimal"/>
      <w:lvlText w:val="%1)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72A15260"/>
    <w:multiLevelType w:val="hybridMultilevel"/>
    <w:tmpl w:val="C71AEE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0869BE"/>
    <w:multiLevelType w:val="hybridMultilevel"/>
    <w:tmpl w:val="DAC2C4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2"/>
  </w:num>
  <w:num w:numId="10">
    <w:abstractNumId w:val="6"/>
  </w:num>
  <w:num w:numId="11">
    <w:abstractNumId w:val="4"/>
  </w:num>
  <w:num w:numId="12">
    <w:abstractNumId w:val="13"/>
  </w:num>
  <w:num w:numId="13">
    <w:abstractNumId w:val="7"/>
  </w:num>
  <w:num w:numId="14">
    <w:abstractNumId w:val="9"/>
  </w:num>
  <w:num w:numId="15">
    <w:abstractNumId w:val="10"/>
  </w:num>
  <w:num w:numId="16">
    <w:abstractNumId w:val="15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334"/>
    <w:rsid w:val="000055E5"/>
    <w:rsid w:val="000248A8"/>
    <w:rsid w:val="00036069"/>
    <w:rsid w:val="00036E7C"/>
    <w:rsid w:val="00037E5D"/>
    <w:rsid w:val="00094020"/>
    <w:rsid w:val="000A02F2"/>
    <w:rsid w:val="000C57F8"/>
    <w:rsid w:val="000F4B57"/>
    <w:rsid w:val="00101B8C"/>
    <w:rsid w:val="00106A8F"/>
    <w:rsid w:val="001070D3"/>
    <w:rsid w:val="001245CD"/>
    <w:rsid w:val="00133ADB"/>
    <w:rsid w:val="001726C5"/>
    <w:rsid w:val="00182820"/>
    <w:rsid w:val="001A4EC1"/>
    <w:rsid w:val="001B3B08"/>
    <w:rsid w:val="001D486F"/>
    <w:rsid w:val="001E0D4D"/>
    <w:rsid w:val="00200B3A"/>
    <w:rsid w:val="00201346"/>
    <w:rsid w:val="00203C3A"/>
    <w:rsid w:val="00210246"/>
    <w:rsid w:val="00226A2C"/>
    <w:rsid w:val="002461C0"/>
    <w:rsid w:val="00260758"/>
    <w:rsid w:val="0027675D"/>
    <w:rsid w:val="00277294"/>
    <w:rsid w:val="00290A23"/>
    <w:rsid w:val="002B0DE4"/>
    <w:rsid w:val="002D6E7E"/>
    <w:rsid w:val="002E1A6A"/>
    <w:rsid w:val="002F33B5"/>
    <w:rsid w:val="00302E5C"/>
    <w:rsid w:val="003204A3"/>
    <w:rsid w:val="00332D62"/>
    <w:rsid w:val="00334B38"/>
    <w:rsid w:val="00337C5C"/>
    <w:rsid w:val="00361460"/>
    <w:rsid w:val="00367BC6"/>
    <w:rsid w:val="00370894"/>
    <w:rsid w:val="0039530A"/>
    <w:rsid w:val="003965BC"/>
    <w:rsid w:val="003D04B6"/>
    <w:rsid w:val="003E5F44"/>
    <w:rsid w:val="003F61CE"/>
    <w:rsid w:val="003F6747"/>
    <w:rsid w:val="003F76F8"/>
    <w:rsid w:val="004152A4"/>
    <w:rsid w:val="00434BBF"/>
    <w:rsid w:val="00450369"/>
    <w:rsid w:val="00454268"/>
    <w:rsid w:val="00457FCA"/>
    <w:rsid w:val="00501626"/>
    <w:rsid w:val="00513351"/>
    <w:rsid w:val="00537E0A"/>
    <w:rsid w:val="005524C6"/>
    <w:rsid w:val="0057374F"/>
    <w:rsid w:val="00574F1F"/>
    <w:rsid w:val="005A3E19"/>
    <w:rsid w:val="005C11B5"/>
    <w:rsid w:val="005C3947"/>
    <w:rsid w:val="005D72B0"/>
    <w:rsid w:val="005E4E94"/>
    <w:rsid w:val="005F42F4"/>
    <w:rsid w:val="0060597C"/>
    <w:rsid w:val="00610A6E"/>
    <w:rsid w:val="00624D77"/>
    <w:rsid w:val="006531B7"/>
    <w:rsid w:val="00682309"/>
    <w:rsid w:val="006A035D"/>
    <w:rsid w:val="006A273C"/>
    <w:rsid w:val="006A3136"/>
    <w:rsid w:val="006A3B09"/>
    <w:rsid w:val="006B5532"/>
    <w:rsid w:val="006E29D2"/>
    <w:rsid w:val="006E4660"/>
    <w:rsid w:val="006E5B50"/>
    <w:rsid w:val="00707104"/>
    <w:rsid w:val="007308AE"/>
    <w:rsid w:val="00734764"/>
    <w:rsid w:val="007401E7"/>
    <w:rsid w:val="00773B42"/>
    <w:rsid w:val="00776B82"/>
    <w:rsid w:val="00786354"/>
    <w:rsid w:val="007B4A78"/>
    <w:rsid w:val="007C0AFE"/>
    <w:rsid w:val="007D00FF"/>
    <w:rsid w:val="007D3A30"/>
    <w:rsid w:val="007E3224"/>
    <w:rsid w:val="007F1A4B"/>
    <w:rsid w:val="00811444"/>
    <w:rsid w:val="00820546"/>
    <w:rsid w:val="00846047"/>
    <w:rsid w:val="0086184E"/>
    <w:rsid w:val="00867DA4"/>
    <w:rsid w:val="00875D1F"/>
    <w:rsid w:val="0088303D"/>
    <w:rsid w:val="008849B3"/>
    <w:rsid w:val="0089475D"/>
    <w:rsid w:val="008A1237"/>
    <w:rsid w:val="008B51A5"/>
    <w:rsid w:val="008B7121"/>
    <w:rsid w:val="008D5E33"/>
    <w:rsid w:val="008E0B33"/>
    <w:rsid w:val="008E3334"/>
    <w:rsid w:val="008F0929"/>
    <w:rsid w:val="009103AF"/>
    <w:rsid w:val="009140C4"/>
    <w:rsid w:val="009155FD"/>
    <w:rsid w:val="00924AB4"/>
    <w:rsid w:val="009861FB"/>
    <w:rsid w:val="009C5D6A"/>
    <w:rsid w:val="009F431B"/>
    <w:rsid w:val="00A0106F"/>
    <w:rsid w:val="00A0289C"/>
    <w:rsid w:val="00A16B32"/>
    <w:rsid w:val="00A2419A"/>
    <w:rsid w:val="00A318B7"/>
    <w:rsid w:val="00A547F6"/>
    <w:rsid w:val="00A57867"/>
    <w:rsid w:val="00A652D8"/>
    <w:rsid w:val="00A77840"/>
    <w:rsid w:val="00A90B9E"/>
    <w:rsid w:val="00AA1E95"/>
    <w:rsid w:val="00AF4DF1"/>
    <w:rsid w:val="00AF6748"/>
    <w:rsid w:val="00B63B53"/>
    <w:rsid w:val="00B8313C"/>
    <w:rsid w:val="00BC57E8"/>
    <w:rsid w:val="00BD21D2"/>
    <w:rsid w:val="00BE48CF"/>
    <w:rsid w:val="00BF6E9B"/>
    <w:rsid w:val="00BF712D"/>
    <w:rsid w:val="00C03240"/>
    <w:rsid w:val="00C0700D"/>
    <w:rsid w:val="00C42940"/>
    <w:rsid w:val="00C5192B"/>
    <w:rsid w:val="00C54F34"/>
    <w:rsid w:val="00C942C9"/>
    <w:rsid w:val="00CB0B6E"/>
    <w:rsid w:val="00CB48C8"/>
    <w:rsid w:val="00CC0D0D"/>
    <w:rsid w:val="00CE73BC"/>
    <w:rsid w:val="00D02D64"/>
    <w:rsid w:val="00D136F3"/>
    <w:rsid w:val="00D3282A"/>
    <w:rsid w:val="00D50F5C"/>
    <w:rsid w:val="00D66425"/>
    <w:rsid w:val="00D7715F"/>
    <w:rsid w:val="00D851F7"/>
    <w:rsid w:val="00DB375B"/>
    <w:rsid w:val="00E10A66"/>
    <w:rsid w:val="00E11618"/>
    <w:rsid w:val="00E20020"/>
    <w:rsid w:val="00E2677D"/>
    <w:rsid w:val="00E7136D"/>
    <w:rsid w:val="00E84983"/>
    <w:rsid w:val="00E93DB5"/>
    <w:rsid w:val="00EA2206"/>
    <w:rsid w:val="00EE0578"/>
    <w:rsid w:val="00EF0F0D"/>
    <w:rsid w:val="00F1213D"/>
    <w:rsid w:val="00F12E04"/>
    <w:rsid w:val="00F97951"/>
    <w:rsid w:val="00FA6F50"/>
    <w:rsid w:val="00FB3F45"/>
    <w:rsid w:val="00FC4A9F"/>
    <w:rsid w:val="00FE4E52"/>
    <w:rsid w:val="00FF3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E333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8F09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F092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unhideWhenUsed/>
    <w:rsid w:val="008F0929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8F0929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a6">
    <w:name w:val="Table Grid"/>
    <w:basedOn w:val="a1"/>
    <w:uiPriority w:val="59"/>
    <w:rsid w:val="001245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Нет списка1"/>
    <w:next w:val="a2"/>
    <w:semiHidden/>
    <w:rsid w:val="006E29D2"/>
  </w:style>
  <w:style w:type="paragraph" w:styleId="a7">
    <w:name w:val="footer"/>
    <w:basedOn w:val="a"/>
    <w:link w:val="a8"/>
    <w:uiPriority w:val="99"/>
    <w:rsid w:val="006E29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6E29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E29D2"/>
  </w:style>
  <w:style w:type="table" w:customStyle="1" w:styleId="10">
    <w:name w:val="Сетка таблицы1"/>
    <w:basedOn w:val="a1"/>
    <w:next w:val="a6"/>
    <w:rsid w:val="006E2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qFormat/>
    <w:rsid w:val="006E29D2"/>
    <w:rPr>
      <w:i/>
      <w:iCs/>
    </w:rPr>
  </w:style>
  <w:style w:type="paragraph" w:styleId="ab">
    <w:name w:val="Document Map"/>
    <w:basedOn w:val="a"/>
    <w:link w:val="ac"/>
    <w:semiHidden/>
    <w:rsid w:val="006E29D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6E29D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1">
    <w:name w:val="Абзац списка1"/>
    <w:basedOn w:val="a"/>
    <w:rsid w:val="006E29D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rsid w:val="006E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0">
    <w:name w:val="c8 c0"/>
    <w:basedOn w:val="a0"/>
    <w:rsid w:val="006E29D2"/>
  </w:style>
  <w:style w:type="paragraph" w:styleId="ad">
    <w:name w:val="header"/>
    <w:basedOn w:val="a"/>
    <w:link w:val="ae"/>
    <w:uiPriority w:val="99"/>
    <w:semiHidden/>
    <w:unhideWhenUsed/>
    <w:rsid w:val="00C51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5192B"/>
  </w:style>
  <w:style w:type="paragraph" w:styleId="af">
    <w:name w:val="Balloon Text"/>
    <w:basedOn w:val="a"/>
    <w:link w:val="af0"/>
    <w:uiPriority w:val="99"/>
    <w:semiHidden/>
    <w:unhideWhenUsed/>
    <w:rsid w:val="00BF7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F712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6"/>
    <w:rsid w:val="00653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8B7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4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1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1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0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6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3D62F-23F2-40B0-B3E4-2A7644FE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7912</Words>
  <Characters>45100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67</cp:revision>
  <cp:lastPrinted>2017-11-13T10:15:00Z</cp:lastPrinted>
  <dcterms:created xsi:type="dcterms:W3CDTF">2017-08-28T18:45:00Z</dcterms:created>
  <dcterms:modified xsi:type="dcterms:W3CDTF">2023-09-25T21:33:00Z</dcterms:modified>
</cp:coreProperties>
</file>