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BCF" w:rsidRDefault="00DA5BCF" w:rsidP="00D42CD5">
      <w:pPr>
        <w:ind w:left="-426"/>
        <w:jc w:val="center"/>
        <w:rPr>
          <w:b/>
          <w:bCs/>
        </w:rPr>
      </w:pPr>
      <w:r>
        <w:rPr>
          <w:b/>
          <w:bCs/>
        </w:rPr>
        <w:t xml:space="preserve">Муниципальное общеобразовательное учреждение </w:t>
      </w:r>
    </w:p>
    <w:p w:rsidR="00DA5BCF" w:rsidRDefault="00DA5BCF" w:rsidP="00D42CD5">
      <w:pPr>
        <w:ind w:left="-426"/>
        <w:jc w:val="center"/>
        <w:rPr>
          <w:b/>
          <w:bCs/>
        </w:rPr>
      </w:pPr>
      <w:r>
        <w:rPr>
          <w:b/>
          <w:bCs/>
        </w:rPr>
        <w:t xml:space="preserve"> «Ботовская  школа»</w:t>
      </w:r>
    </w:p>
    <w:p w:rsidR="00DA5BCF" w:rsidRDefault="00DA5BCF" w:rsidP="00D42CD5">
      <w:pPr>
        <w:ind w:left="-426"/>
        <w:jc w:val="center"/>
      </w:pPr>
    </w:p>
    <w:p w:rsidR="00736F86" w:rsidRPr="00F37CFE" w:rsidRDefault="00736F86" w:rsidP="00736F86">
      <w:pPr>
        <w:ind w:left="-284" w:right="142" w:firstLine="568"/>
        <w:rPr>
          <w:sz w:val="24"/>
          <w:szCs w:val="24"/>
        </w:rPr>
      </w:pPr>
      <w:r w:rsidRPr="00F37CFE"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1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736F86" w:rsidRPr="00524B25" w:rsidTr="007E4149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86" w:rsidRPr="00524B25" w:rsidRDefault="00736F86" w:rsidP="007E4149">
            <w:pPr>
              <w:ind w:left="142" w:right="142" w:firstLine="568"/>
              <w:rPr>
                <w:sz w:val="24"/>
                <w:szCs w:val="24"/>
              </w:rPr>
            </w:pPr>
            <w:r w:rsidRPr="00524B25">
              <w:rPr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86" w:rsidRPr="00524B25" w:rsidRDefault="00AD02EB" w:rsidP="007E4149">
            <w:pPr>
              <w:ind w:left="142" w:right="142" w:firstLine="568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4" o:spid="_x0000_s1027" type="#_x0000_t75" alt="2016-10-03 14-06-52_0216" style="position:absolute;left:0;text-align:left;margin-left:58.85pt;margin-top:.2pt;width:133.9pt;height:126.8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      <v:imagedata r:id="rId6" o:title="2016-10-03 14-06-52_0216" croptop="9534f" cropbottom="42688f" cropleft="6730f" cropright="47579f"/>
                </v:shape>
              </w:pict>
            </w:r>
            <w:r w:rsidR="00736F86" w:rsidRPr="00524B25">
              <w:rPr>
                <w:sz w:val="24"/>
                <w:szCs w:val="24"/>
              </w:rPr>
              <w:t>Утверждено:</w:t>
            </w:r>
          </w:p>
        </w:tc>
      </w:tr>
      <w:tr w:rsidR="00736F86" w:rsidRPr="00524B25" w:rsidTr="007E4149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86" w:rsidRPr="00524B25" w:rsidRDefault="00736F86" w:rsidP="00AD02EB">
            <w:pPr>
              <w:ind w:left="142" w:right="142" w:firstLine="568"/>
              <w:rPr>
                <w:sz w:val="24"/>
                <w:szCs w:val="24"/>
              </w:rPr>
            </w:pPr>
            <w:r w:rsidRPr="00524B25">
              <w:rPr>
                <w:sz w:val="24"/>
                <w:szCs w:val="24"/>
              </w:rPr>
              <w:t>Педсовет от 3</w:t>
            </w:r>
            <w:r w:rsidR="00AD02EB">
              <w:rPr>
                <w:sz w:val="24"/>
                <w:szCs w:val="24"/>
              </w:rPr>
              <w:t>1</w:t>
            </w:r>
            <w:bookmarkStart w:id="0" w:name="_GoBack"/>
            <w:bookmarkEnd w:id="0"/>
            <w:r w:rsidRPr="00524B25">
              <w:rPr>
                <w:sz w:val="24"/>
                <w:szCs w:val="24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F86" w:rsidRPr="00524B25" w:rsidRDefault="00736F86" w:rsidP="007E4149">
            <w:pPr>
              <w:ind w:right="142"/>
              <w:jc w:val="both"/>
              <w:rPr>
                <w:sz w:val="24"/>
                <w:szCs w:val="24"/>
              </w:rPr>
            </w:pPr>
            <w:r w:rsidRPr="00524B25">
              <w:rPr>
                <w:sz w:val="24"/>
                <w:szCs w:val="24"/>
              </w:rPr>
              <w:t xml:space="preserve">   Приказ от  31.08.2023 г.  №  355</w:t>
            </w:r>
          </w:p>
          <w:p w:rsidR="00736F86" w:rsidRPr="00524B25" w:rsidRDefault="00736F86" w:rsidP="007E4149">
            <w:pPr>
              <w:ind w:right="142"/>
              <w:rPr>
                <w:sz w:val="24"/>
                <w:szCs w:val="24"/>
              </w:rPr>
            </w:pPr>
            <w:r w:rsidRPr="00524B25">
              <w:rPr>
                <w:sz w:val="24"/>
                <w:szCs w:val="24"/>
              </w:rPr>
              <w:t xml:space="preserve">   Директор школы: ___________</w:t>
            </w:r>
            <w:proofErr w:type="spellStart"/>
            <w:r w:rsidRPr="00524B25">
              <w:rPr>
                <w:sz w:val="24"/>
                <w:szCs w:val="24"/>
              </w:rPr>
              <w:t>Т.А.Крупнова</w:t>
            </w:r>
            <w:proofErr w:type="spellEnd"/>
          </w:p>
        </w:tc>
      </w:tr>
    </w:tbl>
    <w:p w:rsidR="00736F86" w:rsidRDefault="00736F86" w:rsidP="00736F86">
      <w:pPr>
        <w:jc w:val="center"/>
        <w:rPr>
          <w:rFonts w:cs="Arial"/>
          <w:b/>
          <w:bCs/>
          <w:sz w:val="24"/>
          <w:szCs w:val="24"/>
        </w:rPr>
      </w:pPr>
    </w:p>
    <w:p w:rsidR="00DA5BCF" w:rsidRDefault="00DA5BCF" w:rsidP="00D42CD5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:rsidR="00DA5BCF" w:rsidRDefault="00DA5BCF" w:rsidP="00D42CD5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:rsidR="00DA5BCF" w:rsidRDefault="00DA5BCF" w:rsidP="00D42CD5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:rsidR="00DA5BCF" w:rsidRDefault="00DA5BCF" w:rsidP="00D42CD5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:rsidR="00DA5BCF" w:rsidRDefault="00DA5BCF" w:rsidP="00D42CD5">
      <w:pPr>
        <w:ind w:left="-426"/>
        <w:jc w:val="center"/>
        <w:rPr>
          <w:b/>
          <w:bCs/>
        </w:rPr>
      </w:pPr>
      <w:r>
        <w:rPr>
          <w:b/>
          <w:bCs/>
        </w:rPr>
        <w:t>Рабочая программа внеурочной деятельности.</w:t>
      </w:r>
    </w:p>
    <w:p w:rsidR="00DA5BCF" w:rsidRDefault="00DA5BCF" w:rsidP="00D42CD5">
      <w:pPr>
        <w:ind w:left="-426"/>
        <w:jc w:val="center"/>
        <w:rPr>
          <w:b/>
          <w:bCs/>
        </w:rPr>
      </w:pPr>
      <w:r>
        <w:rPr>
          <w:b/>
          <w:bCs/>
        </w:rPr>
        <w:t>Коррекционные занятия по русскому языку.</w:t>
      </w:r>
    </w:p>
    <w:p w:rsidR="00DA5BCF" w:rsidRDefault="00DA5BCF" w:rsidP="00D42CD5">
      <w:pPr>
        <w:ind w:left="-426"/>
        <w:jc w:val="center"/>
        <w:rPr>
          <w:b/>
          <w:bCs/>
        </w:rPr>
      </w:pPr>
      <w:r>
        <w:rPr>
          <w:b/>
          <w:bCs/>
        </w:rPr>
        <w:t xml:space="preserve">для 9 класса </w:t>
      </w:r>
    </w:p>
    <w:p w:rsidR="00DA5BCF" w:rsidRDefault="00DA5BCF" w:rsidP="00D42CD5">
      <w:pPr>
        <w:ind w:left="-426"/>
        <w:jc w:val="center"/>
        <w:rPr>
          <w:b/>
          <w:bCs/>
        </w:rPr>
      </w:pPr>
    </w:p>
    <w:p w:rsidR="00DA5BCF" w:rsidRDefault="00DA5BCF" w:rsidP="00D42CD5">
      <w:pPr>
        <w:ind w:left="-426"/>
        <w:jc w:val="center"/>
        <w:rPr>
          <w:i/>
          <w:iCs/>
        </w:rPr>
      </w:pPr>
      <w:r>
        <w:rPr>
          <w:b/>
          <w:bCs/>
        </w:rPr>
        <w:t>на 2023 - 2024 учебный год</w:t>
      </w:r>
    </w:p>
    <w:p w:rsidR="00DA5BCF" w:rsidRDefault="00DA5BCF" w:rsidP="00D42CD5">
      <w:pPr>
        <w:ind w:left="-426"/>
        <w:jc w:val="center"/>
        <w:rPr>
          <w:i/>
          <w:iCs/>
        </w:rPr>
      </w:pPr>
    </w:p>
    <w:p w:rsidR="00DA5BCF" w:rsidRDefault="00DA5BCF" w:rsidP="00D42CD5">
      <w:pPr>
        <w:ind w:left="-426"/>
        <w:jc w:val="center"/>
      </w:pPr>
      <w:r>
        <w:t>2 ч. в неделю, всего 68 ч.</w:t>
      </w:r>
    </w:p>
    <w:p w:rsidR="00DA5BCF" w:rsidRDefault="00DA5BCF" w:rsidP="00D42CD5">
      <w:pPr>
        <w:ind w:left="-426"/>
        <w:jc w:val="center"/>
      </w:pPr>
    </w:p>
    <w:p w:rsidR="00DA5BCF" w:rsidRDefault="00DA5BCF" w:rsidP="00D42CD5">
      <w:pPr>
        <w:ind w:left="-426"/>
        <w:jc w:val="center"/>
        <w:rPr>
          <w:b/>
          <w:bCs/>
        </w:rPr>
      </w:pPr>
    </w:p>
    <w:p w:rsidR="00DA5BCF" w:rsidRDefault="00DA5BCF" w:rsidP="00D42CD5">
      <w:pPr>
        <w:ind w:left="-426"/>
        <w:jc w:val="center"/>
        <w:rPr>
          <w:b/>
          <w:bCs/>
        </w:rPr>
      </w:pPr>
    </w:p>
    <w:p w:rsidR="00DA5BCF" w:rsidRDefault="00DA5BCF" w:rsidP="00D42CD5">
      <w:pPr>
        <w:ind w:left="-426"/>
        <w:jc w:val="center"/>
        <w:rPr>
          <w:b/>
          <w:bCs/>
        </w:rPr>
      </w:pPr>
    </w:p>
    <w:p w:rsidR="00DA5BCF" w:rsidRDefault="00DA5BCF" w:rsidP="00D42CD5">
      <w:pPr>
        <w:ind w:left="-426"/>
        <w:jc w:val="center"/>
        <w:rPr>
          <w:b/>
          <w:bCs/>
        </w:rPr>
      </w:pPr>
    </w:p>
    <w:p w:rsidR="00DA5BCF" w:rsidRDefault="00DA5BCF" w:rsidP="00D42CD5">
      <w:pPr>
        <w:ind w:left="-426"/>
        <w:jc w:val="center"/>
        <w:rPr>
          <w:b/>
          <w:bCs/>
        </w:rPr>
      </w:pPr>
    </w:p>
    <w:p w:rsidR="00DA5BCF" w:rsidRDefault="00DA5BCF" w:rsidP="00D42CD5">
      <w:pPr>
        <w:ind w:left="-426"/>
        <w:jc w:val="center"/>
        <w:rPr>
          <w:b/>
          <w:bCs/>
        </w:rPr>
      </w:pPr>
    </w:p>
    <w:p w:rsidR="00DA5BCF" w:rsidRDefault="00DA5BCF" w:rsidP="00D42CD5">
      <w:pPr>
        <w:ind w:left="-426"/>
        <w:jc w:val="center"/>
        <w:rPr>
          <w:b/>
          <w:bCs/>
        </w:rPr>
      </w:pPr>
    </w:p>
    <w:p w:rsidR="00DA5BCF" w:rsidRDefault="00DA5BCF" w:rsidP="00D42CD5">
      <w:pPr>
        <w:ind w:left="-426"/>
        <w:jc w:val="center"/>
        <w:rPr>
          <w:b/>
          <w:bCs/>
        </w:rPr>
      </w:pPr>
    </w:p>
    <w:p w:rsidR="00DA5BCF" w:rsidRDefault="00DA5BCF" w:rsidP="00D42CD5">
      <w:pPr>
        <w:ind w:left="-426"/>
        <w:jc w:val="right"/>
      </w:pPr>
      <w:r>
        <w:t>Учитель: Воронова С.Н.</w:t>
      </w: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</w:pPr>
    </w:p>
    <w:p w:rsidR="00DA5BCF" w:rsidRDefault="00DA5BCF" w:rsidP="00D42CD5">
      <w:pPr>
        <w:ind w:left="-426"/>
        <w:jc w:val="center"/>
        <w:rPr>
          <w:sz w:val="24"/>
          <w:szCs w:val="24"/>
        </w:rPr>
      </w:pPr>
      <w:r>
        <w:rPr>
          <w:sz w:val="24"/>
          <w:szCs w:val="24"/>
        </w:rPr>
        <w:t>2023-2024 учебный год</w:t>
      </w:r>
    </w:p>
    <w:p w:rsidR="00DA5BCF" w:rsidRDefault="00DA5BCF" w:rsidP="00D42CD5">
      <w:pPr>
        <w:ind w:left="-426"/>
        <w:rPr>
          <w:sz w:val="24"/>
          <w:szCs w:val="24"/>
        </w:rPr>
      </w:pPr>
    </w:p>
    <w:p w:rsidR="00DA5BCF" w:rsidRPr="00D42CD5" w:rsidRDefault="00DA5BCF" w:rsidP="00D42CD5">
      <w:pPr>
        <w:ind w:left="-426"/>
        <w:jc w:val="center"/>
        <w:rPr>
          <w:sz w:val="24"/>
          <w:szCs w:val="24"/>
        </w:rPr>
      </w:pPr>
      <w:r w:rsidRPr="00D42CD5">
        <w:rPr>
          <w:b/>
          <w:bCs/>
          <w:sz w:val="24"/>
          <w:szCs w:val="24"/>
        </w:rPr>
        <w:lastRenderedPageBreak/>
        <w:t>Пояснительная записка</w:t>
      </w:r>
    </w:p>
    <w:p w:rsidR="00DA5BCF" w:rsidRDefault="00DA5BCF" w:rsidP="00D42CD5">
      <w:pPr>
        <w:ind w:left="-426"/>
      </w:pPr>
    </w:p>
    <w:p w:rsidR="00DA5BCF" w:rsidRPr="00A66F3E" w:rsidRDefault="00DA5BCF" w:rsidP="00D42CD5">
      <w:pPr>
        <w:jc w:val="both"/>
        <w:rPr>
          <w:sz w:val="24"/>
          <w:szCs w:val="24"/>
        </w:rPr>
      </w:pPr>
      <w:r w:rsidRPr="00A66F3E">
        <w:rPr>
          <w:sz w:val="24"/>
          <w:szCs w:val="24"/>
        </w:rPr>
        <w:t>Учащиеся с задержкой психического развития должны освоить Федера</w:t>
      </w:r>
      <w:r>
        <w:rPr>
          <w:sz w:val="24"/>
          <w:szCs w:val="24"/>
        </w:rPr>
        <w:t xml:space="preserve">льный </w:t>
      </w:r>
      <w:r w:rsidRPr="00A66F3E">
        <w:rPr>
          <w:sz w:val="24"/>
          <w:szCs w:val="24"/>
        </w:rPr>
        <w:t xml:space="preserve"> с</w:t>
      </w:r>
      <w:r>
        <w:rPr>
          <w:sz w:val="24"/>
          <w:szCs w:val="24"/>
        </w:rPr>
        <w:t>тандарт по его низшей границе.</w:t>
      </w:r>
    </w:p>
    <w:p w:rsidR="00DA5BCF" w:rsidRPr="00D66955" w:rsidRDefault="00DA5BCF" w:rsidP="00D42CD5">
      <w:pPr>
        <w:pStyle w:val="a3"/>
        <w:rPr>
          <w:b/>
          <w:bCs/>
        </w:rPr>
      </w:pPr>
      <w:r w:rsidRPr="00D66955">
        <w:rPr>
          <w:b/>
          <w:bCs/>
        </w:rPr>
        <w:t xml:space="preserve">Общие особенности </w:t>
      </w:r>
      <w:proofErr w:type="gramStart"/>
      <w:r w:rsidRPr="00D66955">
        <w:rPr>
          <w:b/>
          <w:bCs/>
        </w:rPr>
        <w:t>обучающихся</w:t>
      </w:r>
      <w:proofErr w:type="gramEnd"/>
      <w:r w:rsidRPr="00D66955">
        <w:rPr>
          <w:b/>
          <w:bCs/>
        </w:rPr>
        <w:t xml:space="preserve"> с ограниченными возможностями здоровья</w:t>
      </w:r>
      <w:r>
        <w:rPr>
          <w:b/>
          <w:bCs/>
        </w:rPr>
        <w:t xml:space="preserve"> с задержкой психического развития (ОВЗ, ЗПР)</w:t>
      </w:r>
      <w:r w:rsidRPr="00D66955">
        <w:rPr>
          <w:b/>
          <w:bCs/>
        </w:rPr>
        <w:t>:</w:t>
      </w:r>
    </w:p>
    <w:p w:rsidR="00DA5BCF" w:rsidRPr="00A66F3E" w:rsidRDefault="00DA5BCF" w:rsidP="00D42CD5">
      <w:pPr>
        <w:pStyle w:val="a3"/>
        <w:jc w:val="both"/>
      </w:pPr>
      <w:r w:rsidRPr="00A66F3E">
        <w:t xml:space="preserve">- </w:t>
      </w:r>
      <w:proofErr w:type="spellStart"/>
      <w:r w:rsidRPr="00A66F3E">
        <w:t>недостаточнаясформированность</w:t>
      </w:r>
      <w:proofErr w:type="spellEnd"/>
      <w:r w:rsidRPr="00A66F3E">
        <w:t xml:space="preserve"> учебно-познавательных мотивов, познавательных интересов; </w:t>
      </w:r>
    </w:p>
    <w:p w:rsidR="00DA5BCF" w:rsidRPr="00A66F3E" w:rsidRDefault="00DA5BCF" w:rsidP="00D42CD5">
      <w:pPr>
        <w:pStyle w:val="a3"/>
        <w:jc w:val="both"/>
      </w:pPr>
      <w:r w:rsidRPr="00A66F3E">
        <w:t xml:space="preserve">- </w:t>
      </w:r>
      <w:proofErr w:type="spellStart"/>
      <w:r w:rsidRPr="00A66F3E">
        <w:t>несформированность</w:t>
      </w:r>
      <w:proofErr w:type="spellEnd"/>
      <w:r w:rsidRPr="00A66F3E">
        <w:t xml:space="preserve"> универсальных учебных действий или их предпосылок, организующих деятельность</w:t>
      </w:r>
      <w:r>
        <w:t xml:space="preserve"> обучающихся по решению учебно-</w:t>
      </w:r>
      <w:r w:rsidRPr="00A66F3E">
        <w:t xml:space="preserve">познавательных и учебно-практических задач; </w:t>
      </w:r>
    </w:p>
    <w:p w:rsidR="00DA5BCF" w:rsidRPr="00A66F3E" w:rsidRDefault="00DA5BCF" w:rsidP="00D42CD5">
      <w:pPr>
        <w:pStyle w:val="a3"/>
        <w:jc w:val="both"/>
      </w:pPr>
      <w:r w:rsidRPr="00A66F3E">
        <w:t>- трудности в использовании символических, графических сре</w:t>
      </w:r>
      <w:proofErr w:type="gramStart"/>
      <w:r w:rsidRPr="00A66F3E">
        <w:t>дств в пр</w:t>
      </w:r>
      <w:proofErr w:type="gramEnd"/>
      <w:r w:rsidRPr="00A66F3E">
        <w:t xml:space="preserve">оцессе учебно-познавательной и учебно-практической деятельности; </w:t>
      </w:r>
    </w:p>
    <w:p w:rsidR="00DA5BCF" w:rsidRPr="00A66F3E" w:rsidRDefault="00DA5BCF" w:rsidP="00D42CD5">
      <w:pPr>
        <w:pStyle w:val="a3"/>
        <w:jc w:val="both"/>
      </w:pPr>
      <w:r w:rsidRPr="00A66F3E">
        <w:t xml:space="preserve">- </w:t>
      </w:r>
      <w:proofErr w:type="spellStart"/>
      <w:r w:rsidRPr="00A66F3E">
        <w:t>недостаточнаясформированность</w:t>
      </w:r>
      <w:proofErr w:type="spellEnd"/>
      <w:r w:rsidRPr="00A66F3E">
        <w:t xml:space="preserve"> произвольности поведения и деятельности; </w:t>
      </w:r>
    </w:p>
    <w:p w:rsidR="00DA5BCF" w:rsidRPr="00A66F3E" w:rsidRDefault="00DA5BCF" w:rsidP="00D42CD5">
      <w:pPr>
        <w:pStyle w:val="a3"/>
        <w:jc w:val="both"/>
      </w:pPr>
      <w:proofErr w:type="gramStart"/>
      <w:r w:rsidRPr="00A66F3E">
        <w:t xml:space="preserve">- низкая самостоятельность обучающихся в процессе учебной деятельности, потребность в постоянной направляющей, стимулирующей, организующей помощи на разных этапах деятельности; </w:t>
      </w:r>
      <w:proofErr w:type="gramEnd"/>
    </w:p>
    <w:p w:rsidR="00DA5BCF" w:rsidRPr="00A66F3E" w:rsidRDefault="00DA5BCF" w:rsidP="00D42CD5">
      <w:pPr>
        <w:pStyle w:val="a3"/>
        <w:jc w:val="both"/>
      </w:pPr>
      <w:r w:rsidRPr="00A66F3E">
        <w:t xml:space="preserve">- затруднения в адекватной оценке процесса и результатов собственной деятельности; </w:t>
      </w:r>
    </w:p>
    <w:p w:rsidR="00DA5BCF" w:rsidRPr="00A66F3E" w:rsidRDefault="00DA5BCF" w:rsidP="00D42CD5">
      <w:pPr>
        <w:pStyle w:val="a3"/>
        <w:jc w:val="both"/>
      </w:pPr>
      <w:r w:rsidRPr="00A66F3E">
        <w:t xml:space="preserve">- повышенная истощаемость психических функций или инертность с психических процессов, трудности в переключаемости; </w:t>
      </w:r>
    </w:p>
    <w:p w:rsidR="00DA5BCF" w:rsidRPr="00A66F3E" w:rsidRDefault="00DA5BCF" w:rsidP="00D42CD5">
      <w:pPr>
        <w:pStyle w:val="a3"/>
        <w:jc w:val="both"/>
      </w:pPr>
      <w:r w:rsidRPr="00A66F3E">
        <w:t xml:space="preserve">- трудности в воспроизведении усвоенного материала; </w:t>
      </w:r>
    </w:p>
    <w:p w:rsidR="00DA5BCF" w:rsidRPr="00A66F3E" w:rsidRDefault="00DA5BCF" w:rsidP="00D42CD5">
      <w:pPr>
        <w:pStyle w:val="a3"/>
        <w:jc w:val="both"/>
      </w:pPr>
      <w:r w:rsidRPr="00A66F3E">
        <w:t>- низкая скорость выполнения задач, св</w:t>
      </w:r>
      <w:r>
        <w:t xml:space="preserve">язанных с переработкой </w:t>
      </w:r>
      <w:r w:rsidRPr="00A66F3E">
        <w:t xml:space="preserve"> информации; </w:t>
      </w:r>
    </w:p>
    <w:p w:rsidR="00DA5BCF" w:rsidRDefault="00DA5BCF" w:rsidP="00D42CD5">
      <w:pPr>
        <w:pStyle w:val="a3"/>
        <w:jc w:val="both"/>
      </w:pPr>
      <w:r w:rsidRPr="00A66F3E">
        <w:t>- отставание в развитии словесно-логического мышления;</w:t>
      </w:r>
    </w:p>
    <w:p w:rsidR="00DA5BCF" w:rsidRPr="00A66F3E" w:rsidRDefault="00DA5BCF" w:rsidP="00D42CD5">
      <w:pPr>
        <w:pStyle w:val="a3"/>
        <w:jc w:val="both"/>
      </w:pPr>
      <w:r>
        <w:t>- неразвита долговременная память.</w:t>
      </w:r>
    </w:p>
    <w:p w:rsidR="00DA5BCF" w:rsidRPr="004E4885" w:rsidRDefault="00DA5BCF" w:rsidP="00D42CD5">
      <w:pPr>
        <w:pStyle w:val="a3"/>
        <w:ind w:firstLine="720"/>
        <w:rPr>
          <w:b/>
          <w:bCs/>
        </w:rPr>
      </w:pPr>
      <w:r w:rsidRPr="004E4885">
        <w:rPr>
          <w:b/>
          <w:bCs/>
        </w:rPr>
        <w:t xml:space="preserve">Задачи коррекционной работы: </w:t>
      </w:r>
    </w:p>
    <w:p w:rsidR="00DA5BCF" w:rsidRPr="00A66F3E" w:rsidRDefault="00DA5BCF" w:rsidP="00D42CD5">
      <w:pPr>
        <w:pStyle w:val="a3"/>
      </w:pPr>
      <w:r>
        <w:t>- в рамках обучения предмету способствовать коррекции развития памяти, внимания, логического мышления;</w:t>
      </w:r>
      <w:r w:rsidRPr="00A66F3E">
        <w:tab/>
      </w:r>
    </w:p>
    <w:p w:rsidR="00DA5BCF" w:rsidRDefault="00DA5BCF" w:rsidP="00D42CD5">
      <w:pPr>
        <w:pStyle w:val="a3"/>
        <w:jc w:val="both"/>
      </w:pPr>
      <w:r w:rsidRPr="00A66F3E">
        <w:t xml:space="preserve">- </w:t>
      </w:r>
      <w:r>
        <w:t>способствовать восполнению</w:t>
      </w:r>
      <w:r w:rsidRPr="00A66F3E">
        <w:t xml:space="preserve"> пр</w:t>
      </w:r>
      <w:r>
        <w:t>обелов предшествующего обучения;</w:t>
      </w:r>
    </w:p>
    <w:p w:rsidR="00DA5BCF" w:rsidRDefault="00DA5BCF" w:rsidP="00D42CD5">
      <w:pPr>
        <w:pStyle w:val="a3"/>
        <w:jc w:val="both"/>
      </w:pPr>
      <w:r>
        <w:t xml:space="preserve">- способствовать коррекции </w:t>
      </w:r>
      <w:proofErr w:type="gramStart"/>
      <w:r>
        <w:t>регулятивных</w:t>
      </w:r>
      <w:proofErr w:type="gramEnd"/>
      <w:r>
        <w:t xml:space="preserve"> УУД;</w:t>
      </w:r>
    </w:p>
    <w:p w:rsidR="00DA5BCF" w:rsidRPr="00A66F3E" w:rsidRDefault="00DA5BCF" w:rsidP="00D42CD5">
      <w:pPr>
        <w:pStyle w:val="a3"/>
        <w:jc w:val="both"/>
      </w:pPr>
      <w:r>
        <w:t xml:space="preserve">- </w:t>
      </w:r>
      <w:r w:rsidRPr="00E861A3">
        <w:rPr>
          <w:color w:val="FF0000"/>
        </w:rPr>
        <w:t>развивать функциональную грамотность</w:t>
      </w:r>
      <w:r>
        <w:rPr>
          <w:color w:val="FF0000"/>
        </w:rPr>
        <w:t>.</w:t>
      </w:r>
    </w:p>
    <w:p w:rsidR="00DA5BCF" w:rsidRDefault="00DA5BCF" w:rsidP="00D42CD5">
      <w:pPr>
        <w:pStyle w:val="a3"/>
        <w:ind w:firstLine="720"/>
        <w:jc w:val="both"/>
      </w:pPr>
      <w:r w:rsidRPr="00A66F3E">
        <w:t xml:space="preserve">Коррекционная направленность урока осуществляется преимущественно за счет применения в процессе обучения системы методических приемов, способствующих оптимальному освоению </w:t>
      </w:r>
      <w:proofErr w:type="gramStart"/>
      <w:r w:rsidRPr="00A66F3E">
        <w:t>обучающимися</w:t>
      </w:r>
      <w:proofErr w:type="gramEnd"/>
      <w:r>
        <w:t xml:space="preserve"> содержания программы.</w:t>
      </w:r>
    </w:p>
    <w:p w:rsidR="00DA5BCF" w:rsidRPr="002A68B9" w:rsidRDefault="00DA5BCF" w:rsidP="00D42CD5">
      <w:pPr>
        <w:rPr>
          <w:b/>
          <w:bCs/>
          <w:sz w:val="24"/>
          <w:szCs w:val="24"/>
        </w:rPr>
      </w:pPr>
      <w:r w:rsidRPr="006F5094">
        <w:rPr>
          <w:b/>
          <w:bCs/>
          <w:sz w:val="24"/>
          <w:szCs w:val="24"/>
        </w:rPr>
        <w:t>Коррекционная работа включает</w:t>
      </w:r>
      <w:r>
        <w:rPr>
          <w:b/>
          <w:bCs/>
          <w:sz w:val="24"/>
          <w:szCs w:val="24"/>
        </w:rPr>
        <w:t xml:space="preserve"> следующие направления:</w:t>
      </w:r>
    </w:p>
    <w:p w:rsidR="00DA5BCF" w:rsidRDefault="00DA5BCF" w:rsidP="00D42CD5">
      <w:pPr>
        <w:rPr>
          <w:sz w:val="24"/>
          <w:szCs w:val="24"/>
        </w:rPr>
      </w:pPr>
      <w:r>
        <w:rPr>
          <w:sz w:val="24"/>
          <w:szCs w:val="24"/>
        </w:rPr>
        <w:t xml:space="preserve">- развитие навыков каллиграфии, осмысленного чтения; </w:t>
      </w:r>
    </w:p>
    <w:p w:rsidR="00DA5BCF" w:rsidRDefault="00DA5BCF" w:rsidP="00D42CD5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F37114">
        <w:rPr>
          <w:sz w:val="24"/>
          <w:szCs w:val="24"/>
        </w:rPr>
        <w:t xml:space="preserve"> коррекция – развит</w:t>
      </w:r>
      <w:r>
        <w:rPr>
          <w:sz w:val="24"/>
          <w:szCs w:val="24"/>
        </w:rPr>
        <w:t>ие памяти,</w:t>
      </w:r>
      <w:r w:rsidRPr="00F37114">
        <w:rPr>
          <w:sz w:val="24"/>
          <w:szCs w:val="24"/>
        </w:rPr>
        <w:t xml:space="preserve"> внимания; </w:t>
      </w:r>
    </w:p>
    <w:p w:rsidR="00DA5BCF" w:rsidRDefault="00DA5BCF" w:rsidP="00D42CD5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F37114">
        <w:rPr>
          <w:sz w:val="24"/>
          <w:szCs w:val="24"/>
        </w:rPr>
        <w:t>развитие нагля</w:t>
      </w:r>
      <w:r>
        <w:rPr>
          <w:sz w:val="24"/>
          <w:szCs w:val="24"/>
        </w:rPr>
        <w:t>дно-образного мышления, словесно-логического мышления</w:t>
      </w:r>
      <w:r w:rsidRPr="00F37114">
        <w:rPr>
          <w:sz w:val="24"/>
          <w:szCs w:val="24"/>
        </w:rPr>
        <w:t>;</w:t>
      </w:r>
    </w:p>
    <w:p w:rsidR="00DA5BCF" w:rsidRDefault="00DA5BCF" w:rsidP="00D42CD5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F37114">
        <w:rPr>
          <w:sz w:val="24"/>
          <w:szCs w:val="24"/>
        </w:rPr>
        <w:t xml:space="preserve"> развитие умения сравнивать, анализировать; выделять сходство и различие понятий; умение работать по словесной и письменной инструкциям, алгоритму; умение планировать свою деятельность.</w:t>
      </w:r>
    </w:p>
    <w:p w:rsidR="00DA5BCF" w:rsidRPr="00F37114" w:rsidRDefault="00DA5BCF" w:rsidP="00D42CD5">
      <w:pPr>
        <w:rPr>
          <w:sz w:val="24"/>
          <w:szCs w:val="24"/>
        </w:rPr>
      </w:pPr>
      <w:r>
        <w:rPr>
          <w:sz w:val="24"/>
          <w:szCs w:val="24"/>
        </w:rPr>
        <w:t xml:space="preserve">- развитие </w:t>
      </w:r>
      <w:r w:rsidRPr="00F37114">
        <w:rPr>
          <w:sz w:val="24"/>
          <w:szCs w:val="24"/>
        </w:rPr>
        <w:t xml:space="preserve"> стремления доводить начатое дело до конца; формирование умения преодолевать трудности; воспитание самостоятельного принятия решения; </w:t>
      </w:r>
      <w:r>
        <w:rPr>
          <w:sz w:val="24"/>
          <w:szCs w:val="24"/>
        </w:rPr>
        <w:t>формирование</w:t>
      </w:r>
      <w:r w:rsidRPr="00F37114">
        <w:rPr>
          <w:sz w:val="24"/>
          <w:szCs w:val="24"/>
        </w:rPr>
        <w:t xml:space="preserve"> устойчивой и адекватной самооценки; формирование умения анализировать свою деятельность;</w:t>
      </w:r>
    </w:p>
    <w:p w:rsidR="00DA5BCF" w:rsidRPr="002A68B9" w:rsidRDefault="00DA5BCF" w:rsidP="00D42CD5">
      <w:pPr>
        <w:rPr>
          <w:sz w:val="24"/>
          <w:szCs w:val="24"/>
        </w:rPr>
      </w:pPr>
      <w:r>
        <w:rPr>
          <w:sz w:val="24"/>
          <w:szCs w:val="24"/>
        </w:rPr>
        <w:t>- к</w:t>
      </w:r>
      <w:r w:rsidRPr="002A68B9">
        <w:rPr>
          <w:sz w:val="24"/>
          <w:szCs w:val="24"/>
        </w:rPr>
        <w:t>оррекция индивидуальных пробелов в знаниях</w:t>
      </w:r>
      <w:r>
        <w:rPr>
          <w:sz w:val="24"/>
          <w:szCs w:val="24"/>
        </w:rPr>
        <w:t xml:space="preserve"> по предмету</w:t>
      </w:r>
      <w:r w:rsidRPr="002A68B9">
        <w:rPr>
          <w:sz w:val="24"/>
          <w:szCs w:val="24"/>
        </w:rPr>
        <w:t>.</w:t>
      </w:r>
    </w:p>
    <w:p w:rsidR="00DA5BCF" w:rsidRDefault="00DA5BCF" w:rsidP="00D42CD5">
      <w:pPr>
        <w:pStyle w:val="a3"/>
        <w:ind w:firstLine="720"/>
        <w:jc w:val="both"/>
      </w:pPr>
    </w:p>
    <w:p w:rsidR="00DA5BCF" w:rsidRPr="004E4885" w:rsidRDefault="00DA5BCF" w:rsidP="00D42CD5">
      <w:pPr>
        <w:pStyle w:val="a3"/>
        <w:ind w:firstLine="720"/>
        <w:jc w:val="both"/>
        <w:rPr>
          <w:b/>
          <w:bCs/>
        </w:rPr>
      </w:pPr>
      <w:r w:rsidRPr="004E4885">
        <w:rPr>
          <w:b/>
          <w:bCs/>
        </w:rPr>
        <w:t xml:space="preserve">Особенности работы с детьми с ОВЗ </w:t>
      </w:r>
      <w:r>
        <w:rPr>
          <w:b/>
          <w:bCs/>
        </w:rPr>
        <w:t xml:space="preserve"> (ЗПР) </w:t>
      </w:r>
      <w:r w:rsidRPr="004E4885">
        <w:rPr>
          <w:b/>
          <w:bCs/>
        </w:rPr>
        <w:t xml:space="preserve">на уроке: </w:t>
      </w:r>
    </w:p>
    <w:p w:rsidR="00DA5BCF" w:rsidRPr="00A66F3E" w:rsidRDefault="00DA5BCF" w:rsidP="00D42CD5">
      <w:pPr>
        <w:pStyle w:val="a3"/>
        <w:jc w:val="both"/>
      </w:pPr>
      <w:r w:rsidRPr="00A66F3E">
        <w:t xml:space="preserve">-четкое планирование коррекционных задач урока; </w:t>
      </w:r>
    </w:p>
    <w:p w:rsidR="00DA5BCF" w:rsidRPr="00A66F3E" w:rsidRDefault="00DA5BCF" w:rsidP="00D42CD5">
      <w:pPr>
        <w:pStyle w:val="a3"/>
        <w:jc w:val="both"/>
      </w:pPr>
      <w:r w:rsidRPr="00A66F3E">
        <w:t xml:space="preserve">- медленный темп урока с последующим его наращиванием; </w:t>
      </w:r>
    </w:p>
    <w:p w:rsidR="00DA5BCF" w:rsidRPr="00A66F3E" w:rsidRDefault="00DA5BCF" w:rsidP="00D42CD5">
      <w:pPr>
        <w:pStyle w:val="a3"/>
        <w:jc w:val="both"/>
      </w:pPr>
      <w:proofErr w:type="gramStart"/>
      <w:r w:rsidRPr="00A66F3E">
        <w:t xml:space="preserve">- использование в начале урока простых, доступных для выполнения обучающимися с ограниченными возможностями здоровья заданий, что позволит создать положительную стимуляцию к обучению; </w:t>
      </w:r>
      <w:proofErr w:type="gramEnd"/>
    </w:p>
    <w:p w:rsidR="00DA5BCF" w:rsidRPr="00A66F3E" w:rsidRDefault="00DA5BCF" w:rsidP="00D42CD5">
      <w:pPr>
        <w:pStyle w:val="a3"/>
        <w:jc w:val="both"/>
      </w:pPr>
      <w:r w:rsidRPr="00A66F3E">
        <w:t xml:space="preserve">- включение обучающихся в выполнение заданий по нарастающей сложности; задания, требующее максимального напряжения при выполнении целесообразно предъявлять </w:t>
      </w:r>
      <w:proofErr w:type="gramStart"/>
      <w:r w:rsidRPr="00A66F3E">
        <w:t>обучающимся</w:t>
      </w:r>
      <w:proofErr w:type="gramEnd"/>
      <w:r w:rsidRPr="00A66F3E">
        <w:t xml:space="preserve"> в первой половине урока; </w:t>
      </w:r>
    </w:p>
    <w:p w:rsidR="00DA5BCF" w:rsidRPr="00A66F3E" w:rsidRDefault="00DA5BCF" w:rsidP="00D42CD5">
      <w:pPr>
        <w:pStyle w:val="a3"/>
        <w:jc w:val="both"/>
      </w:pPr>
      <w:r w:rsidRPr="00A66F3E">
        <w:t xml:space="preserve">- снижение объема и скорости выполнения заданий; </w:t>
      </w:r>
    </w:p>
    <w:p w:rsidR="00DA5BCF" w:rsidRPr="00A66F3E" w:rsidRDefault="00DA5BCF" w:rsidP="00D42CD5">
      <w:pPr>
        <w:pStyle w:val="a3"/>
        <w:jc w:val="both"/>
      </w:pPr>
      <w:r w:rsidRPr="00A66F3E">
        <w:t xml:space="preserve">- предложение помощи </w:t>
      </w:r>
      <w:proofErr w:type="gramStart"/>
      <w:r w:rsidRPr="00A66F3E">
        <w:t>обучающемуся</w:t>
      </w:r>
      <w:proofErr w:type="gramEnd"/>
      <w:r w:rsidRPr="00A66F3E">
        <w:t xml:space="preserve"> в случае затруднения при выполнении задания; помощь предлагается постепенно: от минимальной </w:t>
      </w:r>
      <w:r w:rsidRPr="00A66F3E">
        <w:softHyphen/>
        <w:t xml:space="preserve">стимулирующей, к организующей, направляющей, </w:t>
      </w:r>
      <w:r w:rsidRPr="00A66F3E">
        <w:lastRenderedPageBreak/>
        <w:t xml:space="preserve">затем, в случае недостаточной эффективности названных видов помощи, обучающей; </w:t>
      </w:r>
    </w:p>
    <w:p w:rsidR="00DA5BCF" w:rsidRPr="00A66F3E" w:rsidRDefault="00DA5BCF" w:rsidP="00D42CD5">
      <w:pPr>
        <w:pStyle w:val="a3"/>
        <w:jc w:val="both"/>
      </w:pPr>
      <w:r w:rsidRPr="00A66F3E">
        <w:t xml:space="preserve">- преимущественное использование на уроке частично-поискового метода обучения, введение элементов решения проблемных ситуаций; </w:t>
      </w:r>
    </w:p>
    <w:p w:rsidR="00DA5BCF" w:rsidRPr="00A66F3E" w:rsidRDefault="00DA5BCF" w:rsidP="00D42CD5">
      <w:pPr>
        <w:pStyle w:val="a3"/>
        <w:jc w:val="both"/>
      </w:pPr>
      <w:r w:rsidRPr="00A66F3E">
        <w:t>- широкое использован</w:t>
      </w:r>
      <w:r>
        <w:t>ие на уроке наглядности</w:t>
      </w:r>
      <w:r w:rsidRPr="00A66F3E">
        <w:t xml:space="preserve">; </w:t>
      </w:r>
    </w:p>
    <w:p w:rsidR="00DA5BCF" w:rsidRPr="00A66F3E" w:rsidRDefault="00DA5BCF" w:rsidP="00D42CD5">
      <w:pPr>
        <w:pStyle w:val="a3"/>
        <w:jc w:val="both"/>
      </w:pPr>
      <w:r w:rsidRPr="00A66F3E">
        <w:t xml:space="preserve">- использование на уроке не более трех-четырех видов деятельности; </w:t>
      </w:r>
    </w:p>
    <w:p w:rsidR="00DA5BCF" w:rsidRPr="00A66F3E" w:rsidRDefault="00DA5BCF" w:rsidP="00D42CD5">
      <w:pPr>
        <w:pStyle w:val="a3"/>
        <w:jc w:val="both"/>
      </w:pPr>
      <w:r w:rsidRPr="00A66F3E">
        <w:t>- обязательное использование ориентировочной основы действий в виде схем, алгоритмов, обра</w:t>
      </w:r>
      <w:r>
        <w:t>зцов выполнения заданий</w:t>
      </w:r>
      <w:r w:rsidRPr="00A66F3E">
        <w:t xml:space="preserve">; </w:t>
      </w:r>
    </w:p>
    <w:p w:rsidR="00DA5BCF" w:rsidRPr="00A66F3E" w:rsidRDefault="00DA5BCF" w:rsidP="00D42CD5">
      <w:pPr>
        <w:pStyle w:val="a3"/>
        <w:jc w:val="both"/>
      </w:pPr>
      <w:r w:rsidRPr="00A66F3E">
        <w:t xml:space="preserve">- использование на уроке четкой структуры и графического выделения выводов, важных положений, ключевых понятий; </w:t>
      </w:r>
    </w:p>
    <w:p w:rsidR="00DA5BCF" w:rsidRPr="00A66F3E" w:rsidRDefault="00DA5BCF" w:rsidP="00D42CD5">
      <w:pPr>
        <w:pStyle w:val="a3"/>
        <w:jc w:val="both"/>
      </w:pPr>
      <w:r w:rsidRPr="00A66F3E">
        <w:t xml:space="preserve">- соблюдение тематической взаимосвязи учебного материала в рамках одного урока; </w:t>
      </w:r>
    </w:p>
    <w:p w:rsidR="00DA5BCF" w:rsidRPr="00A66F3E" w:rsidRDefault="00DA5BCF" w:rsidP="00D42CD5">
      <w:pPr>
        <w:pStyle w:val="a3"/>
        <w:jc w:val="both"/>
      </w:pPr>
      <w:r w:rsidRPr="00A66F3E">
        <w:t>- преимущественна</w:t>
      </w:r>
      <w:r>
        <w:t>я опора на зрительное восприятие</w:t>
      </w:r>
      <w:r w:rsidRPr="00A66F3E">
        <w:t xml:space="preserve">; </w:t>
      </w:r>
    </w:p>
    <w:p w:rsidR="00DA5BCF" w:rsidRPr="00A66F3E" w:rsidRDefault="00DA5BCF" w:rsidP="00D42CD5">
      <w:pPr>
        <w:pStyle w:val="a3"/>
        <w:jc w:val="both"/>
      </w:pPr>
      <w:r w:rsidRPr="00A66F3E">
        <w:t xml:space="preserve">- использование на уроке приема совместных действий: часть задания или все задание выполняется совместно с педагогом, под его руководством; </w:t>
      </w:r>
    </w:p>
    <w:p w:rsidR="00DA5BCF" w:rsidRPr="00A66F3E" w:rsidRDefault="00DA5BCF" w:rsidP="00D42CD5">
      <w:pPr>
        <w:pStyle w:val="a3"/>
        <w:jc w:val="both"/>
      </w:pPr>
      <w:r w:rsidRPr="00A66F3E">
        <w:t xml:space="preserve">- организация работы в паре с «сильным» обучающимся; </w:t>
      </w:r>
    </w:p>
    <w:p w:rsidR="00DA5BCF" w:rsidRPr="00A66F3E" w:rsidRDefault="00DA5BCF" w:rsidP="00D42CD5">
      <w:pPr>
        <w:pStyle w:val="a3"/>
        <w:jc w:val="both"/>
      </w:pPr>
      <w:r w:rsidRPr="00A66F3E">
        <w:t xml:space="preserve">- требование </w:t>
      </w:r>
      <w:r w:rsidRPr="00A66F3E">
        <w:tab/>
        <w:t>отсроченн</w:t>
      </w:r>
      <w:r>
        <w:t xml:space="preserve">ого воспроизведения: </w:t>
      </w:r>
      <w:r w:rsidRPr="00A66F3E">
        <w:t xml:space="preserve"> необходимо выдерживание паузы перед ответом; </w:t>
      </w:r>
    </w:p>
    <w:p w:rsidR="00DA5BCF" w:rsidRPr="00A66F3E" w:rsidRDefault="00DA5BCF" w:rsidP="00D42CD5">
      <w:pPr>
        <w:pStyle w:val="a3"/>
        <w:jc w:val="both"/>
      </w:pPr>
      <w:r w:rsidRPr="00A66F3E">
        <w:t xml:space="preserve">- требование от </w:t>
      </w:r>
      <w:proofErr w:type="gramStart"/>
      <w:r w:rsidRPr="00A66F3E">
        <w:t>обучающихся</w:t>
      </w:r>
      <w:proofErr w:type="gramEnd"/>
      <w:r w:rsidRPr="00A66F3E">
        <w:t xml:space="preserve"> полного ответа на поставленный вопрос; </w:t>
      </w:r>
    </w:p>
    <w:p w:rsidR="00DA5BCF" w:rsidRPr="00A66F3E" w:rsidRDefault="00DA5BCF" w:rsidP="00D42CD5">
      <w:pPr>
        <w:pStyle w:val="a3"/>
        <w:jc w:val="both"/>
      </w:pPr>
      <w:r w:rsidRPr="00A66F3E">
        <w:t xml:space="preserve">- введение речевого контроля и отработка речевой формулы программы действий: предварительное проговаривание этапов предстоящей работы: «что я сделаю сначала», «что я сделаю затем» - осуществляется сознательная регуляция деятельности; требование словесного отчета обучающегося по итогам выполнения задания; </w:t>
      </w:r>
    </w:p>
    <w:p w:rsidR="00DA5BCF" w:rsidRPr="00A66F3E" w:rsidRDefault="00DA5BCF" w:rsidP="00D42CD5">
      <w:pPr>
        <w:pStyle w:val="a3"/>
        <w:jc w:val="both"/>
      </w:pPr>
      <w:r w:rsidRPr="00A66F3E">
        <w:t xml:space="preserve">- использование достаточного количества разнообразных упражнений для  усвоения и закрепления учебного материала; </w:t>
      </w:r>
    </w:p>
    <w:p w:rsidR="00DA5BCF" w:rsidRDefault="00DA5BCF" w:rsidP="00C05B3B">
      <w:pPr>
        <w:jc w:val="center"/>
        <w:rPr>
          <w:b/>
          <w:bCs/>
          <w:sz w:val="24"/>
          <w:szCs w:val="24"/>
        </w:rPr>
      </w:pPr>
    </w:p>
    <w:p w:rsidR="00DA5BCF" w:rsidRPr="006D71FE" w:rsidRDefault="00DA5BCF" w:rsidP="00C05B3B">
      <w:pPr>
        <w:jc w:val="center"/>
        <w:rPr>
          <w:b/>
          <w:bCs/>
          <w:sz w:val="24"/>
          <w:szCs w:val="24"/>
        </w:rPr>
      </w:pPr>
      <w:r w:rsidRPr="006D71FE">
        <w:rPr>
          <w:b/>
          <w:bCs/>
          <w:sz w:val="24"/>
          <w:szCs w:val="24"/>
        </w:rPr>
        <w:t>Планируемые результаты</w:t>
      </w:r>
    </w:p>
    <w:p w:rsidR="00DA5BCF" w:rsidRPr="006D71FE" w:rsidRDefault="00DA5BCF" w:rsidP="00C05B3B">
      <w:pPr>
        <w:jc w:val="center"/>
        <w:rPr>
          <w:b/>
          <w:bCs/>
          <w:sz w:val="24"/>
          <w:szCs w:val="24"/>
        </w:rPr>
      </w:pPr>
    </w:p>
    <w:p w:rsidR="00DA5BCF" w:rsidRPr="00DE26B7" w:rsidRDefault="00DA5BCF" w:rsidP="004462D6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ru-RU"/>
        </w:rPr>
      </w:pPr>
      <w:r w:rsidRPr="004462D6">
        <w:rPr>
          <w:b/>
          <w:color w:val="000000"/>
          <w:sz w:val="24"/>
          <w:szCs w:val="24"/>
          <w:lang w:eastAsia="ru-RU"/>
        </w:rPr>
        <w:t>Ученик научится</w:t>
      </w:r>
      <w:r w:rsidRPr="00DE26B7">
        <w:rPr>
          <w:color w:val="000000"/>
          <w:sz w:val="24"/>
          <w:szCs w:val="24"/>
          <w:lang w:eastAsia="ru-RU"/>
        </w:rPr>
        <w:t xml:space="preserve">: </w:t>
      </w:r>
    </w:p>
    <w:p w:rsidR="00DA5BCF" w:rsidRPr="00DE26B7" w:rsidRDefault="00DA5BCF" w:rsidP="004462D6">
      <w:pPr>
        <w:pStyle w:val="Default"/>
        <w:jc w:val="both"/>
        <w:rPr>
          <w:color w:val="auto"/>
        </w:rPr>
      </w:pPr>
      <w:r w:rsidRPr="00DE26B7">
        <w:rPr>
          <w:color w:val="auto"/>
          <w:u w:val="single"/>
        </w:rPr>
        <w:t>по орфографии</w:t>
      </w:r>
      <w:r w:rsidRPr="00DE26B7">
        <w:rPr>
          <w:color w:val="auto"/>
        </w:rPr>
        <w:t xml:space="preserve">: правильно писать слова со всеми изученными в 5—7 классах орфограммами, слова специальной тематики с непроверяемыми и </w:t>
      </w:r>
      <w:proofErr w:type="spellStart"/>
      <w:r w:rsidRPr="00DE26B7">
        <w:rPr>
          <w:color w:val="auto"/>
        </w:rPr>
        <w:t>труднопроверяемыми</w:t>
      </w:r>
      <w:proofErr w:type="spellEnd"/>
      <w:r w:rsidRPr="00DE26B7">
        <w:rPr>
          <w:color w:val="auto"/>
        </w:rPr>
        <w:t xml:space="preserve"> орфограммами; свободно пользоваться орфографическим словарём; </w:t>
      </w:r>
    </w:p>
    <w:p w:rsidR="00DA5BCF" w:rsidRPr="00DE26B7" w:rsidRDefault="00DA5BCF" w:rsidP="004462D6">
      <w:pPr>
        <w:pStyle w:val="Default"/>
        <w:jc w:val="both"/>
        <w:rPr>
          <w:color w:val="auto"/>
        </w:rPr>
      </w:pPr>
      <w:proofErr w:type="gramStart"/>
      <w:r w:rsidRPr="00DE26B7">
        <w:rPr>
          <w:color w:val="auto"/>
          <w:u w:val="single"/>
        </w:rPr>
        <w:t>по синтаксису</w:t>
      </w:r>
      <w:r w:rsidRPr="00DE26B7">
        <w:rPr>
          <w:color w:val="auto"/>
        </w:rPr>
        <w:t>: правильно строить и употреблять словосочетания изученных видов; различать простые предложения разных видов; употреблять односоставные предложения в речи с учётом их специфики и стилистических свойств; уместно употреблять предложения с вводными словами, словосочетаниями и предложениями; правильно строить и употреблять предложения с обособленными членами; правильно использовать в т</w:t>
      </w:r>
      <w:r>
        <w:rPr>
          <w:color w:val="auto"/>
        </w:rPr>
        <w:t>ексте прямую речь и цитаты, за</w:t>
      </w:r>
      <w:r w:rsidRPr="00DE26B7">
        <w:rPr>
          <w:color w:val="auto"/>
        </w:rPr>
        <w:t>менять прямую речь косвенной;</w:t>
      </w:r>
      <w:proofErr w:type="gramEnd"/>
      <w:r w:rsidRPr="00DE26B7">
        <w:rPr>
          <w:color w:val="auto"/>
        </w:rPr>
        <w:t xml:space="preserve"> интонационно правильно произносить и выразительно читать простые предложения изученных синтаксических конструкций; </w:t>
      </w:r>
    </w:p>
    <w:p w:rsidR="00DA5BCF" w:rsidRDefault="00DA5BCF" w:rsidP="004462D6">
      <w:pPr>
        <w:pStyle w:val="Default"/>
        <w:jc w:val="both"/>
        <w:rPr>
          <w:color w:val="auto"/>
        </w:rPr>
      </w:pPr>
      <w:r w:rsidRPr="00DE26B7">
        <w:rPr>
          <w:color w:val="auto"/>
          <w:u w:val="single"/>
        </w:rPr>
        <w:t>по пунктуации</w:t>
      </w:r>
      <w:r w:rsidRPr="00DE26B7">
        <w:rPr>
          <w:color w:val="auto"/>
        </w:rPr>
        <w:t xml:space="preserve">: находить </w:t>
      </w:r>
      <w:proofErr w:type="spellStart"/>
      <w:r w:rsidRPr="00DE26B7">
        <w:rPr>
          <w:color w:val="auto"/>
        </w:rPr>
        <w:t>пунктограммы</w:t>
      </w:r>
      <w:proofErr w:type="spellEnd"/>
      <w:r w:rsidRPr="00DE26B7">
        <w:rPr>
          <w:color w:val="auto"/>
        </w:rPr>
        <w:t xml:space="preserve"> в простом предложении и обосновывать постановку соответствующих знаков </w:t>
      </w:r>
      <w:proofErr w:type="gramStart"/>
      <w:r w:rsidRPr="00DE26B7">
        <w:rPr>
          <w:color w:val="auto"/>
        </w:rPr>
        <w:t>препинания</w:t>
      </w:r>
      <w:proofErr w:type="gramEnd"/>
      <w:r w:rsidRPr="00DE26B7">
        <w:rPr>
          <w:color w:val="auto"/>
        </w:rPr>
        <w:t xml:space="preserve"> с помощью изученных в 8 классе </w:t>
      </w:r>
      <w:proofErr w:type="spellStart"/>
      <w:r w:rsidRPr="00DE26B7">
        <w:rPr>
          <w:color w:val="auto"/>
        </w:rPr>
        <w:t>пунктограмм</w:t>
      </w:r>
      <w:proofErr w:type="spellEnd"/>
      <w:r w:rsidRPr="00DE26B7">
        <w:rPr>
          <w:color w:val="auto"/>
        </w:rPr>
        <w:t>; правильно ставить знаки препин</w:t>
      </w:r>
      <w:r>
        <w:rPr>
          <w:color w:val="auto"/>
        </w:rPr>
        <w:t>ания во всех изученных случаях.</w:t>
      </w:r>
    </w:p>
    <w:p w:rsidR="00DA5BCF" w:rsidRDefault="00DA5BCF" w:rsidP="00BD40C4">
      <w:pPr>
        <w:suppressAutoHyphens w:val="0"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BD40C4">
        <w:rPr>
          <w:b/>
          <w:bCs/>
          <w:color w:val="000000"/>
          <w:sz w:val="24"/>
          <w:szCs w:val="24"/>
          <w:lang w:eastAsia="ru-RU"/>
        </w:rPr>
        <w:t>С</w:t>
      </w:r>
      <w:r>
        <w:rPr>
          <w:b/>
          <w:bCs/>
          <w:color w:val="000000"/>
          <w:sz w:val="24"/>
          <w:szCs w:val="24"/>
          <w:lang w:eastAsia="ru-RU"/>
        </w:rPr>
        <w:t>одержание учебного материала (68</w:t>
      </w:r>
      <w:r w:rsidRPr="00BD40C4">
        <w:rPr>
          <w:b/>
          <w:bCs/>
          <w:color w:val="000000"/>
          <w:sz w:val="24"/>
          <w:szCs w:val="24"/>
          <w:lang w:eastAsia="ru-RU"/>
        </w:rPr>
        <w:t xml:space="preserve"> часов).</w:t>
      </w:r>
    </w:p>
    <w:p w:rsidR="00DA5BCF" w:rsidRPr="00C94850" w:rsidRDefault="00DA5BCF" w:rsidP="00BD40C4">
      <w:pPr>
        <w:spacing w:after="150"/>
        <w:rPr>
          <w:color w:val="000000"/>
          <w:sz w:val="21"/>
          <w:szCs w:val="21"/>
          <w:lang w:eastAsia="ru-RU"/>
        </w:rPr>
      </w:pPr>
      <w:r w:rsidRPr="00C94850">
        <w:rPr>
          <w:b/>
          <w:bCs/>
          <w:color w:val="000000"/>
          <w:sz w:val="21"/>
          <w:szCs w:val="21"/>
          <w:lang w:eastAsia="ru-RU"/>
        </w:rPr>
        <w:t>Пов</w:t>
      </w:r>
      <w:r>
        <w:rPr>
          <w:b/>
          <w:bCs/>
          <w:color w:val="000000"/>
          <w:sz w:val="21"/>
          <w:szCs w:val="21"/>
          <w:lang w:eastAsia="ru-RU"/>
        </w:rPr>
        <w:t xml:space="preserve">торение </w:t>
      </w:r>
      <w:proofErr w:type="gramStart"/>
      <w:r>
        <w:rPr>
          <w:b/>
          <w:bCs/>
          <w:color w:val="000000"/>
          <w:sz w:val="21"/>
          <w:szCs w:val="21"/>
          <w:lang w:eastAsia="ru-RU"/>
        </w:rPr>
        <w:t>изученного</w:t>
      </w:r>
      <w:proofErr w:type="gramEnd"/>
      <w:r>
        <w:rPr>
          <w:b/>
          <w:bCs/>
          <w:color w:val="000000"/>
          <w:sz w:val="21"/>
          <w:szCs w:val="21"/>
          <w:lang w:eastAsia="ru-RU"/>
        </w:rPr>
        <w:t xml:space="preserve"> в 8 классе (16</w:t>
      </w:r>
      <w:r w:rsidRPr="00C94850">
        <w:rPr>
          <w:b/>
          <w:bCs/>
          <w:color w:val="000000"/>
          <w:sz w:val="21"/>
          <w:szCs w:val="21"/>
          <w:lang w:eastAsia="ru-RU"/>
        </w:rPr>
        <w:t xml:space="preserve"> ч)</w:t>
      </w:r>
    </w:p>
    <w:p w:rsidR="00DA5BCF" w:rsidRPr="00BD40C4" w:rsidRDefault="00DA5BCF" w:rsidP="00BD40C4">
      <w:pPr>
        <w:suppressAutoHyphens w:val="0"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BD40C4">
        <w:rPr>
          <w:color w:val="000000"/>
          <w:sz w:val="24"/>
          <w:szCs w:val="24"/>
          <w:lang w:eastAsia="ru-RU"/>
        </w:rPr>
        <w:t xml:space="preserve">Правописание корней слов. Правописание приставок. Правописание суффиксов. Правописание </w:t>
      </w:r>
      <w:proofErr w:type="gramStart"/>
      <w:r w:rsidRPr="00BD40C4">
        <w:rPr>
          <w:color w:val="000000"/>
          <w:sz w:val="24"/>
          <w:szCs w:val="24"/>
          <w:lang w:eastAsia="ru-RU"/>
        </w:rPr>
        <w:t>-Н</w:t>
      </w:r>
      <w:proofErr w:type="gramEnd"/>
      <w:r w:rsidRPr="00BD40C4">
        <w:rPr>
          <w:color w:val="000000"/>
          <w:sz w:val="24"/>
          <w:szCs w:val="24"/>
          <w:lang w:eastAsia="ru-RU"/>
        </w:rPr>
        <w:t>-, -НН- в разных частях речи. Гласные после шипящих. Ь после шипящих. Слитное и раздельное написание</w:t>
      </w:r>
    </w:p>
    <w:p w:rsidR="00DA5BCF" w:rsidRDefault="00DA5BCF" w:rsidP="00BD40C4">
      <w:pPr>
        <w:suppressAutoHyphens w:val="0"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BD40C4">
        <w:rPr>
          <w:color w:val="000000"/>
          <w:sz w:val="24"/>
          <w:szCs w:val="24"/>
          <w:lang w:eastAsia="ru-RU"/>
        </w:rPr>
        <w:t xml:space="preserve">НЕ с разными частями речи. </w:t>
      </w:r>
    </w:p>
    <w:p w:rsidR="00DA5BCF" w:rsidRPr="00BD40C4" w:rsidRDefault="00DA5BCF" w:rsidP="00BD40C4">
      <w:pPr>
        <w:suppressAutoHyphens w:val="0"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BD40C4">
        <w:rPr>
          <w:color w:val="000000"/>
          <w:sz w:val="24"/>
          <w:szCs w:val="24"/>
          <w:lang w:eastAsia="ru-RU"/>
        </w:rPr>
        <w:t>Однородные члены предложения. Знаки препинания при однородных членах предложения. Обособленные члены предложения. Вводные</w:t>
      </w:r>
      <w:r>
        <w:rPr>
          <w:color w:val="000000"/>
          <w:sz w:val="24"/>
          <w:szCs w:val="24"/>
          <w:lang w:eastAsia="ru-RU"/>
        </w:rPr>
        <w:t xml:space="preserve"> </w:t>
      </w:r>
      <w:r w:rsidRPr="00BD40C4">
        <w:rPr>
          <w:color w:val="000000"/>
          <w:sz w:val="24"/>
          <w:szCs w:val="24"/>
          <w:lang w:eastAsia="ru-RU"/>
        </w:rPr>
        <w:t>слова и предложения. Вставные конструкции. Обращения. Способы оформления чужой речи (прямая речь, косвенная речь, диалог, цитаты).</w:t>
      </w:r>
    </w:p>
    <w:p w:rsidR="00DA5BCF" w:rsidRPr="00BD40C4" w:rsidRDefault="00DA5BCF" w:rsidP="00BD40C4">
      <w:pPr>
        <w:suppressAutoHyphens w:val="0"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BD40C4">
        <w:rPr>
          <w:b/>
          <w:bCs/>
          <w:color w:val="000000"/>
          <w:sz w:val="24"/>
          <w:szCs w:val="24"/>
          <w:lang w:eastAsia="ru-RU"/>
        </w:rPr>
        <w:t>2. Сложное предложение</w:t>
      </w:r>
      <w:r>
        <w:rPr>
          <w:b/>
          <w:bCs/>
          <w:color w:val="000000"/>
          <w:sz w:val="24"/>
          <w:szCs w:val="24"/>
          <w:lang w:eastAsia="ru-RU"/>
        </w:rPr>
        <w:t xml:space="preserve"> (32 часа)</w:t>
      </w:r>
    </w:p>
    <w:p w:rsidR="00DA5BCF" w:rsidRPr="00BD40C4" w:rsidRDefault="00DA5BCF" w:rsidP="00BD40C4">
      <w:pPr>
        <w:suppressAutoHyphens w:val="0"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BD40C4">
        <w:rPr>
          <w:color w:val="000000"/>
          <w:sz w:val="24"/>
          <w:szCs w:val="24"/>
          <w:lang w:eastAsia="ru-RU"/>
        </w:rPr>
        <w:lastRenderedPageBreak/>
        <w:t xml:space="preserve"> Союзные сложные предложения.</w:t>
      </w:r>
      <w:r w:rsidRPr="00BD40C4">
        <w:rPr>
          <w:color w:val="000000"/>
          <w:sz w:val="24"/>
          <w:szCs w:val="24"/>
          <w:lang w:eastAsia="ru-RU"/>
        </w:rPr>
        <w:sym w:font="Symbol" w:char="F0B7"/>
      </w:r>
    </w:p>
    <w:p w:rsidR="00DA5BCF" w:rsidRPr="00BD40C4" w:rsidRDefault="00DA5BCF" w:rsidP="00BD40C4">
      <w:pPr>
        <w:suppressAutoHyphens w:val="0"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BD40C4">
        <w:rPr>
          <w:color w:val="000000"/>
          <w:sz w:val="24"/>
          <w:szCs w:val="24"/>
          <w:lang w:eastAsia="ru-RU"/>
        </w:rPr>
        <w:t xml:space="preserve"> Сложносочиненные предложения.</w:t>
      </w:r>
      <w:r w:rsidRPr="00BD40C4">
        <w:rPr>
          <w:color w:val="000000"/>
          <w:sz w:val="24"/>
          <w:szCs w:val="24"/>
          <w:lang w:eastAsia="ru-RU"/>
        </w:rPr>
        <w:sym w:font="Symbol" w:char="F0B7"/>
      </w:r>
    </w:p>
    <w:p w:rsidR="00DA5BCF" w:rsidRPr="00BD40C4" w:rsidRDefault="00DA5BCF" w:rsidP="00BD40C4">
      <w:pPr>
        <w:suppressAutoHyphens w:val="0"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BD40C4">
        <w:rPr>
          <w:color w:val="000000"/>
          <w:sz w:val="24"/>
          <w:szCs w:val="24"/>
          <w:lang w:eastAsia="ru-RU"/>
        </w:rPr>
        <w:t xml:space="preserve">I. Сложносочиненное предложение и его особенности. </w:t>
      </w:r>
      <w:proofErr w:type="gramStart"/>
      <w:r w:rsidRPr="00BD40C4">
        <w:rPr>
          <w:color w:val="000000"/>
          <w:sz w:val="24"/>
          <w:szCs w:val="24"/>
          <w:lang w:eastAsia="ru-RU"/>
        </w:rPr>
        <w:t>Сложносочиненные предложения с союзами соединительными, противительными, разделительными).</w:t>
      </w:r>
      <w:proofErr w:type="gramEnd"/>
      <w:r w:rsidRPr="00BD40C4">
        <w:rPr>
          <w:color w:val="000000"/>
          <w:sz w:val="24"/>
          <w:szCs w:val="24"/>
          <w:lang w:eastAsia="ru-RU"/>
        </w:rPr>
        <w:t xml:space="preserve"> Разделительные знаки препинания между частями сложносочиненного предложения. Синтаксические синонимы сложносочиненных предложений, их </w:t>
      </w:r>
      <w:proofErr w:type="spellStart"/>
      <w:r w:rsidRPr="00BD40C4">
        <w:rPr>
          <w:color w:val="000000"/>
          <w:sz w:val="24"/>
          <w:szCs w:val="24"/>
          <w:lang w:eastAsia="ru-RU"/>
        </w:rPr>
        <w:t>текстообразующая</w:t>
      </w:r>
      <w:proofErr w:type="spellEnd"/>
      <w:r w:rsidRPr="00BD40C4">
        <w:rPr>
          <w:color w:val="000000"/>
          <w:sz w:val="24"/>
          <w:szCs w:val="24"/>
          <w:lang w:eastAsia="ru-RU"/>
        </w:rPr>
        <w:t xml:space="preserve"> роль.</w:t>
      </w:r>
    </w:p>
    <w:p w:rsidR="00DA5BCF" w:rsidRPr="00BD40C4" w:rsidRDefault="00DA5BCF" w:rsidP="00BD40C4">
      <w:pPr>
        <w:suppressAutoHyphens w:val="0"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BD40C4">
        <w:rPr>
          <w:color w:val="000000"/>
          <w:sz w:val="24"/>
          <w:szCs w:val="24"/>
          <w:lang w:eastAsia="ru-RU"/>
        </w:rPr>
        <w:t>II. Умение интонационно правильно произносить сложносочиненные предложения.</w:t>
      </w:r>
    </w:p>
    <w:p w:rsidR="00DA5BCF" w:rsidRPr="00BD40C4" w:rsidRDefault="00DA5BCF" w:rsidP="00BD40C4">
      <w:pPr>
        <w:suppressAutoHyphens w:val="0"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BD40C4">
        <w:rPr>
          <w:color w:val="000000"/>
          <w:sz w:val="24"/>
          <w:szCs w:val="24"/>
          <w:lang w:eastAsia="ru-RU"/>
        </w:rPr>
        <w:t xml:space="preserve"> Сложноподчиненные предложения.</w:t>
      </w:r>
      <w:r w:rsidRPr="00BD40C4">
        <w:rPr>
          <w:color w:val="000000"/>
          <w:sz w:val="24"/>
          <w:szCs w:val="24"/>
          <w:lang w:eastAsia="ru-RU"/>
        </w:rPr>
        <w:sym w:font="Symbol" w:char="F0B7"/>
      </w:r>
    </w:p>
    <w:p w:rsidR="00DA5BCF" w:rsidRPr="00BD40C4" w:rsidRDefault="00DA5BCF" w:rsidP="00BD40C4">
      <w:pPr>
        <w:suppressAutoHyphens w:val="0"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BD40C4">
        <w:rPr>
          <w:color w:val="000000"/>
          <w:sz w:val="24"/>
          <w:szCs w:val="24"/>
          <w:lang w:eastAsia="ru-RU"/>
        </w:rPr>
        <w:t>I. Сложноподчиненное предложение и его особенности. Главное и придаточные предложения. Союзы и союзные слова как средство связи придаточного предложения с главным. Указательные слова в главном предложении. Место придаточного предложения по отношению к главному. Разделительные знаки препинания между главным и придаточным предложениями. Виды придаточных предложений. Типичные речевые сферы применения сложноподчиненных предложений. Синтаксические синонимы сложноподчиненных предложений, их</w:t>
      </w:r>
      <w:r>
        <w:rPr>
          <w:color w:val="000000"/>
          <w:sz w:val="24"/>
          <w:szCs w:val="24"/>
          <w:lang w:eastAsia="ru-RU"/>
        </w:rPr>
        <w:t xml:space="preserve"> </w:t>
      </w:r>
      <w:proofErr w:type="spellStart"/>
      <w:r w:rsidRPr="00BD40C4">
        <w:rPr>
          <w:color w:val="000000"/>
          <w:sz w:val="24"/>
          <w:szCs w:val="24"/>
          <w:lang w:eastAsia="ru-RU"/>
        </w:rPr>
        <w:t>текстообразующая</w:t>
      </w:r>
      <w:proofErr w:type="spellEnd"/>
      <w:r w:rsidRPr="00BD40C4">
        <w:rPr>
          <w:color w:val="000000"/>
          <w:sz w:val="24"/>
          <w:szCs w:val="24"/>
          <w:lang w:eastAsia="ru-RU"/>
        </w:rPr>
        <w:t xml:space="preserve"> роль.</w:t>
      </w:r>
    </w:p>
    <w:p w:rsidR="00DA5BCF" w:rsidRPr="00BD40C4" w:rsidRDefault="00DA5BCF" w:rsidP="00BD40C4">
      <w:pPr>
        <w:suppressAutoHyphens w:val="0"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BD40C4">
        <w:rPr>
          <w:color w:val="000000"/>
          <w:sz w:val="24"/>
          <w:szCs w:val="24"/>
          <w:lang w:eastAsia="ru-RU"/>
        </w:rPr>
        <w:t>II. Умение использовать в речи сложноподчиненные предложения и простые с обособленными второстепенными членами как синтаксические синонимы.</w:t>
      </w:r>
    </w:p>
    <w:p w:rsidR="00DA5BCF" w:rsidRPr="00BD40C4" w:rsidRDefault="00DA5BCF" w:rsidP="00BD40C4">
      <w:pPr>
        <w:suppressAutoHyphens w:val="0"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BD40C4">
        <w:rPr>
          <w:color w:val="000000"/>
          <w:sz w:val="24"/>
          <w:szCs w:val="24"/>
          <w:lang w:eastAsia="ru-RU"/>
        </w:rPr>
        <w:t xml:space="preserve"> Бессоюзные сложные предложения и их особенности. Разделительные знаки препинания между частями бессоюзного сложного предложения. Синтаксические синонимы бессоюзных сложных предложений, их </w:t>
      </w:r>
      <w:proofErr w:type="spellStart"/>
      <w:r w:rsidRPr="00BD40C4">
        <w:rPr>
          <w:color w:val="000000"/>
          <w:sz w:val="24"/>
          <w:szCs w:val="24"/>
          <w:lang w:eastAsia="ru-RU"/>
        </w:rPr>
        <w:t>текстообразующая</w:t>
      </w:r>
      <w:proofErr w:type="spellEnd"/>
      <w:r w:rsidRPr="00BD40C4">
        <w:rPr>
          <w:color w:val="000000"/>
          <w:sz w:val="24"/>
          <w:szCs w:val="24"/>
          <w:lang w:eastAsia="ru-RU"/>
        </w:rPr>
        <w:t xml:space="preserve"> роль.</w:t>
      </w:r>
      <w:r w:rsidRPr="00BD40C4">
        <w:rPr>
          <w:color w:val="000000"/>
          <w:sz w:val="24"/>
          <w:szCs w:val="24"/>
          <w:lang w:eastAsia="ru-RU"/>
        </w:rPr>
        <w:sym w:font="Symbol" w:char="F0B7"/>
      </w:r>
    </w:p>
    <w:p w:rsidR="00DA5BCF" w:rsidRDefault="00DA5BCF" w:rsidP="00892E07">
      <w:pPr>
        <w:suppressAutoHyphens w:val="0"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BD40C4">
        <w:rPr>
          <w:color w:val="000000"/>
          <w:sz w:val="24"/>
          <w:szCs w:val="24"/>
          <w:lang w:eastAsia="ru-RU"/>
        </w:rPr>
        <w:t>II. Умение интонационно правильно произносить бессоюзные сложные предложения.</w:t>
      </w:r>
    </w:p>
    <w:p w:rsidR="00DA5BCF" w:rsidRDefault="00DA5BCF" w:rsidP="00892E07">
      <w:pPr>
        <w:suppressAutoHyphens w:val="0"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2C441D">
        <w:rPr>
          <w:sz w:val="24"/>
          <w:szCs w:val="24"/>
          <w:lang w:eastAsia="ru-RU"/>
        </w:rPr>
        <w:t>Сжатое изложение. Способы и приемы</w:t>
      </w:r>
      <w:r>
        <w:rPr>
          <w:sz w:val="24"/>
          <w:szCs w:val="24"/>
          <w:lang w:eastAsia="ru-RU"/>
        </w:rPr>
        <w:t xml:space="preserve"> компрессии текста</w:t>
      </w:r>
      <w:r w:rsidRPr="00BD40C4">
        <w:rPr>
          <w:color w:val="000000"/>
          <w:sz w:val="24"/>
          <w:szCs w:val="24"/>
          <w:lang w:eastAsia="ru-RU"/>
        </w:rPr>
        <w:t>.</w:t>
      </w:r>
      <w:r w:rsidRPr="00BD40C4">
        <w:rPr>
          <w:color w:val="000000"/>
          <w:sz w:val="24"/>
          <w:szCs w:val="24"/>
          <w:lang w:eastAsia="ru-RU"/>
        </w:rPr>
        <w:sym w:font="Symbol" w:char="F0B7"/>
      </w:r>
    </w:p>
    <w:p w:rsidR="00DA5BCF" w:rsidRDefault="00DA5BCF" w:rsidP="00892E07">
      <w:pPr>
        <w:suppressAutoHyphens w:val="0"/>
        <w:spacing w:before="100" w:beforeAutospacing="1" w:after="100" w:afterAutospacing="1"/>
        <w:rPr>
          <w:sz w:val="24"/>
          <w:szCs w:val="24"/>
          <w:lang w:eastAsia="ru-RU"/>
        </w:rPr>
      </w:pPr>
      <w:r w:rsidRPr="00BD40C4">
        <w:rPr>
          <w:color w:val="000000"/>
          <w:sz w:val="24"/>
          <w:szCs w:val="24"/>
          <w:lang w:eastAsia="ru-RU"/>
        </w:rPr>
        <w:t>I</w:t>
      </w:r>
      <w:r w:rsidRPr="00CD3E1E">
        <w:rPr>
          <w:sz w:val="24"/>
          <w:szCs w:val="24"/>
          <w:lang w:eastAsia="ru-RU"/>
        </w:rPr>
        <w:t xml:space="preserve"> </w:t>
      </w:r>
      <w:r w:rsidRPr="002C441D">
        <w:rPr>
          <w:sz w:val="24"/>
          <w:szCs w:val="24"/>
          <w:lang w:eastAsia="ru-RU"/>
        </w:rPr>
        <w:t>Способы и приемы</w:t>
      </w:r>
      <w:r>
        <w:rPr>
          <w:sz w:val="24"/>
          <w:szCs w:val="24"/>
          <w:lang w:eastAsia="ru-RU"/>
        </w:rPr>
        <w:t xml:space="preserve"> компрессии текста</w:t>
      </w:r>
    </w:p>
    <w:p w:rsidR="00DA5BCF" w:rsidRPr="00892E07" w:rsidRDefault="00DA5BCF" w:rsidP="00892E07">
      <w:pPr>
        <w:suppressAutoHyphens w:val="0"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BD40C4">
        <w:rPr>
          <w:color w:val="000000"/>
          <w:sz w:val="24"/>
          <w:szCs w:val="24"/>
          <w:lang w:eastAsia="ru-RU"/>
        </w:rPr>
        <w:t xml:space="preserve">II. </w:t>
      </w:r>
      <w:r>
        <w:rPr>
          <w:color w:val="000000"/>
          <w:sz w:val="24"/>
          <w:szCs w:val="24"/>
          <w:lang w:eastAsia="ru-RU"/>
        </w:rPr>
        <w:t>Приёмы написания с</w:t>
      </w:r>
      <w:r>
        <w:rPr>
          <w:sz w:val="24"/>
          <w:szCs w:val="24"/>
          <w:lang w:eastAsia="ru-RU"/>
        </w:rPr>
        <w:t>очинения-рассуждения</w:t>
      </w:r>
      <w:r w:rsidRPr="002C441D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по данному тексту.</w:t>
      </w:r>
    </w:p>
    <w:p w:rsidR="00DA5BCF" w:rsidRPr="00C94850" w:rsidRDefault="00DA5BCF" w:rsidP="00892E07">
      <w:pPr>
        <w:spacing w:after="150"/>
        <w:jc w:val="center"/>
        <w:rPr>
          <w:color w:val="000000"/>
          <w:sz w:val="21"/>
          <w:szCs w:val="21"/>
          <w:lang w:eastAsia="ru-RU"/>
        </w:rPr>
      </w:pPr>
      <w:r w:rsidRPr="00C94850">
        <w:rPr>
          <w:b/>
          <w:bCs/>
          <w:color w:val="000000"/>
          <w:sz w:val="21"/>
          <w:szCs w:val="21"/>
          <w:lang w:eastAsia="ru-RU"/>
        </w:rPr>
        <w:t>Тематическое планирование</w:t>
      </w:r>
    </w:p>
    <w:tbl>
      <w:tblPr>
        <w:tblW w:w="10650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837"/>
        <w:gridCol w:w="4916"/>
        <w:gridCol w:w="750"/>
        <w:gridCol w:w="4147"/>
      </w:tblGrid>
      <w:tr w:rsidR="00DA5BCF" w:rsidRPr="00C94850" w:rsidTr="006815AD">
        <w:trPr>
          <w:trHeight w:val="960"/>
        </w:trPr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C94850">
              <w:rPr>
                <w:color w:val="000000"/>
                <w:sz w:val="21"/>
                <w:szCs w:val="21"/>
                <w:lang w:eastAsia="ru-RU"/>
              </w:rPr>
              <w:t>№ </w:t>
            </w:r>
            <w:proofErr w:type="gramStart"/>
            <w:r w:rsidRPr="00C94850">
              <w:rPr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C94850">
              <w:rPr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C94850">
              <w:rPr>
                <w:b/>
                <w:bCs/>
                <w:color w:val="000000"/>
                <w:sz w:val="21"/>
                <w:szCs w:val="21"/>
                <w:lang w:eastAsia="ru-RU"/>
              </w:rPr>
              <w:t>Тема, раздел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C94850">
              <w:rPr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4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C94850">
              <w:rPr>
                <w:b/>
                <w:bCs/>
                <w:color w:val="000000"/>
                <w:sz w:val="21"/>
                <w:szCs w:val="21"/>
                <w:lang w:eastAsia="ru-RU"/>
              </w:rPr>
              <w:t>Вид деятельности</w:t>
            </w: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C94850">
              <w:rPr>
                <w:b/>
                <w:bCs/>
                <w:color w:val="000000"/>
                <w:sz w:val="21"/>
                <w:szCs w:val="21"/>
                <w:lang w:eastAsia="ru-RU"/>
              </w:rPr>
              <w:t>Повто</w:t>
            </w:r>
            <w:r>
              <w:rPr>
                <w:b/>
                <w:bCs/>
                <w:color w:val="000000"/>
                <w:sz w:val="21"/>
                <w:szCs w:val="21"/>
                <w:lang w:eastAsia="ru-RU"/>
              </w:rPr>
              <w:t xml:space="preserve">рение </w:t>
            </w:r>
            <w:proofErr w:type="gramStart"/>
            <w:r>
              <w:rPr>
                <w:b/>
                <w:bCs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>
              <w:rPr>
                <w:b/>
                <w:bCs/>
                <w:color w:val="000000"/>
                <w:sz w:val="21"/>
                <w:szCs w:val="21"/>
                <w:lang w:eastAsia="ru-RU"/>
              </w:rPr>
              <w:t xml:space="preserve"> в 5-7 классах-16 </w:t>
            </w:r>
            <w:r w:rsidRPr="00C94850">
              <w:rPr>
                <w:b/>
                <w:bCs/>
                <w:color w:val="000000"/>
                <w:sz w:val="21"/>
                <w:szCs w:val="21"/>
                <w:lang w:eastAsia="ru-RU"/>
              </w:rPr>
              <w:t>ч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14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  <w:r w:rsidRPr="00C94850">
              <w:rPr>
                <w:color w:val="000000"/>
                <w:sz w:val="21"/>
                <w:szCs w:val="21"/>
                <w:lang w:eastAsia="ru-RU"/>
              </w:rPr>
              <w:t>Комплексное повторение ранее изученного на основе художественного текста. Структурирование и систематизация из</w:t>
            </w:r>
            <w:r>
              <w:rPr>
                <w:color w:val="000000"/>
                <w:sz w:val="21"/>
                <w:szCs w:val="21"/>
                <w:lang w:eastAsia="ru-RU"/>
              </w:rPr>
              <w:t>учаемого предметного содержания.</w:t>
            </w:r>
            <w:r w:rsidRPr="00C94850">
              <w:rPr>
                <w:color w:val="000000"/>
                <w:sz w:val="21"/>
                <w:szCs w:val="21"/>
                <w:lang w:eastAsia="ru-RU"/>
              </w:rPr>
              <w:t> </w:t>
            </w: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О</w:t>
            </w:r>
            <w:r w:rsidRPr="00C94850">
              <w:rPr>
                <w:color w:val="000000"/>
                <w:sz w:val="21"/>
                <w:szCs w:val="21"/>
                <w:lang w:eastAsia="ru-RU"/>
              </w:rPr>
              <w:t>бъяснительный диктант с последующей самопроверкой. </w:t>
            </w: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  <w:r w:rsidRPr="00C94850">
              <w:rPr>
                <w:color w:val="000000"/>
                <w:sz w:val="21"/>
                <w:szCs w:val="21"/>
                <w:lang w:eastAsia="ru-RU"/>
              </w:rPr>
              <w:t xml:space="preserve">Графический диктант. </w:t>
            </w: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  <w:r w:rsidRPr="00C94850">
              <w:rPr>
                <w:color w:val="000000"/>
                <w:sz w:val="21"/>
                <w:szCs w:val="21"/>
                <w:lang w:eastAsia="ru-RU"/>
              </w:rPr>
              <w:t xml:space="preserve">Работа с текстом: пунктуационный анализ текста. </w:t>
            </w:r>
          </w:p>
          <w:p w:rsidR="00DA5BCF" w:rsidRPr="00C94850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  <w:r w:rsidRPr="00C94850">
              <w:rPr>
                <w:color w:val="000000"/>
                <w:sz w:val="21"/>
                <w:szCs w:val="21"/>
                <w:lang w:eastAsia="ru-RU"/>
              </w:rPr>
              <w:t>Решение тестовых заданий.</w:t>
            </w: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6815AD" w:rsidRDefault="00DA5BCF" w:rsidP="007C0F6E">
            <w:pPr>
              <w:numPr>
                <w:ilvl w:val="0"/>
                <w:numId w:val="2"/>
              </w:numPr>
              <w:suppressAutoHyphens w:val="0"/>
              <w:spacing w:beforeAutospacing="1" w:afterAutospacing="1"/>
              <w:rPr>
                <w:b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 xml:space="preserve">Правописание гласных и согласных в </w:t>
            </w:r>
            <w:proofErr w:type="gramStart"/>
            <w:r>
              <w:rPr>
                <w:color w:val="000000"/>
                <w:sz w:val="21"/>
                <w:szCs w:val="21"/>
                <w:lang w:eastAsia="ru-RU"/>
              </w:rPr>
              <w:t>корне слова</w:t>
            </w:r>
            <w:proofErr w:type="gramEnd"/>
          </w:p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 xml:space="preserve">Чередование гласных  в </w:t>
            </w:r>
            <w:proofErr w:type="gramStart"/>
            <w:r>
              <w:rPr>
                <w:color w:val="000000"/>
                <w:sz w:val="21"/>
                <w:szCs w:val="21"/>
                <w:lang w:eastAsia="ru-RU"/>
              </w:rPr>
              <w:t>корне слова</w:t>
            </w:r>
            <w:proofErr w:type="gramEnd"/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C94850">
              <w:rPr>
                <w:color w:val="000000"/>
                <w:sz w:val="21"/>
                <w:szCs w:val="21"/>
                <w:lang w:eastAsia="ru-RU"/>
              </w:rPr>
              <w:t>04.09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6815AD" w:rsidRDefault="00DA5BCF" w:rsidP="007C0F6E">
            <w:pPr>
              <w:numPr>
                <w:ilvl w:val="0"/>
                <w:numId w:val="2"/>
              </w:numPr>
              <w:suppressAutoHyphens w:val="0"/>
              <w:spacing w:beforeAutospacing="1" w:afterAutospacing="1"/>
              <w:rPr>
                <w:b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Гласные и согласные в приставках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07.09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6815AD" w:rsidRDefault="00DA5BCF" w:rsidP="007C0F6E">
            <w:pPr>
              <w:numPr>
                <w:ilvl w:val="0"/>
                <w:numId w:val="2"/>
              </w:numPr>
              <w:suppressAutoHyphens w:val="0"/>
              <w:spacing w:beforeAutospacing="1" w:afterAutospacing="1"/>
              <w:rPr>
                <w:b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 xml:space="preserve">Правописание приставок ПРЕ - / </w:t>
            </w:r>
            <w:proofErr w:type="gramStart"/>
            <w:r>
              <w:rPr>
                <w:color w:val="000000"/>
                <w:sz w:val="21"/>
                <w:szCs w:val="21"/>
                <w:lang w:eastAsia="ru-RU"/>
              </w:rPr>
              <w:t>при</w:t>
            </w:r>
            <w:proofErr w:type="gramEnd"/>
            <w:r>
              <w:rPr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11.09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6815AD" w:rsidRDefault="00DA5BCF" w:rsidP="007C0F6E">
            <w:pPr>
              <w:numPr>
                <w:ilvl w:val="0"/>
                <w:numId w:val="2"/>
              </w:numPr>
              <w:suppressAutoHyphens w:val="0"/>
              <w:spacing w:beforeAutospacing="1" w:afterAutospacing="1"/>
              <w:rPr>
                <w:b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 - / НИ - в отрицательных местоимениях и наречиях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14.09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6815AD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 w:rsidRPr="006815AD">
              <w:rPr>
                <w:b/>
                <w:color w:val="767676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color w:val="000000"/>
                <w:sz w:val="21"/>
                <w:szCs w:val="21"/>
                <w:lang w:eastAsia="ru-RU"/>
              </w:rPr>
              <w:t>Павописание</w:t>
            </w:r>
            <w:proofErr w:type="spellEnd"/>
            <w:r>
              <w:rPr>
                <w:color w:val="000000"/>
                <w:sz w:val="21"/>
                <w:szCs w:val="21"/>
                <w:lang w:eastAsia="ru-RU"/>
              </w:rPr>
              <w:t xml:space="preserve">  - ТСЯ и - ТЬСЯ</w:t>
            </w:r>
          </w:p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Мягкий знак в глагольных формах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18</w:t>
            </w:r>
            <w:r w:rsidRPr="00C94850">
              <w:rPr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6815AD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 w:rsidRPr="006815AD">
              <w:rPr>
                <w:b/>
                <w:color w:val="76767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892E07" w:rsidRDefault="00DA5BCF" w:rsidP="00510E58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C94850">
              <w:rPr>
                <w:color w:val="000000"/>
                <w:sz w:val="21"/>
                <w:szCs w:val="21"/>
                <w:lang w:eastAsia="ru-RU"/>
              </w:rPr>
              <w:t>Буквы </w:t>
            </w:r>
            <w:r w:rsidRPr="00C94850">
              <w:rPr>
                <w:i/>
                <w:iCs/>
                <w:color w:val="000000"/>
                <w:sz w:val="21"/>
                <w:szCs w:val="21"/>
                <w:lang w:eastAsia="ru-RU"/>
              </w:rPr>
              <w:t xml:space="preserve">н, </w:t>
            </w:r>
            <w:proofErr w:type="spellStart"/>
            <w:r w:rsidRPr="00C94850">
              <w:rPr>
                <w:i/>
                <w:iCs/>
                <w:color w:val="000000"/>
                <w:sz w:val="21"/>
                <w:szCs w:val="21"/>
                <w:lang w:eastAsia="ru-RU"/>
              </w:rPr>
              <w:t>нн</w:t>
            </w:r>
            <w:proofErr w:type="spellEnd"/>
            <w:r w:rsidRPr="00C94850">
              <w:rPr>
                <w:color w:val="000000"/>
                <w:sz w:val="21"/>
                <w:szCs w:val="21"/>
                <w:lang w:eastAsia="ru-RU"/>
              </w:rPr>
              <w:t> в суффиксах прилагательных, причастий и наречий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21.10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7B70FB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6815AD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892E07" w:rsidRDefault="00DA5BCF" w:rsidP="00510E58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C94850">
              <w:rPr>
                <w:color w:val="000000"/>
                <w:sz w:val="21"/>
                <w:szCs w:val="21"/>
                <w:lang w:eastAsia="ru-RU"/>
              </w:rPr>
              <w:t>Буквы </w:t>
            </w:r>
            <w:r w:rsidRPr="00C94850">
              <w:rPr>
                <w:i/>
                <w:iCs/>
                <w:color w:val="000000"/>
                <w:sz w:val="21"/>
                <w:szCs w:val="21"/>
                <w:lang w:eastAsia="ru-RU"/>
              </w:rPr>
              <w:t xml:space="preserve">н, </w:t>
            </w:r>
            <w:proofErr w:type="spellStart"/>
            <w:r w:rsidRPr="00C94850">
              <w:rPr>
                <w:i/>
                <w:iCs/>
                <w:color w:val="000000"/>
                <w:sz w:val="21"/>
                <w:szCs w:val="21"/>
                <w:lang w:eastAsia="ru-RU"/>
              </w:rPr>
              <w:t>нн</w:t>
            </w:r>
            <w:proofErr w:type="spellEnd"/>
            <w:r w:rsidRPr="00C94850">
              <w:rPr>
                <w:color w:val="000000"/>
                <w:sz w:val="21"/>
                <w:szCs w:val="21"/>
                <w:lang w:eastAsia="ru-RU"/>
              </w:rPr>
              <w:t> в суффиксах прилагательных, причастий и наречий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25.09</w:t>
            </w:r>
          </w:p>
        </w:tc>
        <w:tc>
          <w:tcPr>
            <w:tcW w:w="0" w:type="auto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7B70FB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6815AD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892E07" w:rsidRDefault="00DA5BCF" w:rsidP="00510E58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C94850">
              <w:rPr>
                <w:color w:val="000000"/>
                <w:sz w:val="21"/>
                <w:szCs w:val="21"/>
                <w:lang w:eastAsia="ru-RU"/>
              </w:rPr>
              <w:t>Слитное и раздельное написание </w:t>
            </w:r>
            <w:r w:rsidRPr="00C94850">
              <w:rPr>
                <w:i/>
                <w:iCs/>
                <w:color w:val="000000"/>
                <w:sz w:val="21"/>
                <w:szCs w:val="21"/>
                <w:lang w:eastAsia="ru-RU"/>
              </w:rPr>
              <w:t>не</w:t>
            </w:r>
            <w:r w:rsidRPr="00C94850">
              <w:rPr>
                <w:color w:val="000000"/>
                <w:sz w:val="21"/>
                <w:szCs w:val="21"/>
                <w:lang w:eastAsia="ru-RU"/>
              </w:rPr>
              <w:t> с разными частями речи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28.09</w:t>
            </w:r>
          </w:p>
        </w:tc>
        <w:tc>
          <w:tcPr>
            <w:tcW w:w="0" w:type="auto"/>
            <w:vMerge/>
            <w:tcBorders>
              <w:left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7B70FB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6815AD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892E07" w:rsidRDefault="00DA5BCF" w:rsidP="00510E58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C94850">
              <w:rPr>
                <w:color w:val="000000"/>
                <w:sz w:val="21"/>
                <w:szCs w:val="21"/>
                <w:lang w:eastAsia="ru-RU"/>
              </w:rPr>
              <w:t>Слитное и раздельное написание </w:t>
            </w:r>
            <w:r w:rsidRPr="00C94850">
              <w:rPr>
                <w:i/>
                <w:iCs/>
                <w:color w:val="000000"/>
                <w:sz w:val="21"/>
                <w:szCs w:val="21"/>
                <w:lang w:eastAsia="ru-RU"/>
              </w:rPr>
              <w:t>не</w:t>
            </w:r>
            <w:r w:rsidRPr="00C94850">
              <w:rPr>
                <w:color w:val="000000"/>
                <w:sz w:val="21"/>
                <w:szCs w:val="21"/>
                <w:lang w:eastAsia="ru-RU"/>
              </w:rPr>
              <w:t> с разными частями речи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02.10</w:t>
            </w:r>
          </w:p>
        </w:tc>
        <w:tc>
          <w:tcPr>
            <w:tcW w:w="0" w:type="auto"/>
            <w:vMerge/>
            <w:tcBorders>
              <w:left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7B70FB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6815AD" w:rsidRDefault="00DA5BCF" w:rsidP="000A02A1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892E07" w:rsidRDefault="00DA5BCF" w:rsidP="00510E58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Правописание предлогов, союзов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05.10</w:t>
            </w:r>
          </w:p>
        </w:tc>
        <w:tc>
          <w:tcPr>
            <w:tcW w:w="0" w:type="auto"/>
            <w:vMerge/>
            <w:tcBorders>
              <w:left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7B70FB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6815AD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892E07" w:rsidRDefault="00DA5BCF" w:rsidP="00510E58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892E07">
              <w:rPr>
                <w:color w:val="000000"/>
                <w:sz w:val="24"/>
                <w:szCs w:val="24"/>
                <w:lang w:eastAsia="ru-RU"/>
              </w:rPr>
              <w:t>Знаки препинания при причастных оборотах.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09.10</w:t>
            </w:r>
          </w:p>
        </w:tc>
        <w:tc>
          <w:tcPr>
            <w:tcW w:w="0" w:type="auto"/>
            <w:vMerge/>
            <w:tcBorders>
              <w:left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7B70FB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6815AD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892E07" w:rsidRDefault="00DA5BCF" w:rsidP="00510E58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892E07">
              <w:rPr>
                <w:color w:val="000000"/>
                <w:sz w:val="24"/>
                <w:szCs w:val="24"/>
                <w:lang w:eastAsia="ru-RU"/>
              </w:rPr>
              <w:t>Знаки препинания при деепричастных оборотах.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12.10</w:t>
            </w:r>
          </w:p>
        </w:tc>
        <w:tc>
          <w:tcPr>
            <w:tcW w:w="0" w:type="auto"/>
            <w:vMerge/>
            <w:tcBorders>
              <w:left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7B70FB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892E07" w:rsidRDefault="00DA5BCF" w:rsidP="00510E58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892E07">
              <w:rPr>
                <w:color w:val="000000"/>
                <w:sz w:val="24"/>
                <w:szCs w:val="24"/>
                <w:lang w:eastAsia="ru-RU"/>
              </w:rPr>
              <w:t>Знаки препинания при однородных членах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16.10</w:t>
            </w:r>
          </w:p>
        </w:tc>
        <w:tc>
          <w:tcPr>
            <w:tcW w:w="0" w:type="auto"/>
            <w:vMerge/>
            <w:tcBorders>
              <w:left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A56A5C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892E07" w:rsidRDefault="00DA5BCF" w:rsidP="00510E58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892E07">
              <w:rPr>
                <w:color w:val="000000"/>
                <w:sz w:val="24"/>
                <w:szCs w:val="24"/>
                <w:lang w:eastAsia="ru-RU"/>
              </w:rPr>
              <w:t>Знаки препинания при однородных членах, причастных и деепричастных оборотах.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19.10</w:t>
            </w:r>
          </w:p>
        </w:tc>
        <w:tc>
          <w:tcPr>
            <w:tcW w:w="0" w:type="auto"/>
            <w:vMerge/>
            <w:tcBorders>
              <w:left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A56A5C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892E07" w:rsidRDefault="00DA5BCF" w:rsidP="00510E58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Обобщающие слова при однородных членах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23.10</w:t>
            </w:r>
          </w:p>
        </w:tc>
        <w:tc>
          <w:tcPr>
            <w:tcW w:w="0" w:type="auto"/>
            <w:vMerge/>
            <w:tcBorders>
              <w:left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9F2E65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A56A5C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892E07" w:rsidRDefault="00DA5BCF" w:rsidP="00510E58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892E07">
              <w:rPr>
                <w:color w:val="000000"/>
                <w:sz w:val="24"/>
                <w:szCs w:val="24"/>
                <w:lang w:eastAsia="ru-RU"/>
              </w:rPr>
              <w:t>Вводные слова и вводные предложения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26.10</w:t>
            </w:r>
          </w:p>
        </w:tc>
        <w:tc>
          <w:tcPr>
            <w:tcW w:w="0" w:type="auto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6815AD" w:rsidRDefault="00DA5BCF" w:rsidP="00510E58">
            <w:pPr>
              <w:spacing w:after="150"/>
              <w:rPr>
                <w:b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892E0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b/>
                <w:bCs/>
                <w:color w:val="000000"/>
                <w:sz w:val="21"/>
                <w:szCs w:val="21"/>
                <w:lang w:eastAsia="ru-RU"/>
              </w:rPr>
              <w:t>Синтаксис. Пунктуация. Сложное предложение - 52 ч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14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  <w:r w:rsidRPr="00C94850">
              <w:rPr>
                <w:color w:val="000000"/>
                <w:sz w:val="21"/>
                <w:szCs w:val="21"/>
                <w:lang w:eastAsia="ru-RU"/>
              </w:rPr>
              <w:t xml:space="preserve">Объяснительный диктант, </w:t>
            </w: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  <w:r w:rsidRPr="00C94850">
              <w:rPr>
                <w:color w:val="000000"/>
                <w:sz w:val="21"/>
                <w:szCs w:val="21"/>
                <w:lang w:eastAsia="ru-RU"/>
              </w:rPr>
              <w:t>выполнение тестовых заданий, графический диктант.</w:t>
            </w: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0B0C92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  <w:r w:rsidRPr="00C94850">
              <w:rPr>
                <w:color w:val="000000"/>
                <w:sz w:val="21"/>
                <w:szCs w:val="21"/>
                <w:lang w:eastAsia="ru-RU"/>
              </w:rPr>
              <w:t xml:space="preserve">Самостоятельная работа с последующей самопроверкой, </w:t>
            </w: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  <w:r w:rsidRPr="00C94850">
              <w:rPr>
                <w:color w:val="000000"/>
                <w:sz w:val="21"/>
                <w:szCs w:val="21"/>
                <w:lang w:eastAsia="ru-RU"/>
              </w:rPr>
              <w:t xml:space="preserve">объяснительный диктант, </w:t>
            </w:r>
          </w:p>
          <w:p w:rsidR="00DA5BCF" w:rsidRPr="00C94850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  <w:r w:rsidRPr="00C94850">
              <w:rPr>
                <w:color w:val="000000"/>
                <w:sz w:val="21"/>
                <w:szCs w:val="21"/>
                <w:lang w:eastAsia="ru-RU"/>
              </w:rPr>
              <w:t>выполнение тестовых заданий.</w:t>
            </w: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0B0C92">
            <w:pPr>
              <w:spacing w:line="360" w:lineRule="auto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  <w:p w:rsidR="00DA5BCF" w:rsidRPr="00C94850" w:rsidRDefault="00DA5BCF" w:rsidP="000B0C92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7D1BA8" w:rsidRDefault="00DA5BCF" w:rsidP="007D1BA8">
            <w:pPr>
              <w:spacing w:after="150"/>
              <w:jc w:val="right"/>
              <w:rPr>
                <w:color w:val="000000"/>
                <w:sz w:val="21"/>
                <w:szCs w:val="21"/>
                <w:lang w:eastAsia="ru-RU"/>
              </w:rPr>
            </w:pPr>
            <w:r w:rsidRPr="007D1BA8">
              <w:rPr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411941" w:rsidRDefault="00DA5BCF" w:rsidP="00892E07">
            <w:pPr>
              <w:spacing w:after="150"/>
              <w:rPr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bCs/>
                <w:color w:val="000000"/>
                <w:sz w:val="21"/>
                <w:szCs w:val="21"/>
                <w:lang w:eastAsia="ru-RU"/>
              </w:rPr>
              <w:t>Тире между подлежащим и ск</w:t>
            </w:r>
            <w:r w:rsidRPr="00411941">
              <w:rPr>
                <w:bCs/>
                <w:color w:val="000000"/>
                <w:sz w:val="21"/>
                <w:szCs w:val="21"/>
                <w:lang w:eastAsia="ru-RU"/>
              </w:rPr>
              <w:t>азуемым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30.10</w:t>
            </w:r>
          </w:p>
        </w:tc>
        <w:tc>
          <w:tcPr>
            <w:tcW w:w="414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7D1BA8" w:rsidRDefault="00DA5BCF" w:rsidP="007D1BA8">
            <w:pPr>
              <w:spacing w:after="150"/>
              <w:jc w:val="right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892E07">
            <w:pPr>
              <w:spacing w:after="150"/>
              <w:rPr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bCs/>
                <w:color w:val="000000"/>
                <w:sz w:val="21"/>
                <w:szCs w:val="21"/>
                <w:lang w:eastAsia="ru-RU"/>
              </w:rPr>
              <w:t>Тире между подлежащим и ск</w:t>
            </w:r>
            <w:r w:rsidRPr="00411941">
              <w:rPr>
                <w:bCs/>
                <w:color w:val="000000"/>
                <w:sz w:val="21"/>
                <w:szCs w:val="21"/>
                <w:lang w:eastAsia="ru-RU"/>
              </w:rPr>
              <w:t>азуемым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02.11</w:t>
            </w:r>
          </w:p>
        </w:tc>
        <w:tc>
          <w:tcPr>
            <w:tcW w:w="414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7D1BA8" w:rsidRDefault="00DA5BCF" w:rsidP="007D1BA8">
            <w:pPr>
              <w:spacing w:after="150"/>
              <w:jc w:val="right"/>
              <w:rPr>
                <w:color w:val="000000"/>
                <w:sz w:val="21"/>
                <w:szCs w:val="21"/>
                <w:lang w:eastAsia="ru-RU"/>
              </w:rPr>
            </w:pPr>
            <w:r w:rsidRPr="007D1BA8">
              <w:rPr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7D1BA8" w:rsidRDefault="00DA5BCF" w:rsidP="00892E07">
            <w:pPr>
              <w:spacing w:after="150"/>
              <w:rPr>
                <w:bCs/>
                <w:color w:val="000000"/>
                <w:sz w:val="21"/>
                <w:szCs w:val="21"/>
                <w:lang w:eastAsia="ru-RU"/>
              </w:rPr>
            </w:pPr>
            <w:r w:rsidRPr="007D1BA8">
              <w:rPr>
                <w:bCs/>
                <w:color w:val="000000"/>
                <w:sz w:val="21"/>
                <w:szCs w:val="21"/>
                <w:lang w:eastAsia="ru-RU"/>
              </w:rPr>
              <w:t>Тире в предложении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13.11</w:t>
            </w:r>
          </w:p>
        </w:tc>
        <w:tc>
          <w:tcPr>
            <w:tcW w:w="414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6815AD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892E07" w:rsidRDefault="00DA5BCF" w:rsidP="00510E58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892E07">
              <w:rPr>
                <w:sz w:val="24"/>
                <w:szCs w:val="24"/>
                <w:lang w:eastAsia="ru-RU"/>
              </w:rPr>
              <w:t>Сложное предложение. Основные виды сложных предложений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16</w:t>
            </w:r>
            <w:r w:rsidRPr="00C94850">
              <w:rPr>
                <w:color w:val="000000"/>
                <w:sz w:val="21"/>
                <w:szCs w:val="21"/>
                <w:lang w:eastAsia="ru-RU"/>
              </w:rPr>
              <w:t>.</w:t>
            </w:r>
            <w:r>
              <w:rPr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6815AD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>Сложносочиненные предложения (ССП). Основные группы ССП по значению и союзам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20.11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2C441D" w:rsidRDefault="00DA5BCF" w:rsidP="00510E58">
            <w:pPr>
              <w:spacing w:after="150"/>
              <w:rPr>
                <w:sz w:val="24"/>
                <w:szCs w:val="24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>Основные группы ССП по значению и союзам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23.11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6815AD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2C441D" w:rsidRDefault="00DA5BCF" w:rsidP="006B65DF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>Постановка знаков препинания в ССП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27.11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2C441D" w:rsidRDefault="00DA5BCF" w:rsidP="006B65DF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>Постановка знаков препинания в ССП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30.11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6815AD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892E07" w:rsidRDefault="00DA5BCF" w:rsidP="00892E07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>Разграничение ССП и предложения с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2C441D">
              <w:rPr>
                <w:sz w:val="24"/>
                <w:szCs w:val="24"/>
                <w:lang w:eastAsia="ru-RU"/>
              </w:rPr>
              <w:t>однородными членами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04.12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6815AD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>Строение сложноподчиненного предложения (СПП). Знаки препинания в СПП.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07.12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6815AD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892E07" w:rsidRDefault="00DA5BCF" w:rsidP="00892E07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>Основные группы СПП по значению.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11.12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2C441D" w:rsidRDefault="00DA5BCF" w:rsidP="00892E07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>Сложноподчиненные предложения с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C441D">
              <w:rPr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2C441D">
              <w:rPr>
                <w:sz w:val="24"/>
                <w:szCs w:val="24"/>
                <w:lang w:eastAsia="ru-RU"/>
              </w:rPr>
              <w:t xml:space="preserve"> определительными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14.12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2C441D" w:rsidRDefault="00DA5BCF" w:rsidP="00892E07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>Сложноподчиненные предложения с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C441D">
              <w:rPr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2C441D">
              <w:rPr>
                <w:sz w:val="24"/>
                <w:szCs w:val="24"/>
                <w:lang w:eastAsia="ru-RU"/>
              </w:rPr>
              <w:t xml:space="preserve"> определительными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18.12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2C441D" w:rsidRDefault="00DA5BCF" w:rsidP="00892E07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>Сложноподчиненные предложения с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C441D">
              <w:rPr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2C441D">
              <w:rPr>
                <w:sz w:val="24"/>
                <w:szCs w:val="24"/>
                <w:lang w:eastAsia="ru-RU"/>
              </w:rPr>
              <w:t xml:space="preserve"> определительными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21.12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6815AD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892E07" w:rsidRDefault="00DA5BCF" w:rsidP="00892E07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>Сложноподчиненные предложения с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C441D">
              <w:rPr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2C441D">
              <w:rPr>
                <w:sz w:val="24"/>
                <w:szCs w:val="24"/>
                <w:lang w:eastAsia="ru-RU"/>
              </w:rPr>
              <w:t xml:space="preserve"> обстоятельственными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25.12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6815AD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>Сложноподчиненные предложения с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C441D">
              <w:rPr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2C441D">
              <w:rPr>
                <w:sz w:val="24"/>
                <w:szCs w:val="24"/>
                <w:lang w:eastAsia="ru-RU"/>
              </w:rPr>
              <w:t xml:space="preserve"> обстоятельственными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28.12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741579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>Сложноподчиненные предложения с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C441D">
              <w:rPr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2C441D">
              <w:rPr>
                <w:sz w:val="24"/>
                <w:szCs w:val="24"/>
                <w:lang w:eastAsia="ru-RU"/>
              </w:rPr>
              <w:t xml:space="preserve"> обстоятельственными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12.01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2C441D" w:rsidRDefault="00DA5BCF" w:rsidP="00741579">
            <w:pPr>
              <w:spacing w:after="150"/>
              <w:rPr>
                <w:sz w:val="24"/>
                <w:szCs w:val="24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>Сложноподчиненные предложения с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C441D">
              <w:rPr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2C441D">
              <w:rPr>
                <w:sz w:val="24"/>
                <w:szCs w:val="24"/>
                <w:lang w:eastAsia="ru-RU"/>
              </w:rPr>
              <w:t xml:space="preserve"> обстоятельственными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15.01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2C441D" w:rsidRDefault="00DA5BCF" w:rsidP="00741579">
            <w:pPr>
              <w:spacing w:after="150"/>
              <w:rPr>
                <w:sz w:val="24"/>
                <w:szCs w:val="24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>Сложноподчиненные предложения с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C441D">
              <w:rPr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2C441D">
              <w:rPr>
                <w:sz w:val="24"/>
                <w:szCs w:val="24"/>
                <w:lang w:eastAsia="ru-RU"/>
              </w:rPr>
              <w:t xml:space="preserve"> обстоятельственными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18.01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6815AD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A20748" w:rsidRDefault="00DA5BCF" w:rsidP="00A20748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СПП с несколькими придаточными.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22.01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A20748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СПП с несколькими придаточными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25.01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6815AD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>Бессоюзное сложное предложение. Знаки препинания в БСП.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29.01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741579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>Бессоюзное сложное предложение. Знаки препинания в БСП.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01.02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b/>
                <w:color w:val="767676"/>
                <w:sz w:val="24"/>
                <w:szCs w:val="24"/>
                <w:lang w:eastAsia="ru-RU"/>
              </w:rPr>
            </w:pPr>
            <w:r>
              <w:rPr>
                <w:b/>
                <w:color w:val="767676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741579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>Бессоюзное сложное предложение. Знаки препинания в БСП.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05.02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>Сложные предложения с различными видами связи.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08.02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2C441D" w:rsidRDefault="00DA5BCF" w:rsidP="00510E58">
            <w:pPr>
              <w:spacing w:after="150"/>
              <w:rPr>
                <w:sz w:val="24"/>
                <w:szCs w:val="24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 xml:space="preserve">Сложные предложения с различными видами </w:t>
            </w:r>
            <w:r w:rsidRPr="002C441D">
              <w:rPr>
                <w:sz w:val="24"/>
                <w:szCs w:val="24"/>
                <w:lang w:eastAsia="ru-RU"/>
              </w:rPr>
              <w:lastRenderedPageBreak/>
              <w:t>связи.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lastRenderedPageBreak/>
              <w:t>12.02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2C441D" w:rsidRDefault="00DA5BCF" w:rsidP="00510E58">
            <w:pPr>
              <w:spacing w:after="15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Повторение темы «Сложное предложение»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15.02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2C441D" w:rsidRDefault="00DA5BCF" w:rsidP="00741579">
            <w:pPr>
              <w:spacing w:after="15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Повторение темы «Сложное предложение»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19.02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2C441D" w:rsidRDefault="00DA5BCF" w:rsidP="00741579">
            <w:pPr>
              <w:spacing w:after="15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Повторение темы «Сложное предложение»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22.02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Практикум по пунктуации в сложном предложении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26.02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741579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Практикум по пунктуации в сложном предложении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29.02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741579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Практикум по пунктуации в сложном предложении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04.03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741579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Практикум по пунктуации в сложном предложении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07.03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>Сжатое изложение. Способы и приемы</w:t>
            </w:r>
            <w:r>
              <w:rPr>
                <w:sz w:val="24"/>
                <w:szCs w:val="24"/>
                <w:lang w:eastAsia="ru-RU"/>
              </w:rPr>
              <w:t xml:space="preserve"> компрессии текста. </w:t>
            </w:r>
            <w:proofErr w:type="spellStart"/>
            <w:r>
              <w:rPr>
                <w:sz w:val="24"/>
                <w:szCs w:val="24"/>
                <w:lang w:eastAsia="ru-RU"/>
              </w:rPr>
              <w:t>Микротема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. </w:t>
            </w:r>
            <w:r w:rsidRPr="002C441D">
              <w:rPr>
                <w:sz w:val="24"/>
                <w:szCs w:val="24"/>
                <w:lang w:eastAsia="ru-RU"/>
              </w:rPr>
              <w:t xml:space="preserve"> Соотношение </w:t>
            </w:r>
            <w:proofErr w:type="spellStart"/>
            <w:r w:rsidRPr="002C441D">
              <w:rPr>
                <w:sz w:val="24"/>
                <w:szCs w:val="24"/>
                <w:lang w:eastAsia="ru-RU"/>
              </w:rPr>
              <w:t>микротемы</w:t>
            </w:r>
            <w:proofErr w:type="spellEnd"/>
            <w:r w:rsidRPr="002C441D">
              <w:rPr>
                <w:sz w:val="24"/>
                <w:szCs w:val="24"/>
                <w:lang w:eastAsia="ru-RU"/>
              </w:rPr>
              <w:t xml:space="preserve"> и абзацного строения текста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11.03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EA5BBC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2C441D" w:rsidRDefault="00DA5BCF" w:rsidP="00510E58">
            <w:pPr>
              <w:spacing w:after="150"/>
              <w:rPr>
                <w:sz w:val="24"/>
                <w:szCs w:val="24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>Сжатое изложение. Способы и приемы</w:t>
            </w:r>
            <w:r>
              <w:rPr>
                <w:sz w:val="24"/>
                <w:szCs w:val="24"/>
                <w:lang w:eastAsia="ru-RU"/>
              </w:rPr>
              <w:t xml:space="preserve"> компрессии текста.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14.03</w:t>
            </w:r>
          </w:p>
        </w:tc>
        <w:tc>
          <w:tcPr>
            <w:tcW w:w="0" w:type="auto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EA5BBC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2C441D" w:rsidRDefault="00DA5BCF" w:rsidP="00510E58">
            <w:pPr>
              <w:spacing w:after="15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Тезисное изложение информации текста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18.03</w:t>
            </w:r>
          </w:p>
        </w:tc>
        <w:tc>
          <w:tcPr>
            <w:tcW w:w="0" w:type="auto"/>
            <w:vMerge/>
            <w:tcBorders>
              <w:left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EA5BBC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Тезисное изложение информации текста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24.03</w:t>
            </w:r>
          </w:p>
        </w:tc>
        <w:tc>
          <w:tcPr>
            <w:tcW w:w="0" w:type="auto"/>
            <w:vMerge/>
            <w:tcBorders>
              <w:left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EA5BBC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Конспектирование текста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01.04</w:t>
            </w:r>
          </w:p>
        </w:tc>
        <w:tc>
          <w:tcPr>
            <w:tcW w:w="0" w:type="auto"/>
            <w:vMerge/>
            <w:tcBorders>
              <w:left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EA5BBC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741579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Конспектирование текста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04.04</w:t>
            </w:r>
          </w:p>
        </w:tc>
        <w:tc>
          <w:tcPr>
            <w:tcW w:w="0" w:type="auto"/>
            <w:vMerge/>
            <w:tcBorders>
              <w:left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EA5BBC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2C441D" w:rsidRDefault="00DA5BCF" w:rsidP="00741579">
            <w:pPr>
              <w:spacing w:after="15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Практикум по</w:t>
            </w:r>
            <w:r w:rsidRPr="002C441D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способам и приемам компрессии текста.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08.04</w:t>
            </w:r>
          </w:p>
        </w:tc>
        <w:tc>
          <w:tcPr>
            <w:tcW w:w="0" w:type="auto"/>
            <w:vMerge/>
            <w:tcBorders>
              <w:left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EA5BBC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741579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Практикум по</w:t>
            </w:r>
            <w:r w:rsidRPr="002C441D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способам и приемам компрессии текста.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11.04</w:t>
            </w:r>
          </w:p>
        </w:tc>
        <w:tc>
          <w:tcPr>
            <w:tcW w:w="0" w:type="auto"/>
            <w:vMerge/>
            <w:tcBorders>
              <w:left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EA5BBC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741579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Микротема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. </w:t>
            </w:r>
            <w:r w:rsidRPr="002C441D">
              <w:rPr>
                <w:sz w:val="24"/>
                <w:szCs w:val="24"/>
                <w:lang w:eastAsia="ru-RU"/>
              </w:rPr>
              <w:t xml:space="preserve"> Соотношение </w:t>
            </w:r>
            <w:proofErr w:type="spellStart"/>
            <w:r w:rsidRPr="002C441D">
              <w:rPr>
                <w:sz w:val="24"/>
                <w:szCs w:val="24"/>
                <w:lang w:eastAsia="ru-RU"/>
              </w:rPr>
              <w:t>микротемы</w:t>
            </w:r>
            <w:proofErr w:type="spellEnd"/>
            <w:r w:rsidRPr="002C441D">
              <w:rPr>
                <w:sz w:val="24"/>
                <w:szCs w:val="24"/>
                <w:lang w:eastAsia="ru-RU"/>
              </w:rPr>
              <w:t xml:space="preserve"> и абзацного строения текста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15.04</w:t>
            </w:r>
          </w:p>
        </w:tc>
        <w:tc>
          <w:tcPr>
            <w:tcW w:w="0" w:type="auto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9E6898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741579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Микротема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. </w:t>
            </w:r>
            <w:r w:rsidRPr="002C441D">
              <w:rPr>
                <w:sz w:val="24"/>
                <w:szCs w:val="24"/>
                <w:lang w:eastAsia="ru-RU"/>
              </w:rPr>
              <w:t xml:space="preserve"> Соотношение </w:t>
            </w:r>
            <w:proofErr w:type="spellStart"/>
            <w:r w:rsidRPr="002C441D">
              <w:rPr>
                <w:sz w:val="24"/>
                <w:szCs w:val="24"/>
                <w:lang w:eastAsia="ru-RU"/>
              </w:rPr>
              <w:t>микротемы</w:t>
            </w:r>
            <w:proofErr w:type="spellEnd"/>
            <w:r w:rsidRPr="002C441D">
              <w:rPr>
                <w:sz w:val="24"/>
                <w:szCs w:val="24"/>
                <w:lang w:eastAsia="ru-RU"/>
              </w:rPr>
              <w:t xml:space="preserve"> и абзацного строения текста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18.04</w:t>
            </w:r>
          </w:p>
        </w:tc>
        <w:tc>
          <w:tcPr>
            <w:tcW w:w="0" w:type="auto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Написание сжатого изложения</w:t>
            </w:r>
          </w:p>
        </w:tc>
      </w:tr>
      <w:tr w:rsidR="00DA5BCF" w:rsidRPr="00C94850" w:rsidTr="009E6898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741579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Практикум по</w:t>
            </w:r>
            <w:r w:rsidRPr="002C441D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соотношению</w:t>
            </w:r>
            <w:r w:rsidRPr="002C441D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441D">
              <w:rPr>
                <w:sz w:val="24"/>
                <w:szCs w:val="24"/>
                <w:lang w:eastAsia="ru-RU"/>
              </w:rPr>
              <w:t>микротемы</w:t>
            </w:r>
            <w:proofErr w:type="spellEnd"/>
            <w:r w:rsidRPr="002C441D">
              <w:rPr>
                <w:sz w:val="24"/>
                <w:szCs w:val="24"/>
                <w:lang w:eastAsia="ru-RU"/>
              </w:rPr>
              <w:t xml:space="preserve"> и абзацного строения текста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22.04</w:t>
            </w:r>
          </w:p>
        </w:tc>
        <w:tc>
          <w:tcPr>
            <w:tcW w:w="0" w:type="auto"/>
            <w:vMerge/>
            <w:tcBorders>
              <w:left w:val="single" w:sz="6" w:space="0" w:color="00000A"/>
              <w:right w:val="single" w:sz="6" w:space="0" w:color="00000A"/>
            </w:tcBorders>
            <w:vAlign w:val="center"/>
          </w:tcPr>
          <w:p w:rsidR="00DA5BCF" w:rsidRPr="00C94850" w:rsidRDefault="00DA5BCF" w:rsidP="00510E58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9E6898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741579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Практикум по</w:t>
            </w:r>
            <w:r>
              <w:rPr>
                <w:sz w:val="24"/>
                <w:szCs w:val="24"/>
                <w:lang w:eastAsia="ru-RU"/>
              </w:rPr>
              <w:t xml:space="preserve"> соотношению</w:t>
            </w:r>
            <w:r w:rsidRPr="002C441D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441D">
              <w:rPr>
                <w:sz w:val="24"/>
                <w:szCs w:val="24"/>
                <w:lang w:eastAsia="ru-RU"/>
              </w:rPr>
              <w:t>микротемы</w:t>
            </w:r>
            <w:proofErr w:type="spellEnd"/>
            <w:r w:rsidRPr="002C441D">
              <w:rPr>
                <w:sz w:val="24"/>
                <w:szCs w:val="24"/>
                <w:lang w:eastAsia="ru-RU"/>
              </w:rPr>
              <w:t xml:space="preserve"> и абзацного строения текста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25.04</w:t>
            </w:r>
          </w:p>
        </w:tc>
        <w:tc>
          <w:tcPr>
            <w:tcW w:w="4147" w:type="dxa"/>
            <w:vMerge/>
            <w:tcBorders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9E6898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2C441D" w:rsidRDefault="00DA5BCF" w:rsidP="00892E07">
            <w:pPr>
              <w:spacing w:after="15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Практикум. Сжатое изложение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29.04</w:t>
            </w:r>
          </w:p>
        </w:tc>
        <w:tc>
          <w:tcPr>
            <w:tcW w:w="4147" w:type="dxa"/>
            <w:vMerge/>
            <w:tcBorders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9E6898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2C441D" w:rsidRDefault="00DA5BCF" w:rsidP="00892E07">
            <w:pPr>
              <w:spacing w:after="15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Практикум. Сжатое изложение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06.05</w:t>
            </w:r>
          </w:p>
        </w:tc>
        <w:tc>
          <w:tcPr>
            <w:tcW w:w="414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815AD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2C441D" w:rsidRDefault="00DA5BCF" w:rsidP="00892E07">
            <w:pPr>
              <w:spacing w:after="15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Практикум. Сжатое изложение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13.05</w:t>
            </w:r>
          </w:p>
        </w:tc>
        <w:tc>
          <w:tcPr>
            <w:tcW w:w="4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A3C78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2C441D" w:rsidRDefault="00DA5BCF" w:rsidP="00892E07">
            <w:pPr>
              <w:spacing w:after="150"/>
              <w:rPr>
                <w:sz w:val="24"/>
                <w:szCs w:val="24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 xml:space="preserve">Сочинение-рассуждение </w:t>
            </w:r>
            <w:r>
              <w:rPr>
                <w:sz w:val="24"/>
                <w:szCs w:val="24"/>
                <w:lang w:eastAsia="ru-RU"/>
              </w:rPr>
              <w:t>по данному тексту.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16.05</w:t>
            </w:r>
          </w:p>
        </w:tc>
        <w:tc>
          <w:tcPr>
            <w:tcW w:w="414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Написание сочинения-рассуждения по данному тексту</w:t>
            </w:r>
          </w:p>
        </w:tc>
      </w:tr>
      <w:tr w:rsidR="00DA5BCF" w:rsidRPr="00C94850" w:rsidTr="006A3C78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2C441D" w:rsidRDefault="00DA5BCF" w:rsidP="00892E07">
            <w:pPr>
              <w:spacing w:after="150"/>
              <w:rPr>
                <w:sz w:val="24"/>
                <w:szCs w:val="24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 xml:space="preserve">Сочинение-рассуждение </w:t>
            </w:r>
            <w:r>
              <w:rPr>
                <w:sz w:val="24"/>
                <w:szCs w:val="24"/>
                <w:lang w:eastAsia="ru-RU"/>
              </w:rPr>
              <w:t>по данному тексту.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20.05</w:t>
            </w:r>
          </w:p>
        </w:tc>
        <w:tc>
          <w:tcPr>
            <w:tcW w:w="4147" w:type="dxa"/>
            <w:vMerge/>
            <w:tcBorders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A3C78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2C441D" w:rsidRDefault="00DA5BCF" w:rsidP="00892E07">
            <w:pPr>
              <w:spacing w:after="150"/>
              <w:rPr>
                <w:sz w:val="24"/>
                <w:szCs w:val="24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 xml:space="preserve">Сочинение-рассуждение </w:t>
            </w:r>
            <w:r>
              <w:rPr>
                <w:sz w:val="24"/>
                <w:szCs w:val="24"/>
                <w:lang w:eastAsia="ru-RU"/>
              </w:rPr>
              <w:t>по данному тексту.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23.05</w:t>
            </w:r>
          </w:p>
        </w:tc>
        <w:tc>
          <w:tcPr>
            <w:tcW w:w="4147" w:type="dxa"/>
            <w:vMerge/>
            <w:tcBorders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DA5BCF" w:rsidRPr="00C94850" w:rsidTr="006A3C78"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beforeAutospacing="1" w:afterAutospacing="1"/>
              <w:ind w:left="360"/>
              <w:rPr>
                <w:color w:val="767676"/>
                <w:sz w:val="24"/>
                <w:szCs w:val="24"/>
                <w:lang w:eastAsia="ru-RU"/>
              </w:rPr>
            </w:pPr>
            <w:r>
              <w:rPr>
                <w:color w:val="767676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2C441D" w:rsidRDefault="00DA5BCF" w:rsidP="00892E07">
            <w:pPr>
              <w:spacing w:after="150"/>
              <w:rPr>
                <w:sz w:val="24"/>
                <w:szCs w:val="24"/>
                <w:lang w:eastAsia="ru-RU"/>
              </w:rPr>
            </w:pPr>
            <w:r w:rsidRPr="002C441D">
              <w:rPr>
                <w:sz w:val="24"/>
                <w:szCs w:val="24"/>
                <w:lang w:eastAsia="ru-RU"/>
              </w:rPr>
              <w:t xml:space="preserve">Сочинение-рассуждение </w:t>
            </w:r>
            <w:r>
              <w:rPr>
                <w:sz w:val="24"/>
                <w:szCs w:val="24"/>
                <w:lang w:eastAsia="ru-RU"/>
              </w:rPr>
              <w:t>по данному тексту.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eastAsia="ru-RU"/>
              </w:rPr>
              <w:t>23.05</w:t>
            </w:r>
          </w:p>
        </w:tc>
        <w:tc>
          <w:tcPr>
            <w:tcW w:w="414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5BCF" w:rsidRPr="00C94850" w:rsidRDefault="00DA5BCF" w:rsidP="00510E58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DA5BCF" w:rsidRPr="00C94850" w:rsidRDefault="00DA5BCF" w:rsidP="007C0F6E">
      <w:pPr>
        <w:spacing w:after="150"/>
        <w:rPr>
          <w:color w:val="000000"/>
          <w:sz w:val="21"/>
          <w:szCs w:val="21"/>
          <w:lang w:eastAsia="ru-RU"/>
        </w:rPr>
      </w:pPr>
    </w:p>
    <w:p w:rsidR="00DA5BCF" w:rsidRDefault="00DA5BCF" w:rsidP="00CE5D27">
      <w:pPr>
        <w:jc w:val="both"/>
      </w:pPr>
      <w:r>
        <w:rPr>
          <w:b/>
          <w:i/>
          <w:snapToGrid w:val="0"/>
        </w:rPr>
        <w:t>Согласовано</w:t>
      </w:r>
    </w:p>
    <w:p w:rsidR="00DA5BCF" w:rsidRDefault="00DA5BCF" w:rsidP="00CE5D27">
      <w:pPr>
        <w:jc w:val="both"/>
        <w:rPr>
          <w:b/>
          <w:i/>
          <w:snapToGrid w:val="0"/>
        </w:rPr>
      </w:pPr>
      <w:r>
        <w:rPr>
          <w:b/>
          <w:i/>
          <w:snapToGrid w:val="0"/>
        </w:rPr>
        <w:t>Протокол заседания</w:t>
      </w:r>
    </w:p>
    <w:p w:rsidR="00DA5BCF" w:rsidRDefault="00DA5BCF" w:rsidP="00CE5D27">
      <w:pPr>
        <w:jc w:val="both"/>
        <w:rPr>
          <w:b/>
          <w:i/>
          <w:snapToGrid w:val="0"/>
        </w:rPr>
      </w:pPr>
      <w:r>
        <w:rPr>
          <w:b/>
          <w:i/>
          <w:snapToGrid w:val="0"/>
        </w:rPr>
        <w:t>ШМО гуманитарного цикла</w:t>
      </w:r>
    </w:p>
    <w:p w:rsidR="00DA5BCF" w:rsidRDefault="00DA5BCF" w:rsidP="00CE5D27">
      <w:pPr>
        <w:jc w:val="both"/>
        <w:rPr>
          <w:b/>
          <w:i/>
          <w:snapToGrid w:val="0"/>
        </w:rPr>
      </w:pPr>
      <w:r>
        <w:rPr>
          <w:b/>
          <w:i/>
          <w:snapToGrid w:val="0"/>
        </w:rPr>
        <w:t xml:space="preserve">от 30.08.2023 года №1       </w:t>
      </w:r>
    </w:p>
    <w:p w:rsidR="00DA5BCF" w:rsidRDefault="00DA5BCF" w:rsidP="00CE5D27">
      <w:pPr>
        <w:jc w:val="both"/>
        <w:rPr>
          <w:b/>
          <w:i/>
          <w:snapToGrid w:val="0"/>
        </w:rPr>
      </w:pPr>
      <w:r>
        <w:rPr>
          <w:b/>
          <w:i/>
          <w:snapToGrid w:val="0"/>
        </w:rPr>
        <w:t>Руководитель ШМО: Голышева Валентина Анатольевна</w:t>
      </w:r>
    </w:p>
    <w:p w:rsidR="00DA5BCF" w:rsidRPr="004649D2" w:rsidRDefault="00DA5BCF" w:rsidP="004649D2">
      <w:pPr>
        <w:pStyle w:val="2"/>
        <w:tabs>
          <w:tab w:val="left" w:pos="993"/>
        </w:tabs>
        <w:spacing w:after="0" w:line="240" w:lineRule="auto"/>
        <w:ind w:left="0" w:firstLine="709"/>
        <w:rPr>
          <w:b/>
          <w:color w:val="000000"/>
        </w:rPr>
      </w:pPr>
    </w:p>
    <w:sectPr w:rsidR="00DA5BCF" w:rsidRPr="004649D2" w:rsidSect="001D7B77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877ABB"/>
    <w:multiLevelType w:val="hybridMultilevel"/>
    <w:tmpl w:val="A8BDB738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25325F7"/>
    <w:multiLevelType w:val="multilevel"/>
    <w:tmpl w:val="B6128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BE659ED"/>
    <w:multiLevelType w:val="multilevel"/>
    <w:tmpl w:val="58F4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A7C5E1C"/>
    <w:multiLevelType w:val="hybridMultilevel"/>
    <w:tmpl w:val="9F2E3BE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57F270D3"/>
    <w:multiLevelType w:val="hybridMultilevel"/>
    <w:tmpl w:val="98A43E14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618C7D3D"/>
    <w:multiLevelType w:val="multilevel"/>
    <w:tmpl w:val="B1988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57B62E4"/>
    <w:multiLevelType w:val="multilevel"/>
    <w:tmpl w:val="402AF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BA20EC"/>
    <w:multiLevelType w:val="multilevel"/>
    <w:tmpl w:val="46581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2CD5"/>
    <w:rsid w:val="0007630C"/>
    <w:rsid w:val="000A02A1"/>
    <w:rsid w:val="000B0C92"/>
    <w:rsid w:val="001559A7"/>
    <w:rsid w:val="001A4FD0"/>
    <w:rsid w:val="001D7B77"/>
    <w:rsid w:val="001F09E1"/>
    <w:rsid w:val="001F6D41"/>
    <w:rsid w:val="00215FD6"/>
    <w:rsid w:val="00277189"/>
    <w:rsid w:val="00293440"/>
    <w:rsid w:val="002A68B9"/>
    <w:rsid w:val="002B09F2"/>
    <w:rsid w:val="002C1133"/>
    <w:rsid w:val="002C441D"/>
    <w:rsid w:val="002C4CEB"/>
    <w:rsid w:val="002F0001"/>
    <w:rsid w:val="003E25DE"/>
    <w:rsid w:val="003E694D"/>
    <w:rsid w:val="00411941"/>
    <w:rsid w:val="004462D6"/>
    <w:rsid w:val="004649D2"/>
    <w:rsid w:val="00484533"/>
    <w:rsid w:val="00496B8F"/>
    <w:rsid w:val="004A461B"/>
    <w:rsid w:val="004C0200"/>
    <w:rsid w:val="004D66C0"/>
    <w:rsid w:val="004E4885"/>
    <w:rsid w:val="004E7C44"/>
    <w:rsid w:val="00510E58"/>
    <w:rsid w:val="005C6343"/>
    <w:rsid w:val="00605E3F"/>
    <w:rsid w:val="00611E6B"/>
    <w:rsid w:val="00612E5F"/>
    <w:rsid w:val="00634E0A"/>
    <w:rsid w:val="00643752"/>
    <w:rsid w:val="0064692C"/>
    <w:rsid w:val="006815AD"/>
    <w:rsid w:val="006A3C78"/>
    <w:rsid w:val="006B65DF"/>
    <w:rsid w:val="006C65EF"/>
    <w:rsid w:val="006D288D"/>
    <w:rsid w:val="006D71FE"/>
    <w:rsid w:val="006F5094"/>
    <w:rsid w:val="00731593"/>
    <w:rsid w:val="00736F86"/>
    <w:rsid w:val="00741579"/>
    <w:rsid w:val="007540F9"/>
    <w:rsid w:val="007B70FB"/>
    <w:rsid w:val="007C0A83"/>
    <w:rsid w:val="007C0F6E"/>
    <w:rsid w:val="007D1BA8"/>
    <w:rsid w:val="007F28D4"/>
    <w:rsid w:val="00826E50"/>
    <w:rsid w:val="00837BC7"/>
    <w:rsid w:val="008929B8"/>
    <w:rsid w:val="00892E07"/>
    <w:rsid w:val="009156F5"/>
    <w:rsid w:val="00946AB2"/>
    <w:rsid w:val="0096476E"/>
    <w:rsid w:val="009A6A75"/>
    <w:rsid w:val="009E2A7E"/>
    <w:rsid w:val="009E6898"/>
    <w:rsid w:val="009F2E65"/>
    <w:rsid w:val="00A20748"/>
    <w:rsid w:val="00A56A5C"/>
    <w:rsid w:val="00A66F3E"/>
    <w:rsid w:val="00AB1D15"/>
    <w:rsid w:val="00AD02EB"/>
    <w:rsid w:val="00B251EC"/>
    <w:rsid w:val="00B526F7"/>
    <w:rsid w:val="00B9131D"/>
    <w:rsid w:val="00BC7A6E"/>
    <w:rsid w:val="00BD2008"/>
    <w:rsid w:val="00BD40C4"/>
    <w:rsid w:val="00BE2E0F"/>
    <w:rsid w:val="00C05B3B"/>
    <w:rsid w:val="00C173AA"/>
    <w:rsid w:val="00C20A24"/>
    <w:rsid w:val="00C94850"/>
    <w:rsid w:val="00C948DA"/>
    <w:rsid w:val="00CD3E1E"/>
    <w:rsid w:val="00CE5D27"/>
    <w:rsid w:val="00D02E41"/>
    <w:rsid w:val="00D42CD5"/>
    <w:rsid w:val="00D61FE9"/>
    <w:rsid w:val="00D66955"/>
    <w:rsid w:val="00D72260"/>
    <w:rsid w:val="00D81822"/>
    <w:rsid w:val="00D932D2"/>
    <w:rsid w:val="00DA5BCF"/>
    <w:rsid w:val="00DD65C8"/>
    <w:rsid w:val="00DE26B7"/>
    <w:rsid w:val="00E32127"/>
    <w:rsid w:val="00E32B7C"/>
    <w:rsid w:val="00E352B0"/>
    <w:rsid w:val="00E559C6"/>
    <w:rsid w:val="00E66425"/>
    <w:rsid w:val="00E861A3"/>
    <w:rsid w:val="00EA5BBC"/>
    <w:rsid w:val="00F21D31"/>
    <w:rsid w:val="00F37114"/>
    <w:rsid w:val="00F43BC5"/>
    <w:rsid w:val="00F62E9C"/>
    <w:rsid w:val="00FF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CD5"/>
    <w:pPr>
      <w:suppressAutoHyphens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D42CD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1D7B77"/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D7B77"/>
    <w:rPr>
      <w:rFonts w:ascii="Tahoma" w:hAnsi="Tahoma" w:cs="Times New Roman"/>
      <w:sz w:val="16"/>
      <w:lang w:eastAsia="ar-SA" w:bidi="ar-SA"/>
    </w:rPr>
  </w:style>
  <w:style w:type="character" w:customStyle="1" w:styleId="c13">
    <w:name w:val="c13"/>
    <w:uiPriority w:val="99"/>
    <w:rsid w:val="00215FD6"/>
    <w:rPr>
      <w:rFonts w:cs="Times New Roman"/>
    </w:rPr>
  </w:style>
  <w:style w:type="paragraph" w:styleId="2">
    <w:name w:val="Body Text Indent 2"/>
    <w:basedOn w:val="a"/>
    <w:link w:val="20"/>
    <w:uiPriority w:val="99"/>
    <w:rsid w:val="004649D2"/>
    <w:pPr>
      <w:suppressAutoHyphens w:val="0"/>
      <w:spacing w:after="120" w:line="480" w:lineRule="auto"/>
      <w:ind w:left="283"/>
    </w:pPr>
    <w:rPr>
      <w:rFonts w:eastAsia="SimSun"/>
      <w:sz w:val="24"/>
      <w:szCs w:val="24"/>
      <w:lang w:eastAsia="zh-CN"/>
    </w:rPr>
  </w:style>
  <w:style w:type="character" w:customStyle="1" w:styleId="20">
    <w:name w:val="Основной текст с отступом 2 Знак"/>
    <w:link w:val="2"/>
    <w:uiPriority w:val="99"/>
    <w:locked/>
    <w:rsid w:val="004649D2"/>
    <w:rPr>
      <w:rFonts w:ascii="Times New Roman" w:eastAsia="SimSun" w:hAnsi="Times New Roman" w:cs="Times New Roman"/>
      <w:sz w:val="24"/>
      <w:lang w:eastAsia="zh-CN"/>
    </w:rPr>
  </w:style>
  <w:style w:type="paragraph" w:styleId="a6">
    <w:name w:val="Normal (Web)"/>
    <w:basedOn w:val="a"/>
    <w:uiPriority w:val="99"/>
    <w:rsid w:val="004649D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uiPriority w:val="99"/>
    <w:rsid w:val="004649D2"/>
  </w:style>
  <w:style w:type="character" w:customStyle="1" w:styleId="c32">
    <w:name w:val="c32"/>
    <w:uiPriority w:val="99"/>
    <w:rsid w:val="004649D2"/>
  </w:style>
  <w:style w:type="character" w:customStyle="1" w:styleId="c0">
    <w:name w:val="c0"/>
    <w:uiPriority w:val="99"/>
    <w:rsid w:val="004649D2"/>
  </w:style>
  <w:style w:type="character" w:customStyle="1" w:styleId="c34">
    <w:name w:val="c34"/>
    <w:uiPriority w:val="99"/>
    <w:rsid w:val="004649D2"/>
  </w:style>
  <w:style w:type="paragraph" w:customStyle="1" w:styleId="c43">
    <w:name w:val="c43"/>
    <w:basedOn w:val="a"/>
    <w:uiPriority w:val="99"/>
    <w:rsid w:val="004649D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08">
    <w:name w:val="c108"/>
    <w:basedOn w:val="a"/>
    <w:uiPriority w:val="99"/>
    <w:rsid w:val="004649D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table" w:styleId="a7">
    <w:name w:val="Table Grid"/>
    <w:basedOn w:val="a1"/>
    <w:uiPriority w:val="99"/>
    <w:locked/>
    <w:rsid w:val="00FF0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4462D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05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8</Pages>
  <Words>2006</Words>
  <Characters>11437</Characters>
  <Application>Microsoft Office Word</Application>
  <DocSecurity>0</DocSecurity>
  <Lines>95</Lines>
  <Paragraphs>26</Paragraphs>
  <ScaleCrop>false</ScaleCrop>
  <Company/>
  <LinksUpToDate>false</LinksUpToDate>
  <CharactersWithSpaces>13417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32</cp:revision>
  <cp:lastPrinted>2021-09-08T16:52:00Z</cp:lastPrinted>
  <dcterms:created xsi:type="dcterms:W3CDTF">2021-06-22T10:53:00Z</dcterms:created>
  <dcterms:modified xsi:type="dcterms:W3CDTF">2023-09-25T19:10:00Z</dcterms:modified>
</cp:coreProperties>
</file>