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95" w:rsidRDefault="00AA0D95" w:rsidP="00AA0D95">
      <w:pPr>
        <w:tabs>
          <w:tab w:val="left" w:pos="3694"/>
        </w:tabs>
        <w:spacing w:line="360" w:lineRule="auto"/>
        <w:jc w:val="center"/>
      </w:pPr>
      <w:r>
        <w:t>Муниципальное общеобразовательное учреждение</w:t>
      </w:r>
    </w:p>
    <w:p w:rsidR="00AA0D95" w:rsidRDefault="00AA0D95" w:rsidP="00AA0D95">
      <w:pPr>
        <w:spacing w:line="360" w:lineRule="auto"/>
        <w:jc w:val="center"/>
      </w:pPr>
      <w:r>
        <w:t xml:space="preserve"> «Ботовская  школа»</w:t>
      </w:r>
      <w:r>
        <w:rPr>
          <w:bCs/>
        </w:rPr>
        <w:t xml:space="preserve">   </w:t>
      </w:r>
    </w:p>
    <w:p w:rsidR="00F63833" w:rsidRPr="00F37CFE" w:rsidRDefault="00F63833" w:rsidP="00F63833">
      <w:pPr>
        <w:ind w:left="-284" w:right="142" w:firstLine="568"/>
      </w:pPr>
      <w:r w:rsidRPr="00F37CFE">
        <w:t xml:space="preserve">                                                                                                         </w:t>
      </w:r>
    </w:p>
    <w:tbl>
      <w:tblPr>
        <w:tblW w:w="9782" w:type="dxa"/>
        <w:tblInd w:w="534" w:type="dxa"/>
        <w:tblCellMar>
          <w:left w:w="10" w:type="dxa"/>
          <w:right w:w="10" w:type="dxa"/>
        </w:tblCellMar>
        <w:tblLook w:val="0000" w:firstRow="0" w:lastRow="0" w:firstColumn="0" w:lastColumn="0" w:noHBand="0" w:noVBand="0"/>
      </w:tblPr>
      <w:tblGrid>
        <w:gridCol w:w="4537"/>
        <w:gridCol w:w="5245"/>
      </w:tblGrid>
      <w:tr w:rsidR="00F63833" w:rsidRPr="00524B25" w:rsidTr="007E4149">
        <w:trPr>
          <w:trHeight w:val="486"/>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63833" w:rsidRPr="00524B25" w:rsidRDefault="00F63833" w:rsidP="007E4149">
            <w:pPr>
              <w:ind w:left="142" w:right="142" w:firstLine="568"/>
            </w:pPr>
            <w:r w:rsidRPr="00524B25">
              <w:t>Рассмотрено:</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63833" w:rsidRPr="00524B25" w:rsidRDefault="00F63833" w:rsidP="007E4149">
            <w:pPr>
              <w:ind w:left="142" w:right="142" w:firstLine="568"/>
            </w:pPr>
            <w:r>
              <w:rPr>
                <w:noProof/>
                <w:lang w:eastAsia="ru-RU"/>
              </w:rPr>
              <w:drawing>
                <wp:anchor distT="0" distB="0" distL="114300" distR="114300" simplePos="0" relativeHeight="251659264" behindDoc="1" locked="0" layoutInCell="1" allowOverlap="1" wp14:anchorId="21F08DE9" wp14:editId="2480E549">
                  <wp:simplePos x="0" y="0"/>
                  <wp:positionH relativeFrom="column">
                    <wp:posOffset>747395</wp:posOffset>
                  </wp:positionH>
                  <wp:positionV relativeFrom="paragraph">
                    <wp:posOffset>2540</wp:posOffset>
                  </wp:positionV>
                  <wp:extent cx="1700530" cy="1610360"/>
                  <wp:effectExtent l="0" t="0" r="0" b="8890"/>
                  <wp:wrapNone/>
                  <wp:docPr id="14" name="Рисунок 14"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016-10-03 14-06-52_0216"/>
                          <pic:cNvPicPr>
                            <a:picLocks noChangeAspect="1" noChangeArrowheads="1"/>
                          </pic:cNvPicPr>
                        </pic:nvPicPr>
                        <pic:blipFill>
                          <a:blip r:embed="rId8">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4B25">
              <w:t>Утверждено:</w:t>
            </w:r>
          </w:p>
        </w:tc>
      </w:tr>
      <w:tr w:rsidR="00F63833" w:rsidRPr="00524B25" w:rsidTr="007E4149">
        <w:trPr>
          <w:trHeight w:val="832"/>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63833" w:rsidRPr="00524B25" w:rsidRDefault="00F63833" w:rsidP="00C6389A">
            <w:pPr>
              <w:ind w:left="142" w:right="142" w:firstLine="568"/>
            </w:pPr>
            <w:r w:rsidRPr="00524B25">
              <w:t>Педсовет от 3</w:t>
            </w:r>
            <w:r w:rsidR="00C6389A">
              <w:t>1</w:t>
            </w:r>
            <w:bookmarkStart w:id="0" w:name="_GoBack"/>
            <w:bookmarkEnd w:id="0"/>
            <w:r w:rsidRPr="00524B25">
              <w:t xml:space="preserve">.08 2023 г. №  1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63833" w:rsidRPr="00524B25" w:rsidRDefault="00F63833" w:rsidP="007E4149">
            <w:pPr>
              <w:ind w:right="142"/>
              <w:jc w:val="both"/>
            </w:pPr>
            <w:r w:rsidRPr="00524B25">
              <w:t xml:space="preserve">   Приказ от  31.08.2023 г.  №  355</w:t>
            </w:r>
          </w:p>
          <w:p w:rsidR="00F63833" w:rsidRPr="00524B25" w:rsidRDefault="00F63833" w:rsidP="007E4149">
            <w:pPr>
              <w:ind w:right="142"/>
            </w:pPr>
            <w:r w:rsidRPr="00524B25">
              <w:t xml:space="preserve">   Директор школы: ___________</w:t>
            </w:r>
            <w:proofErr w:type="spellStart"/>
            <w:r w:rsidRPr="00524B25">
              <w:t>Т.А.Крупнова</w:t>
            </w:r>
            <w:proofErr w:type="spellEnd"/>
          </w:p>
        </w:tc>
      </w:tr>
    </w:tbl>
    <w:p w:rsidR="00AA0D95" w:rsidRDefault="00AA0D95" w:rsidP="00AA0D95">
      <w:pPr>
        <w:jc w:val="center"/>
        <w:rPr>
          <w:rFonts w:cs="Arial"/>
          <w:b/>
          <w:bCs/>
        </w:rPr>
      </w:pPr>
    </w:p>
    <w:p w:rsidR="00AA0D95" w:rsidRDefault="00AA0D95" w:rsidP="00AA0D95">
      <w:pPr>
        <w:jc w:val="center"/>
        <w:rPr>
          <w:rFonts w:cs="Arial"/>
          <w:b/>
          <w:bCs/>
        </w:rPr>
      </w:pPr>
    </w:p>
    <w:p w:rsidR="00AA0D95" w:rsidRDefault="00AA0D95" w:rsidP="00AA0D95">
      <w:pPr>
        <w:jc w:val="center"/>
        <w:rPr>
          <w:rFonts w:cs="Arial"/>
          <w:b/>
          <w:bCs/>
        </w:rPr>
      </w:pPr>
    </w:p>
    <w:p w:rsidR="00AA0D95" w:rsidRDefault="00AA0D95" w:rsidP="00AA0D95">
      <w:pPr>
        <w:jc w:val="center"/>
        <w:rPr>
          <w:rFonts w:cs="Arial"/>
          <w:b/>
          <w:bCs/>
        </w:rPr>
      </w:pPr>
    </w:p>
    <w:p w:rsidR="00AA0D95" w:rsidRDefault="00AA0D95" w:rsidP="00AA0D95">
      <w:pPr>
        <w:jc w:val="center"/>
        <w:rPr>
          <w:rFonts w:cs="Arial"/>
          <w:b/>
          <w:bCs/>
        </w:rPr>
      </w:pPr>
    </w:p>
    <w:p w:rsidR="00AA0D95" w:rsidRDefault="00AA0D95" w:rsidP="00AA0D95">
      <w:pPr>
        <w:jc w:val="center"/>
        <w:rPr>
          <w:rFonts w:cs="Arial"/>
          <w:b/>
          <w:bCs/>
        </w:rPr>
      </w:pPr>
    </w:p>
    <w:p w:rsidR="00AA0D95" w:rsidRDefault="00AA0D95" w:rsidP="00AA0D95">
      <w:pPr>
        <w:jc w:val="center"/>
        <w:rPr>
          <w:rFonts w:cs="Arial"/>
          <w:b/>
          <w:bCs/>
        </w:rPr>
      </w:pPr>
    </w:p>
    <w:p w:rsidR="00AA0D95" w:rsidRDefault="00AA0D95" w:rsidP="00AA0D95">
      <w:pPr>
        <w:jc w:val="center"/>
        <w:rPr>
          <w:rFonts w:cs="Arial"/>
          <w:b/>
          <w:bCs/>
        </w:rPr>
      </w:pPr>
    </w:p>
    <w:p w:rsidR="00AA0D95" w:rsidRDefault="00AA0D95" w:rsidP="00AA0D95">
      <w:pPr>
        <w:jc w:val="center"/>
        <w:rPr>
          <w:rFonts w:cs="Arial"/>
          <w:b/>
          <w:bCs/>
        </w:rPr>
      </w:pPr>
    </w:p>
    <w:p w:rsidR="00AA0D95" w:rsidRDefault="00AA0D95" w:rsidP="00AA0D95">
      <w:pPr>
        <w:jc w:val="center"/>
        <w:rPr>
          <w:rFonts w:cs="Arial"/>
          <w:b/>
          <w:bCs/>
        </w:rPr>
      </w:pPr>
    </w:p>
    <w:p w:rsidR="00AA0D95" w:rsidRPr="00F10AFC" w:rsidRDefault="00AA0D95" w:rsidP="00AA0D95">
      <w:pPr>
        <w:suppressAutoHyphens w:val="0"/>
        <w:jc w:val="center"/>
        <w:rPr>
          <w:b/>
          <w:bCs/>
          <w:sz w:val="28"/>
          <w:szCs w:val="28"/>
          <w:lang w:eastAsia="ru-RU"/>
        </w:rPr>
      </w:pPr>
      <w:r w:rsidRPr="00F10AFC">
        <w:rPr>
          <w:b/>
          <w:bCs/>
          <w:sz w:val="28"/>
          <w:szCs w:val="28"/>
          <w:lang w:eastAsia="ru-RU"/>
        </w:rPr>
        <w:t>Рабочая программа</w:t>
      </w:r>
    </w:p>
    <w:p w:rsidR="00AA0D95" w:rsidRPr="00F10AFC" w:rsidRDefault="00AA0D95" w:rsidP="00AA0D95">
      <w:pPr>
        <w:suppressAutoHyphens w:val="0"/>
        <w:jc w:val="center"/>
        <w:rPr>
          <w:b/>
          <w:bCs/>
          <w:sz w:val="28"/>
          <w:szCs w:val="28"/>
          <w:lang w:eastAsia="ru-RU"/>
        </w:rPr>
      </w:pPr>
      <w:r>
        <w:rPr>
          <w:b/>
          <w:bCs/>
          <w:sz w:val="28"/>
          <w:szCs w:val="28"/>
          <w:lang w:eastAsia="ru-RU"/>
        </w:rPr>
        <w:t>коррекционного учебного курса</w:t>
      </w:r>
    </w:p>
    <w:p w:rsidR="00AA0D95" w:rsidRPr="00F10AFC" w:rsidRDefault="00AA0D95" w:rsidP="00AA0D95">
      <w:pPr>
        <w:suppressAutoHyphens w:val="0"/>
        <w:jc w:val="center"/>
        <w:rPr>
          <w:b/>
          <w:bCs/>
          <w:sz w:val="28"/>
          <w:szCs w:val="28"/>
          <w:lang w:eastAsia="ru-RU"/>
        </w:rPr>
      </w:pPr>
      <w:r w:rsidRPr="00F10AFC">
        <w:rPr>
          <w:b/>
          <w:bCs/>
          <w:sz w:val="28"/>
          <w:szCs w:val="28"/>
          <w:lang w:eastAsia="ru-RU"/>
        </w:rPr>
        <w:t>для обучающихся с ОВЗ</w:t>
      </w:r>
      <w:r>
        <w:rPr>
          <w:b/>
          <w:bCs/>
          <w:sz w:val="28"/>
          <w:szCs w:val="28"/>
          <w:lang w:eastAsia="ru-RU"/>
        </w:rPr>
        <w:t xml:space="preserve"> (вариант 5.1)</w:t>
      </w:r>
    </w:p>
    <w:p w:rsidR="00AA0D95" w:rsidRPr="00F10AFC" w:rsidRDefault="00AA0D95" w:rsidP="00AA0D95">
      <w:pPr>
        <w:suppressAutoHyphens w:val="0"/>
        <w:jc w:val="center"/>
        <w:rPr>
          <w:sz w:val="28"/>
          <w:szCs w:val="28"/>
          <w:lang w:eastAsia="ru-RU"/>
        </w:rPr>
      </w:pPr>
      <w:r w:rsidRPr="00F10AFC">
        <w:rPr>
          <w:b/>
          <w:bCs/>
          <w:sz w:val="28"/>
          <w:szCs w:val="28"/>
          <w:lang w:eastAsia="ru-RU"/>
        </w:rPr>
        <w:t xml:space="preserve">по </w:t>
      </w:r>
      <w:r>
        <w:rPr>
          <w:b/>
          <w:bCs/>
          <w:sz w:val="28"/>
          <w:szCs w:val="28"/>
          <w:lang w:eastAsia="ru-RU"/>
        </w:rPr>
        <w:t>русскому языку</w:t>
      </w:r>
      <w:r w:rsidRPr="00F10AFC">
        <w:rPr>
          <w:b/>
          <w:bCs/>
          <w:sz w:val="28"/>
          <w:szCs w:val="28"/>
          <w:lang w:eastAsia="ru-RU"/>
        </w:rPr>
        <w:t xml:space="preserve"> для </w:t>
      </w:r>
      <w:r>
        <w:rPr>
          <w:b/>
          <w:bCs/>
          <w:sz w:val="28"/>
          <w:szCs w:val="28"/>
          <w:lang w:eastAsia="ru-RU"/>
        </w:rPr>
        <w:t>3</w:t>
      </w:r>
      <w:r w:rsidRPr="00F10AFC">
        <w:rPr>
          <w:b/>
          <w:bCs/>
          <w:sz w:val="28"/>
          <w:szCs w:val="28"/>
          <w:lang w:eastAsia="ru-RU"/>
        </w:rPr>
        <w:t xml:space="preserve">  класса</w:t>
      </w:r>
      <w:r w:rsidRPr="00F10AFC">
        <w:rPr>
          <w:sz w:val="28"/>
          <w:szCs w:val="28"/>
          <w:lang w:eastAsia="ru-RU"/>
        </w:rPr>
        <w:t xml:space="preserve"> </w:t>
      </w:r>
    </w:p>
    <w:p w:rsidR="00AA0D95" w:rsidRDefault="00AA0D95" w:rsidP="00AA0D95">
      <w:pPr>
        <w:jc w:val="center"/>
        <w:rPr>
          <w:b/>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jc w:val="center"/>
        <w:rPr>
          <w:b/>
          <w:bCs/>
        </w:rPr>
      </w:pPr>
    </w:p>
    <w:p w:rsidR="00AA0D95" w:rsidRDefault="00AA0D95" w:rsidP="00AA0D95">
      <w:pPr>
        <w:tabs>
          <w:tab w:val="left" w:pos="9885"/>
        </w:tabs>
        <w:jc w:val="center"/>
        <w:rPr>
          <w:bCs/>
        </w:rPr>
      </w:pPr>
    </w:p>
    <w:p w:rsidR="00AA0D95" w:rsidRDefault="00AA0D95" w:rsidP="00AA0D95">
      <w:pPr>
        <w:tabs>
          <w:tab w:val="left" w:pos="9885"/>
        </w:tabs>
        <w:jc w:val="center"/>
        <w:rPr>
          <w:bCs/>
        </w:rPr>
      </w:pPr>
    </w:p>
    <w:p w:rsidR="00AA0D95" w:rsidRDefault="00AA0D95" w:rsidP="00AA0D95">
      <w:pPr>
        <w:tabs>
          <w:tab w:val="left" w:pos="9885"/>
        </w:tabs>
        <w:jc w:val="center"/>
        <w:rPr>
          <w:bCs/>
        </w:rPr>
      </w:pPr>
      <w:r>
        <w:rPr>
          <w:bCs/>
        </w:rPr>
        <w:t>Учитель: Лобова Н.М.</w:t>
      </w:r>
    </w:p>
    <w:p w:rsidR="00AA0D95" w:rsidRDefault="00AA0D95" w:rsidP="00AA0D95">
      <w:pPr>
        <w:tabs>
          <w:tab w:val="left" w:pos="9885"/>
        </w:tabs>
        <w:jc w:val="center"/>
        <w:rPr>
          <w:bCs/>
        </w:rPr>
      </w:pPr>
    </w:p>
    <w:p w:rsidR="00AA0D95" w:rsidRDefault="00AA0D95" w:rsidP="00AA0D95">
      <w:pPr>
        <w:tabs>
          <w:tab w:val="left" w:pos="9885"/>
        </w:tabs>
        <w:jc w:val="center"/>
        <w:rPr>
          <w:bCs/>
        </w:rPr>
      </w:pPr>
    </w:p>
    <w:p w:rsidR="00AA0D95" w:rsidRDefault="00AA0D95" w:rsidP="00AA0D95">
      <w:pPr>
        <w:tabs>
          <w:tab w:val="left" w:pos="9885"/>
        </w:tabs>
        <w:jc w:val="center"/>
        <w:rPr>
          <w:bCs/>
        </w:rPr>
      </w:pPr>
    </w:p>
    <w:p w:rsidR="00AA0D95" w:rsidRDefault="00AA0D95" w:rsidP="00AA0D95">
      <w:pPr>
        <w:tabs>
          <w:tab w:val="left" w:pos="9885"/>
        </w:tabs>
        <w:jc w:val="center"/>
        <w:rPr>
          <w:b/>
          <w:bCs/>
        </w:rPr>
      </w:pPr>
      <w:r>
        <w:rPr>
          <w:bCs/>
        </w:rPr>
        <w:t>2023-2024 г.</w:t>
      </w:r>
    </w:p>
    <w:p w:rsidR="00AA0D95" w:rsidRPr="00E203A5" w:rsidRDefault="00AA0D95" w:rsidP="00AA0D95">
      <w:pPr>
        <w:suppressAutoHyphens w:val="0"/>
        <w:spacing w:after="160" w:line="259" w:lineRule="auto"/>
        <w:rPr>
          <w:b/>
          <w:sz w:val="28"/>
          <w:szCs w:val="28"/>
          <w:lang w:eastAsia="ru-RU"/>
        </w:rPr>
      </w:pPr>
    </w:p>
    <w:p w:rsidR="00AA0D95" w:rsidRPr="00BA6FBE" w:rsidRDefault="00AA0D95" w:rsidP="00AA0D95">
      <w:pPr>
        <w:suppressAutoHyphens w:val="0"/>
        <w:spacing w:after="200"/>
        <w:ind w:left="7788"/>
        <w:rPr>
          <w:sz w:val="28"/>
          <w:szCs w:val="28"/>
          <w:lang w:eastAsia="ru-RU"/>
        </w:rPr>
      </w:pPr>
    </w:p>
    <w:p w:rsidR="00AA0D95" w:rsidRPr="003E6758" w:rsidRDefault="00AA0D95" w:rsidP="00AA0D95">
      <w:pPr>
        <w:autoSpaceDE w:val="0"/>
        <w:autoSpaceDN w:val="0"/>
        <w:spacing w:line="230" w:lineRule="auto"/>
        <w:jc w:val="center"/>
        <w:rPr>
          <w:rFonts w:ascii="Calibri" w:hAnsi="Calibri" w:cs="Calibri"/>
          <w:sz w:val="22"/>
          <w:szCs w:val="22"/>
        </w:rPr>
      </w:pPr>
      <w:r w:rsidRPr="003E6758">
        <w:rPr>
          <w:rFonts w:cs="Calibri"/>
          <w:b/>
          <w:color w:val="000000"/>
          <w:szCs w:val="22"/>
        </w:rPr>
        <w:lastRenderedPageBreak/>
        <w:t>ПОЯСНИТЕЛЬНАЯ ЗАПИСКА</w:t>
      </w:r>
    </w:p>
    <w:p w:rsidR="00AA0D95" w:rsidRPr="00A85AD9" w:rsidRDefault="00AA0D95" w:rsidP="00AA0D95">
      <w:pPr>
        <w:shd w:val="clear" w:color="auto" w:fill="FFFFFF"/>
        <w:ind w:firstLine="567"/>
        <w:jc w:val="both"/>
      </w:pPr>
      <w:r w:rsidRPr="00A85AD9">
        <w:t xml:space="preserve">Данная программа предполагает инклюзивное обучение детей с ОВЗ (вариант </w:t>
      </w:r>
      <w:r>
        <w:t>5</w:t>
      </w:r>
      <w:r w:rsidRPr="00A85AD9">
        <w:t>.1.).</w:t>
      </w:r>
      <w:r>
        <w:t xml:space="preserve"> Курс рассчитан на проведение занятий 1 раз в неделю (34 часа).</w:t>
      </w:r>
      <w:r w:rsidRPr="00A85AD9">
        <w:t xml:space="preserve"> </w:t>
      </w:r>
    </w:p>
    <w:p w:rsidR="00AA0D95" w:rsidRDefault="00AA0D95" w:rsidP="00AA0D95">
      <w:pPr>
        <w:shd w:val="clear" w:color="auto" w:fill="FFFFFF"/>
        <w:ind w:firstLine="567"/>
        <w:jc w:val="both"/>
      </w:pPr>
      <w:r>
        <w:t xml:space="preserve">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w:t>
      </w:r>
      <w:proofErr w:type="spellStart"/>
      <w:r>
        <w:t>артикулирования</w:t>
      </w:r>
      <w:proofErr w:type="spellEnd"/>
      <w:r>
        <w:t xml:space="preserve"> и восприятия звуков, 7 отличающихся тонкими акустико- 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 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t>звукослоговой</w:t>
      </w:r>
      <w:proofErr w:type="spellEnd"/>
      <w:r>
        <w:t xml:space="preserve">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t>звукослоговой</w:t>
      </w:r>
      <w:proofErr w:type="spellEnd"/>
      <w:r>
        <w:t xml:space="preserve"> структуры слова). Такие обучающиеся </w:t>
      </w:r>
      <w:proofErr w:type="gramStart"/>
      <w:r>
        <w:t>хуже</w:t>
      </w:r>
      <w:proofErr w:type="gramEnd"/>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w:t>
      </w:r>
      <w:proofErr w:type="spellStart"/>
      <w:r>
        <w:t>нерезко</w:t>
      </w:r>
      <w:proofErr w:type="spellEnd"/>
      <w:r>
        <w:t xml:space="preserve"> выраженным общим недоразвитием речи характеризуются остаточными явлениями недоразвития лексико- 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w:t>
      </w:r>
      <w:proofErr w:type="spellStart"/>
      <w:r>
        <w:t>звукослоговой</w:t>
      </w:r>
      <w:proofErr w:type="spellEnd"/>
      <w:r>
        <w:t xml:space="preserve"> структуры слова проявляются в различных вариантах искажения его </w:t>
      </w:r>
      <w:proofErr w:type="spellStart"/>
      <w:r>
        <w:t>звуконаполняемости</w:t>
      </w:r>
      <w:proofErr w:type="spellEnd"/>
      <w:r>
        <w:t xml:space="preserve">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смазанной речи, смешение звуков,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w:t>
      </w:r>
      <w:proofErr w:type="spellStart"/>
      <w:r>
        <w:t>фонемообразования</w:t>
      </w:r>
      <w:proofErr w:type="spellEnd"/>
      <w:r>
        <w:t xml:space="preserve">.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 количество 8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w:t>
      </w:r>
      <w:r>
        <w:lastRenderedPageBreak/>
        <w:t>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 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w:t>
      </w:r>
    </w:p>
    <w:p w:rsidR="00AA0D95" w:rsidRPr="00A85AD9" w:rsidRDefault="00AA0D95" w:rsidP="00AA0D95">
      <w:pPr>
        <w:shd w:val="clear" w:color="auto" w:fill="FFFFFF"/>
        <w:ind w:firstLine="567"/>
        <w:rPr>
          <w:color w:val="000000"/>
        </w:rPr>
      </w:pPr>
      <w:r w:rsidRPr="00A85AD9">
        <w:rPr>
          <w:b/>
          <w:bCs/>
          <w:color w:val="000000"/>
        </w:rPr>
        <w:t>Цель</w:t>
      </w:r>
      <w:r>
        <w:rPr>
          <w:b/>
          <w:bCs/>
          <w:color w:val="000000"/>
        </w:rPr>
        <w:t xml:space="preserve"> коррекционного курса</w:t>
      </w:r>
      <w:r w:rsidRPr="00A85AD9">
        <w:rPr>
          <w:b/>
          <w:bCs/>
          <w:color w:val="000000"/>
        </w:rPr>
        <w:t>: </w:t>
      </w:r>
    </w:p>
    <w:p w:rsidR="00AA0D95" w:rsidRPr="00A85AD9" w:rsidRDefault="00AA0D95" w:rsidP="00AA0D95">
      <w:pPr>
        <w:shd w:val="clear" w:color="auto" w:fill="FFFFFF"/>
        <w:ind w:firstLine="567"/>
        <w:rPr>
          <w:color w:val="000000"/>
        </w:rPr>
      </w:pPr>
      <w:r w:rsidRPr="00A85AD9">
        <w:rPr>
          <w:color w:val="000000"/>
        </w:rPr>
        <w:t>•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AA0D95" w:rsidRPr="00A85AD9" w:rsidRDefault="00AA0D95" w:rsidP="00AA0D95">
      <w:pPr>
        <w:shd w:val="clear" w:color="auto" w:fill="FFFFFF"/>
        <w:rPr>
          <w:color w:val="000000"/>
        </w:rPr>
      </w:pPr>
      <w:r w:rsidRPr="00A85AD9">
        <w:rPr>
          <w:color w:val="000000"/>
        </w:rPr>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AA0D95" w:rsidRPr="00A85AD9" w:rsidRDefault="00AA0D95" w:rsidP="00AA0D95">
      <w:pPr>
        <w:shd w:val="clear" w:color="auto" w:fill="FFFFFF"/>
        <w:ind w:firstLine="540"/>
        <w:rPr>
          <w:b/>
          <w:color w:val="000000"/>
        </w:rPr>
      </w:pPr>
      <w:r w:rsidRPr="00A85AD9">
        <w:rPr>
          <w:b/>
          <w:color w:val="000000"/>
        </w:rPr>
        <w:t>Задачи:</w:t>
      </w:r>
    </w:p>
    <w:p w:rsidR="00AA0D95" w:rsidRPr="00A85AD9" w:rsidRDefault="00AA0D95" w:rsidP="00AA0D95">
      <w:pPr>
        <w:shd w:val="clear" w:color="auto" w:fill="FFFFFF"/>
        <w:ind w:firstLine="540"/>
        <w:rPr>
          <w:color w:val="000000"/>
        </w:rPr>
      </w:pPr>
      <w:r w:rsidRPr="00A85AD9">
        <w:rPr>
          <w:color w:val="000000"/>
        </w:rPr>
        <w:t>—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w:t>
      </w:r>
    </w:p>
    <w:p w:rsidR="00AA0D95" w:rsidRPr="00A85AD9" w:rsidRDefault="00AA0D95" w:rsidP="00AA0D95">
      <w:pPr>
        <w:shd w:val="clear" w:color="auto" w:fill="FFFFFF"/>
        <w:ind w:firstLine="540"/>
        <w:rPr>
          <w:color w:val="000000"/>
        </w:rPr>
      </w:pPr>
      <w:r w:rsidRPr="00A85AD9">
        <w:rPr>
          <w:color w:val="000000"/>
        </w:rPr>
        <w:t>— развивать диалогическую и монологическую устную и письменную речь;</w:t>
      </w:r>
    </w:p>
    <w:p w:rsidR="00AA0D95" w:rsidRPr="00A85AD9" w:rsidRDefault="00AA0D95" w:rsidP="00AA0D95">
      <w:pPr>
        <w:shd w:val="clear" w:color="auto" w:fill="FFFFFF"/>
        <w:ind w:firstLine="540"/>
        <w:rPr>
          <w:color w:val="000000"/>
        </w:rPr>
      </w:pPr>
      <w:r w:rsidRPr="00A85AD9">
        <w:rPr>
          <w:color w:val="000000"/>
        </w:rPr>
        <w:t>— развивать коммуникативные умения;</w:t>
      </w:r>
    </w:p>
    <w:p w:rsidR="00AA0D95" w:rsidRPr="00A85AD9" w:rsidRDefault="00AA0D95" w:rsidP="00AA0D95">
      <w:pPr>
        <w:shd w:val="clear" w:color="auto" w:fill="FFFFFF"/>
        <w:ind w:firstLine="540"/>
        <w:rPr>
          <w:color w:val="000000"/>
        </w:rPr>
      </w:pPr>
      <w:r w:rsidRPr="00A85AD9">
        <w:rPr>
          <w:color w:val="000000"/>
        </w:rPr>
        <w:t>— развивать нравственные и эстетические чувства;</w:t>
      </w:r>
    </w:p>
    <w:p w:rsidR="00AA0D95" w:rsidRDefault="00AA0D95" w:rsidP="00AA0D95">
      <w:pPr>
        <w:shd w:val="clear" w:color="auto" w:fill="FFFFFF"/>
        <w:ind w:firstLine="540"/>
        <w:rPr>
          <w:color w:val="000000"/>
        </w:rPr>
      </w:pPr>
      <w:r w:rsidRPr="00A85AD9">
        <w:rPr>
          <w:color w:val="000000"/>
        </w:rPr>
        <w:t>— развивать способности к творческой деятельности</w:t>
      </w:r>
      <w:r>
        <w:rPr>
          <w:color w:val="000000"/>
        </w:rPr>
        <w:t>;</w:t>
      </w:r>
    </w:p>
    <w:p w:rsidR="00AA0D95" w:rsidRPr="00E332AD" w:rsidRDefault="00AA0D95" w:rsidP="00AA0D95">
      <w:pPr>
        <w:pStyle w:val="a7"/>
        <w:numPr>
          <w:ilvl w:val="0"/>
          <w:numId w:val="7"/>
        </w:numPr>
        <w:suppressAutoHyphens w:val="0"/>
        <w:spacing w:before="0" w:after="0"/>
        <w:jc w:val="both"/>
        <w:rPr>
          <w:lang w:eastAsia="ru-RU"/>
        </w:rPr>
      </w:pPr>
      <w:r>
        <w:rPr>
          <w:color w:val="FF0000"/>
        </w:rPr>
        <w:t>развитие функциональной грамотности.</w:t>
      </w:r>
    </w:p>
    <w:p w:rsidR="00AA0D95" w:rsidRPr="00A85AD9" w:rsidRDefault="00AA0D95" w:rsidP="00AA0D95">
      <w:pPr>
        <w:shd w:val="clear" w:color="auto" w:fill="FFFFFF"/>
        <w:rPr>
          <w:b/>
          <w:color w:val="000000"/>
        </w:rPr>
      </w:pPr>
      <w:r w:rsidRPr="00A85AD9">
        <w:rPr>
          <w:b/>
          <w:color w:val="000000"/>
        </w:rPr>
        <w:t>Практические </w:t>
      </w:r>
      <w:r w:rsidRPr="00A85AD9">
        <w:rPr>
          <w:b/>
          <w:bCs/>
          <w:color w:val="000000"/>
        </w:rPr>
        <w:t>задачи:</w:t>
      </w:r>
    </w:p>
    <w:p w:rsidR="00AA0D95" w:rsidRPr="00A85AD9" w:rsidRDefault="00AA0D95" w:rsidP="00AA0D95">
      <w:pPr>
        <w:shd w:val="clear" w:color="auto" w:fill="FFFFFF"/>
        <w:ind w:firstLine="540"/>
        <w:rPr>
          <w:color w:val="000000"/>
        </w:rPr>
      </w:pPr>
      <w:r w:rsidRPr="00A85AD9">
        <w:rPr>
          <w:color w:val="000000"/>
        </w:rPr>
        <w:t>• развивать речь, мышление, воображение  школьников, умения выбирать средства языка в соответствии с целями, задачами и условиями общения;</w:t>
      </w:r>
    </w:p>
    <w:p w:rsidR="00AA0D95" w:rsidRPr="00A85AD9" w:rsidRDefault="00AA0D95" w:rsidP="00AA0D95">
      <w:pPr>
        <w:shd w:val="clear" w:color="auto" w:fill="FFFFFF"/>
        <w:ind w:firstLine="540"/>
        <w:rPr>
          <w:color w:val="000000"/>
        </w:rPr>
      </w:pPr>
      <w:r w:rsidRPr="00A85AD9">
        <w:rPr>
          <w:color w:val="000000"/>
        </w:rPr>
        <w:t xml:space="preserve">• формировать у младших школьников первоначальные  представления о системе и структуре русского языка: лексике, фонетике, графике, орфоэпии, </w:t>
      </w:r>
      <w:proofErr w:type="spellStart"/>
      <w:r w:rsidRPr="00A85AD9">
        <w:rPr>
          <w:color w:val="000000"/>
        </w:rPr>
        <w:t>морфемике</w:t>
      </w:r>
      <w:proofErr w:type="spellEnd"/>
      <w:r w:rsidRPr="00A85AD9">
        <w:rPr>
          <w:color w:val="000000"/>
        </w:rPr>
        <w:t xml:space="preserve"> (состав слова), морфологии и синтаксисе;</w:t>
      </w:r>
    </w:p>
    <w:p w:rsidR="00AA0D95" w:rsidRPr="00A85AD9" w:rsidRDefault="00AA0D95" w:rsidP="00AA0D95">
      <w:pPr>
        <w:shd w:val="clear" w:color="auto" w:fill="FFFFFF"/>
        <w:ind w:firstLine="540"/>
        <w:rPr>
          <w:color w:val="000000"/>
        </w:rPr>
      </w:pPr>
      <w:r w:rsidRPr="00A85AD9">
        <w:rPr>
          <w:color w:val="000000"/>
        </w:rPr>
        <w:t>• формировать навыки  культуры речи во всех её проявлениях, умения  правильно писать и читать, участвовать в диалоге, составлять несложные устные монологические высказывания и письменные тексты;</w:t>
      </w:r>
    </w:p>
    <w:p w:rsidR="00AA0D95" w:rsidRDefault="00AA0D95" w:rsidP="00AA0D95">
      <w:pPr>
        <w:shd w:val="clear" w:color="auto" w:fill="FFFFFF"/>
        <w:ind w:firstLine="540"/>
        <w:rPr>
          <w:color w:val="000000"/>
        </w:rPr>
      </w:pPr>
      <w:r w:rsidRPr="00A85AD9">
        <w:rPr>
          <w:color w:val="000000"/>
        </w:rPr>
        <w:t>• воспитывать позитивные эмоционально-ценностные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AA0D95" w:rsidRPr="00AA0D95" w:rsidRDefault="00AA0D95" w:rsidP="00AA0D95">
      <w:pPr>
        <w:spacing w:line="254" w:lineRule="auto"/>
        <w:rPr>
          <w:color w:val="000000"/>
        </w:rPr>
      </w:pPr>
      <w:r w:rsidRPr="00AA0D95">
        <w:rPr>
          <w:b/>
          <w:lang w:eastAsia="ru-RU"/>
        </w:rPr>
        <w:t>Форма проведения занятий:</w:t>
      </w:r>
      <w:r>
        <w:rPr>
          <w:b/>
          <w:sz w:val="28"/>
          <w:szCs w:val="28"/>
          <w:lang w:eastAsia="ru-RU"/>
        </w:rPr>
        <w:t xml:space="preserve"> </w:t>
      </w:r>
      <w:r w:rsidRPr="00AA0D95">
        <w:rPr>
          <w:color w:val="000000"/>
        </w:rPr>
        <w:t>индивидуальная работа или работа в малых группах.</w:t>
      </w:r>
    </w:p>
    <w:p w:rsidR="00AA0D95" w:rsidRPr="00A85AD9" w:rsidRDefault="00AA0D95" w:rsidP="00AA0D95">
      <w:pPr>
        <w:shd w:val="clear" w:color="auto" w:fill="FFFFFF"/>
        <w:ind w:firstLine="540"/>
        <w:rPr>
          <w:color w:val="000000"/>
        </w:rPr>
      </w:pPr>
    </w:p>
    <w:p w:rsidR="00AA0D95" w:rsidRDefault="00AA0D95" w:rsidP="00AA0D95">
      <w:pPr>
        <w:pStyle w:val="a7"/>
        <w:spacing w:before="0" w:after="0"/>
        <w:jc w:val="center"/>
        <w:rPr>
          <w:b/>
          <w:bCs/>
        </w:rPr>
      </w:pPr>
      <w:r>
        <w:rPr>
          <w:b/>
          <w:bCs/>
        </w:rPr>
        <w:t>ПЛАНИРУЕМЫЕ РЕЗУЛЬТАТЫ</w:t>
      </w:r>
    </w:p>
    <w:p w:rsidR="00AA0D95" w:rsidRDefault="00AA0D95" w:rsidP="00AA0D95">
      <w:pPr>
        <w:pStyle w:val="a7"/>
        <w:shd w:val="clear" w:color="auto" w:fill="FFFFFF" w:themeFill="background1"/>
        <w:spacing w:before="0" w:after="0"/>
        <w:jc w:val="center"/>
        <w:rPr>
          <w:b/>
          <w:bCs/>
        </w:rPr>
      </w:pPr>
      <w:r>
        <w:rPr>
          <w:b/>
          <w:bCs/>
        </w:rPr>
        <w:t>освоения программы по русскому языку</w:t>
      </w:r>
    </w:p>
    <w:p w:rsidR="00AA0D95" w:rsidRDefault="00AA0D95" w:rsidP="00AA0D95">
      <w:pPr>
        <w:pStyle w:val="a7"/>
        <w:shd w:val="clear" w:color="auto" w:fill="FFFFFF" w:themeFill="background1"/>
        <w:spacing w:before="0" w:after="0"/>
        <w:jc w:val="center"/>
      </w:pPr>
      <w:r>
        <w:rPr>
          <w:b/>
          <w:bCs/>
        </w:rPr>
        <w:t>к концу 3 класса</w:t>
      </w:r>
    </w:p>
    <w:p w:rsidR="00AA0D95" w:rsidRDefault="00AA0D95" w:rsidP="00AA0D95">
      <w:pPr>
        <w:pStyle w:val="a7"/>
        <w:spacing w:before="0" w:after="0"/>
      </w:pPr>
    </w:p>
    <w:p w:rsidR="00AA0D95" w:rsidRDefault="00AA0D95" w:rsidP="00AA0D95">
      <w:pPr>
        <w:pStyle w:val="a7"/>
        <w:spacing w:before="0" w:after="0"/>
        <w:rPr>
          <w:i/>
          <w:iCs/>
        </w:rPr>
      </w:pPr>
      <w:r>
        <w:t>ЛИЧНОСТНЫЕ</w:t>
      </w:r>
    </w:p>
    <w:p w:rsidR="00AA0D95" w:rsidRDefault="00AA0D95" w:rsidP="00AA0D95">
      <w:pPr>
        <w:pStyle w:val="a7"/>
        <w:spacing w:before="120" w:after="0"/>
        <w:rPr>
          <w:i/>
          <w:iCs/>
        </w:rPr>
      </w:pPr>
      <w:r>
        <w:rPr>
          <w:i/>
          <w:iCs/>
        </w:rPr>
        <w:t>У учащихся будут формироваться</w:t>
      </w:r>
    </w:p>
    <w:p w:rsidR="00AA0D95" w:rsidRDefault="00AA0D95" w:rsidP="00AA0D95">
      <w:pPr>
        <w:pStyle w:val="a7"/>
        <w:numPr>
          <w:ilvl w:val="0"/>
          <w:numId w:val="4"/>
        </w:numPr>
        <w:tabs>
          <w:tab w:val="left" w:pos="360"/>
        </w:tabs>
        <w:spacing w:before="0" w:after="0"/>
        <w:ind w:left="0"/>
        <w:rPr>
          <w:i/>
          <w:iCs/>
        </w:rPr>
      </w:pPr>
      <w:r>
        <w:rPr>
          <w:i/>
          <w:iCs/>
        </w:rPr>
        <w:t>осознание русского языка как явления культуры русского народа, связь развития языка с развитием культуры и общества;</w:t>
      </w:r>
    </w:p>
    <w:p w:rsidR="00AA0D95" w:rsidRDefault="00AA0D95" w:rsidP="00AA0D95">
      <w:pPr>
        <w:pStyle w:val="a7"/>
        <w:numPr>
          <w:ilvl w:val="0"/>
          <w:numId w:val="4"/>
        </w:numPr>
        <w:tabs>
          <w:tab w:val="left" w:pos="360"/>
        </w:tabs>
        <w:spacing w:before="0" w:after="0"/>
        <w:ind w:left="0"/>
        <w:rPr>
          <w:i/>
          <w:iCs/>
        </w:rPr>
      </w:pPr>
      <w:r>
        <w:rPr>
          <w:i/>
          <w:iCs/>
        </w:rPr>
        <w:t>внимание к мелодичности устной речи и изобразительным средствам русского языка;</w:t>
      </w:r>
    </w:p>
    <w:p w:rsidR="00AA0D95" w:rsidRDefault="00AA0D95" w:rsidP="00AA0D95">
      <w:pPr>
        <w:pStyle w:val="a7"/>
        <w:numPr>
          <w:ilvl w:val="0"/>
          <w:numId w:val="4"/>
        </w:numPr>
        <w:tabs>
          <w:tab w:val="left" w:pos="360"/>
        </w:tabs>
        <w:spacing w:before="0" w:after="0"/>
        <w:ind w:left="0"/>
        <w:rPr>
          <w:i/>
          <w:iCs/>
        </w:rPr>
      </w:pPr>
      <w:r>
        <w:rPr>
          <w:i/>
          <w:iCs/>
        </w:rPr>
        <w:t>внимание к синонимическим средствам языка при выражении одной и той же мысли;</w:t>
      </w:r>
    </w:p>
    <w:p w:rsidR="00AA0D95" w:rsidRDefault="00AA0D95" w:rsidP="00AA0D95">
      <w:pPr>
        <w:pStyle w:val="a7"/>
        <w:numPr>
          <w:ilvl w:val="0"/>
          <w:numId w:val="4"/>
        </w:numPr>
        <w:tabs>
          <w:tab w:val="left" w:pos="360"/>
        </w:tabs>
        <w:spacing w:before="0" w:after="0"/>
        <w:ind w:left="0"/>
        <w:rPr>
          <w:i/>
          <w:iCs/>
        </w:rPr>
      </w:pPr>
      <w:r>
        <w:rPr>
          <w:i/>
          <w:iCs/>
        </w:rPr>
        <w:t>стремление к соблюдению языковых норм как условию взаимопонимания собеседников;</w:t>
      </w:r>
    </w:p>
    <w:p w:rsidR="00AA0D95" w:rsidRDefault="00AA0D95" w:rsidP="00AA0D95">
      <w:pPr>
        <w:pStyle w:val="a7"/>
        <w:numPr>
          <w:ilvl w:val="0"/>
          <w:numId w:val="4"/>
        </w:numPr>
        <w:tabs>
          <w:tab w:val="left" w:pos="360"/>
        </w:tabs>
        <w:spacing w:before="0" w:after="0"/>
        <w:ind w:left="0"/>
        <w:rPr>
          <w:i/>
          <w:iCs/>
        </w:rPr>
      </w:pPr>
      <w:r>
        <w:rPr>
          <w:i/>
          <w:iCs/>
        </w:rPr>
        <w:t>положительная мотивация и познавательный интерес к изучению языка своего народа, своей страны;</w:t>
      </w:r>
    </w:p>
    <w:p w:rsidR="00AA0D95" w:rsidRDefault="00AA0D95" w:rsidP="00AA0D95">
      <w:pPr>
        <w:pStyle w:val="a7"/>
        <w:numPr>
          <w:ilvl w:val="0"/>
          <w:numId w:val="4"/>
        </w:numPr>
        <w:tabs>
          <w:tab w:val="left" w:pos="360"/>
        </w:tabs>
        <w:spacing w:before="0" w:after="0"/>
        <w:ind w:left="0"/>
      </w:pPr>
      <w:r>
        <w:rPr>
          <w:i/>
          <w:iCs/>
        </w:rPr>
        <w:lastRenderedPageBreak/>
        <w:t>чувство сопричастности к сохранению богатства и самобытности русского языка, стремление стать борцом за чистоту родного языка.</w:t>
      </w:r>
    </w:p>
    <w:p w:rsidR="00AA0D95" w:rsidRDefault="00AA0D95" w:rsidP="00AA0D95">
      <w:pPr>
        <w:pStyle w:val="a7"/>
        <w:spacing w:before="0" w:after="0"/>
        <w:rPr>
          <w:i/>
          <w:iCs/>
        </w:rPr>
      </w:pPr>
      <w:r>
        <w:t>ПРЕДМЕТНЫЕ</w:t>
      </w:r>
    </w:p>
    <w:p w:rsidR="00AA0D95" w:rsidRDefault="00AA0D95" w:rsidP="00AA0D95">
      <w:pPr>
        <w:pStyle w:val="a7"/>
        <w:spacing w:before="120" w:after="0"/>
      </w:pPr>
      <w:r>
        <w:rPr>
          <w:i/>
          <w:iCs/>
        </w:rPr>
        <w:t>Учащиеся научатся:</w:t>
      </w:r>
    </w:p>
    <w:p w:rsidR="00AA0D95" w:rsidRDefault="00AA0D95" w:rsidP="00AA0D95">
      <w:pPr>
        <w:pStyle w:val="a7"/>
        <w:numPr>
          <w:ilvl w:val="0"/>
          <w:numId w:val="5"/>
        </w:numPr>
        <w:tabs>
          <w:tab w:val="left" w:pos="360"/>
        </w:tabs>
        <w:spacing w:before="0" w:after="0"/>
        <w:ind w:left="0"/>
      </w:pPr>
      <w:r>
        <w:t>осознавать слово, предложение как главные средства языка;</w:t>
      </w:r>
    </w:p>
    <w:p w:rsidR="00AA0D95" w:rsidRDefault="00AA0D95" w:rsidP="00AA0D95">
      <w:pPr>
        <w:pStyle w:val="a7"/>
        <w:numPr>
          <w:ilvl w:val="0"/>
          <w:numId w:val="5"/>
        </w:numPr>
        <w:tabs>
          <w:tab w:val="left" w:pos="360"/>
        </w:tabs>
        <w:spacing w:before="0" w:after="0"/>
        <w:ind w:left="0"/>
      </w:pPr>
      <w:r>
        <w:t>использовать правила обозначения гласных и согласных звуков на письме;</w:t>
      </w:r>
    </w:p>
    <w:p w:rsidR="00AA0D95" w:rsidRDefault="00AA0D95" w:rsidP="00AA0D95">
      <w:pPr>
        <w:pStyle w:val="a7"/>
        <w:numPr>
          <w:ilvl w:val="0"/>
          <w:numId w:val="5"/>
        </w:numPr>
        <w:tabs>
          <w:tab w:val="left" w:pos="360"/>
        </w:tabs>
        <w:spacing w:before="0" w:after="0"/>
        <w:ind w:left="0"/>
        <w:rPr>
          <w:i/>
          <w:iCs/>
        </w:rPr>
      </w:pPr>
      <w:r>
        <w:t>использовать знание последовательности букв в алфавите для упорядочивания слов и поиска нужной информации (в словарях и др.);</w:t>
      </w:r>
    </w:p>
    <w:p w:rsidR="00AA0D95" w:rsidRDefault="00AA0D95" w:rsidP="00AA0D95">
      <w:pPr>
        <w:pStyle w:val="a7"/>
        <w:numPr>
          <w:ilvl w:val="0"/>
          <w:numId w:val="5"/>
        </w:numPr>
        <w:tabs>
          <w:tab w:val="left" w:pos="360"/>
        </w:tabs>
        <w:spacing w:before="0" w:after="0"/>
        <w:ind w:left="0"/>
      </w:pPr>
      <w:r>
        <w:rPr>
          <w:i/>
          <w:iCs/>
        </w:rPr>
        <w:t xml:space="preserve">производить </w:t>
      </w:r>
      <w:proofErr w:type="spellStart"/>
      <w:proofErr w:type="gramStart"/>
      <w:r>
        <w:rPr>
          <w:i/>
          <w:iCs/>
        </w:rPr>
        <w:t>звуко</w:t>
      </w:r>
      <w:proofErr w:type="spellEnd"/>
      <w:r>
        <w:rPr>
          <w:i/>
          <w:iCs/>
        </w:rPr>
        <w:t>-буквенный</w:t>
      </w:r>
      <w:proofErr w:type="gramEnd"/>
      <w:r>
        <w:rPr>
          <w:i/>
          <w:iCs/>
        </w:rPr>
        <w:t>, морфемный, морфологический анализы слов;</w:t>
      </w:r>
    </w:p>
    <w:p w:rsidR="00AA0D95" w:rsidRDefault="00AA0D95" w:rsidP="00AA0D95">
      <w:pPr>
        <w:pStyle w:val="a7"/>
        <w:numPr>
          <w:ilvl w:val="0"/>
          <w:numId w:val="5"/>
        </w:numPr>
        <w:tabs>
          <w:tab w:val="left" w:pos="360"/>
        </w:tabs>
        <w:spacing w:before="0" w:after="0"/>
        <w:ind w:left="0"/>
      </w:pPr>
      <w:r>
        <w:t xml:space="preserve">соблюдать произносительные нормы в собственной речи (в объёме представленного в учебнике материала); </w:t>
      </w:r>
    </w:p>
    <w:p w:rsidR="00AA0D95" w:rsidRDefault="00AA0D95" w:rsidP="00AA0D95">
      <w:pPr>
        <w:pStyle w:val="a7"/>
        <w:numPr>
          <w:ilvl w:val="0"/>
          <w:numId w:val="5"/>
        </w:numPr>
        <w:tabs>
          <w:tab w:val="left" w:pos="360"/>
        </w:tabs>
        <w:spacing w:before="0" w:after="0"/>
        <w:ind w:left="0"/>
        <w:rPr>
          <w:i/>
          <w:iCs/>
        </w:rPr>
      </w:pPr>
      <w:r>
        <w:t>различать родственные (однокоренные) слова и формы слов;</w:t>
      </w:r>
    </w:p>
    <w:p w:rsidR="00AA0D95" w:rsidRDefault="00AA0D95" w:rsidP="00AA0D95">
      <w:pPr>
        <w:pStyle w:val="a7"/>
        <w:numPr>
          <w:ilvl w:val="0"/>
          <w:numId w:val="5"/>
        </w:numPr>
        <w:tabs>
          <w:tab w:val="left" w:pos="360"/>
        </w:tabs>
        <w:spacing w:before="0" w:after="0"/>
        <w:ind w:left="0"/>
        <w:rPr>
          <w:i/>
          <w:iCs/>
        </w:rPr>
      </w:pPr>
      <w:r>
        <w:rPr>
          <w:i/>
          <w:iCs/>
        </w:rPr>
        <w:t>осознавать свойства значений слов: однозначные, многозначные, слова с прямым и переносным значением, слова с близким и противоположным значением и использовать эти свойства при создании собственных высказываний;</w:t>
      </w:r>
    </w:p>
    <w:p w:rsidR="00AA0D95" w:rsidRDefault="00AA0D95" w:rsidP="00AA0D95">
      <w:pPr>
        <w:pStyle w:val="a7"/>
        <w:numPr>
          <w:ilvl w:val="0"/>
          <w:numId w:val="5"/>
        </w:numPr>
        <w:tabs>
          <w:tab w:val="left" w:pos="360"/>
        </w:tabs>
        <w:spacing w:before="0" w:after="0"/>
        <w:ind w:left="0"/>
      </w:pPr>
      <w:r>
        <w:rPr>
          <w:i/>
          <w:iCs/>
        </w:rPr>
        <w:t>оценивать уместность использования слов в тексте, подбирать точные слова при выражении своих мыслей и чувств;</w:t>
      </w:r>
    </w:p>
    <w:p w:rsidR="00AA0D95" w:rsidRDefault="00AA0D95" w:rsidP="00AA0D95">
      <w:pPr>
        <w:pStyle w:val="a7"/>
        <w:numPr>
          <w:ilvl w:val="0"/>
          <w:numId w:val="5"/>
        </w:numPr>
        <w:tabs>
          <w:tab w:val="left" w:pos="360"/>
        </w:tabs>
        <w:spacing w:before="0" w:after="0"/>
        <w:ind w:left="0"/>
      </w:pPr>
      <w:r>
        <w:t>осознавать критерии (общее значение) объединения слов в группы по частям речи (существительное, прилагательное, глагол, местоимение, предлоги, союзы);</w:t>
      </w:r>
    </w:p>
    <w:p w:rsidR="00AA0D95" w:rsidRDefault="00AA0D95" w:rsidP="00AA0D95">
      <w:pPr>
        <w:pStyle w:val="a7"/>
        <w:numPr>
          <w:ilvl w:val="0"/>
          <w:numId w:val="5"/>
        </w:numPr>
        <w:tabs>
          <w:tab w:val="left" w:pos="360"/>
        </w:tabs>
        <w:spacing w:before="0" w:after="0"/>
        <w:ind w:left="0"/>
      </w:pPr>
      <w:r>
        <w:t>осознанно использовать для отрицания частицу НЕ;</w:t>
      </w:r>
    </w:p>
    <w:p w:rsidR="00AA0D95" w:rsidRDefault="00AA0D95" w:rsidP="00AA0D95">
      <w:pPr>
        <w:pStyle w:val="a7"/>
        <w:numPr>
          <w:ilvl w:val="0"/>
          <w:numId w:val="5"/>
        </w:numPr>
        <w:tabs>
          <w:tab w:val="left" w:pos="360"/>
        </w:tabs>
        <w:spacing w:before="0" w:after="0"/>
        <w:ind w:left="0"/>
      </w:pPr>
      <w:r>
        <w:t>осознавать роль изучения словосочетаний в курсе русского языка, их общность со словом в назначении – назвать предмет, явление;</w:t>
      </w:r>
    </w:p>
    <w:p w:rsidR="00AA0D95" w:rsidRDefault="00AA0D95" w:rsidP="00AA0D95">
      <w:pPr>
        <w:pStyle w:val="a7"/>
        <w:numPr>
          <w:ilvl w:val="0"/>
          <w:numId w:val="5"/>
        </w:numPr>
        <w:tabs>
          <w:tab w:val="left" w:pos="360"/>
        </w:tabs>
        <w:spacing w:before="0" w:after="0"/>
        <w:ind w:left="0"/>
      </w:pPr>
      <w:r>
        <w:t xml:space="preserve">осознавать признаки и назначение предложения как коммуникативного средства языка (выражение мысли, связь слов, интонационная законченность, речевая задача); </w:t>
      </w:r>
    </w:p>
    <w:p w:rsidR="00AA0D95" w:rsidRDefault="00AA0D95" w:rsidP="00AA0D95">
      <w:pPr>
        <w:pStyle w:val="a7"/>
        <w:numPr>
          <w:ilvl w:val="0"/>
          <w:numId w:val="5"/>
        </w:numPr>
        <w:tabs>
          <w:tab w:val="left" w:pos="360"/>
        </w:tabs>
        <w:spacing w:before="0" w:after="0"/>
        <w:ind w:left="0"/>
      </w:pPr>
      <w:r>
        <w:t xml:space="preserve">дифференцировать предложения по цели высказывания, по силе выраженного чувства, по строению (простое, </w:t>
      </w:r>
      <w:r>
        <w:rPr>
          <w:i/>
          <w:iCs/>
        </w:rPr>
        <w:t>сложное);</w:t>
      </w:r>
    </w:p>
    <w:p w:rsidR="00AA0D95" w:rsidRDefault="00AA0D95" w:rsidP="00AA0D95">
      <w:pPr>
        <w:pStyle w:val="a7"/>
        <w:numPr>
          <w:ilvl w:val="0"/>
          <w:numId w:val="5"/>
        </w:numPr>
        <w:tabs>
          <w:tab w:val="left" w:pos="360"/>
        </w:tabs>
        <w:spacing w:before="0" w:after="0"/>
        <w:ind w:left="0"/>
        <w:rPr>
          <w:i/>
          <w:iCs/>
        </w:rPr>
      </w:pPr>
      <w:r>
        <w:t xml:space="preserve">находить главные и второстепенные члены предложения (без деления на виды) при анализе предложений и </w:t>
      </w:r>
      <w:r>
        <w:rPr>
          <w:i/>
          <w:iCs/>
        </w:rPr>
        <w:t>употреблять разные члены предложения при создании собственного высказывания;</w:t>
      </w:r>
    </w:p>
    <w:p w:rsidR="00AA0D95" w:rsidRDefault="00AA0D95" w:rsidP="00AA0D95">
      <w:pPr>
        <w:pStyle w:val="a7"/>
        <w:numPr>
          <w:ilvl w:val="0"/>
          <w:numId w:val="5"/>
        </w:numPr>
        <w:tabs>
          <w:tab w:val="left" w:pos="360"/>
        </w:tabs>
        <w:spacing w:before="0" w:after="0"/>
        <w:ind w:left="0"/>
        <w:rPr>
          <w:i/>
          <w:iCs/>
        </w:rPr>
      </w:pPr>
      <w:r>
        <w:rPr>
          <w:i/>
          <w:iCs/>
        </w:rPr>
        <w:t>анализировать (производить разбор) словосочетаний, простых предложений;</w:t>
      </w:r>
    </w:p>
    <w:p w:rsidR="00AA0D95" w:rsidRDefault="00AA0D95" w:rsidP="00AA0D95">
      <w:pPr>
        <w:pStyle w:val="a7"/>
        <w:numPr>
          <w:ilvl w:val="0"/>
          <w:numId w:val="5"/>
        </w:numPr>
        <w:tabs>
          <w:tab w:val="left" w:pos="360"/>
        </w:tabs>
        <w:spacing w:before="0" w:after="0"/>
        <w:ind w:left="0"/>
      </w:pPr>
      <w:r>
        <w:rPr>
          <w:i/>
          <w:iCs/>
        </w:rPr>
        <w:t>вычленять общие способы решения орфографических задач и использовать их при письме;</w:t>
      </w:r>
    </w:p>
    <w:p w:rsidR="00AA0D95" w:rsidRDefault="00AA0D95" w:rsidP="00AA0D95">
      <w:pPr>
        <w:pStyle w:val="a7"/>
        <w:numPr>
          <w:ilvl w:val="0"/>
          <w:numId w:val="5"/>
        </w:numPr>
        <w:tabs>
          <w:tab w:val="left" w:pos="360"/>
        </w:tabs>
        <w:spacing w:before="0" w:after="0"/>
        <w:ind w:left="0"/>
      </w:pPr>
      <w:r>
        <w:t>применять правила правописания (в объеме содержания курса 3 класса);</w:t>
      </w:r>
    </w:p>
    <w:p w:rsidR="00AA0D95" w:rsidRDefault="00AA0D95" w:rsidP="00AA0D95">
      <w:pPr>
        <w:pStyle w:val="a7"/>
        <w:numPr>
          <w:ilvl w:val="0"/>
          <w:numId w:val="5"/>
        </w:numPr>
        <w:tabs>
          <w:tab w:val="left" w:pos="360"/>
        </w:tabs>
        <w:spacing w:before="0" w:after="0"/>
        <w:ind w:left="0"/>
        <w:rPr>
          <w:i/>
          <w:iCs/>
        </w:rPr>
      </w:pPr>
      <w:r>
        <w:t>определять (уточнять) правописание слова по орфографическому словарю учебника;</w:t>
      </w:r>
    </w:p>
    <w:p w:rsidR="00AA0D95" w:rsidRDefault="00AA0D95" w:rsidP="00AA0D95">
      <w:pPr>
        <w:pStyle w:val="a7"/>
        <w:numPr>
          <w:ilvl w:val="0"/>
          <w:numId w:val="5"/>
        </w:numPr>
        <w:tabs>
          <w:tab w:val="left" w:pos="360"/>
        </w:tabs>
        <w:spacing w:before="0" w:after="0"/>
        <w:ind w:left="0"/>
        <w:rPr>
          <w:i/>
          <w:iCs/>
        </w:rPr>
      </w:pPr>
      <w:r>
        <w:rPr>
          <w:i/>
          <w:iCs/>
        </w:rPr>
        <w:t>осознавать место возможного возникновения орфографической ошибки;</w:t>
      </w:r>
    </w:p>
    <w:p w:rsidR="00AA0D95" w:rsidRDefault="00AA0D95" w:rsidP="00AA0D95">
      <w:pPr>
        <w:pStyle w:val="a7"/>
        <w:numPr>
          <w:ilvl w:val="0"/>
          <w:numId w:val="5"/>
        </w:numPr>
        <w:tabs>
          <w:tab w:val="left" w:pos="360"/>
        </w:tabs>
        <w:spacing w:before="0" w:after="0"/>
        <w:ind w:left="0"/>
        <w:rPr>
          <w:i/>
          <w:iCs/>
        </w:rPr>
      </w:pPr>
      <w:r>
        <w:rPr>
          <w:i/>
          <w:iCs/>
        </w:rPr>
        <w:t>подбирать примеры с определённой орфограммой;</w:t>
      </w:r>
    </w:p>
    <w:p w:rsidR="00AA0D95" w:rsidRDefault="00AA0D95" w:rsidP="00AA0D95">
      <w:pPr>
        <w:pStyle w:val="a7"/>
        <w:numPr>
          <w:ilvl w:val="0"/>
          <w:numId w:val="5"/>
        </w:numPr>
        <w:tabs>
          <w:tab w:val="left" w:pos="360"/>
        </w:tabs>
        <w:spacing w:before="0" w:after="0"/>
        <w:ind w:left="0"/>
      </w:pPr>
      <w:r>
        <w:rPr>
          <w:i/>
          <w:iCs/>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AA0D95" w:rsidRDefault="00AA0D95" w:rsidP="00AA0D95">
      <w:pPr>
        <w:pStyle w:val="a7"/>
        <w:numPr>
          <w:ilvl w:val="0"/>
          <w:numId w:val="5"/>
        </w:numPr>
        <w:tabs>
          <w:tab w:val="left" w:pos="360"/>
        </w:tabs>
        <w:spacing w:before="0" w:after="0"/>
        <w:ind w:left="0"/>
        <w:rPr>
          <w:b/>
          <w:bCs/>
        </w:rPr>
      </w:pPr>
      <w:r>
        <w:t>распознавать типы текстов по их назначению: повествование, описание, рассуждение;</w:t>
      </w:r>
    </w:p>
    <w:p w:rsidR="00AA0D95" w:rsidRDefault="00AA0D95" w:rsidP="00AA0D95">
      <w:pPr>
        <w:pStyle w:val="a7"/>
        <w:numPr>
          <w:ilvl w:val="0"/>
          <w:numId w:val="5"/>
        </w:numPr>
        <w:tabs>
          <w:tab w:val="left" w:pos="360"/>
        </w:tabs>
        <w:spacing w:before="0" w:after="0"/>
        <w:ind w:left="0"/>
      </w:pPr>
      <w:r>
        <w:rPr>
          <w:b/>
          <w:bCs/>
        </w:rPr>
        <w:t>-</w:t>
      </w:r>
      <w:r>
        <w:t xml:space="preserve">каллиграфически и орфографически правильно, без искажений, замены, пропусков, вставок букв </w:t>
      </w:r>
      <w:r>
        <w:rPr>
          <w:i/>
          <w:iCs/>
        </w:rPr>
        <w:t>списывать</w:t>
      </w:r>
      <w:r>
        <w:t xml:space="preserve"> тексты (с печатного и письменного шрифта) объёмом в 65-70 слов, </w:t>
      </w:r>
      <w:r>
        <w:rPr>
          <w:i/>
          <w:iCs/>
        </w:rPr>
        <w:t>писать</w:t>
      </w:r>
      <w:r>
        <w:t xml:space="preserve"> </w:t>
      </w:r>
      <w:r>
        <w:rPr>
          <w:i/>
          <w:iCs/>
        </w:rPr>
        <w:t>под</w:t>
      </w:r>
      <w:r>
        <w:t xml:space="preserve"> </w:t>
      </w:r>
      <w:r>
        <w:rPr>
          <w:i/>
          <w:iCs/>
        </w:rPr>
        <w:t>диктовку</w:t>
      </w:r>
      <w:r>
        <w:t xml:space="preserve"> тексты в 60-65 слов; </w:t>
      </w:r>
      <w:r>
        <w:rPr>
          <w:i/>
          <w:iCs/>
        </w:rPr>
        <w:t xml:space="preserve">излагать содержание </w:t>
      </w:r>
      <w:r>
        <w:t xml:space="preserve">исходных текстов в 60-75 слов, </w:t>
      </w:r>
      <w:r>
        <w:rPr>
          <w:i/>
          <w:iCs/>
        </w:rPr>
        <w:t xml:space="preserve">создавать </w:t>
      </w:r>
      <w:r>
        <w:t>тексты /</w:t>
      </w:r>
      <w:r>
        <w:rPr>
          <w:i/>
          <w:iCs/>
        </w:rPr>
        <w:t xml:space="preserve">сочинения/ </w:t>
      </w:r>
      <w:r>
        <w:t>в 8-12 предложений, правильно оформляя начало и конец предложений;</w:t>
      </w:r>
    </w:p>
    <w:p w:rsidR="00AA0D95" w:rsidRDefault="00AA0D95" w:rsidP="00AA0D95">
      <w:pPr>
        <w:pStyle w:val="a7"/>
        <w:spacing w:before="0" w:after="0"/>
      </w:pPr>
    </w:p>
    <w:p w:rsidR="00AA0D95" w:rsidRDefault="00AA0D95" w:rsidP="00AA0D95">
      <w:pPr>
        <w:pStyle w:val="a7"/>
        <w:spacing w:before="0" w:after="0"/>
        <w:rPr>
          <w:b/>
          <w:bCs/>
        </w:rPr>
      </w:pPr>
      <w:r>
        <w:t>МЕТАПРЕДМЕТНЫЕ</w:t>
      </w:r>
    </w:p>
    <w:p w:rsidR="00AA0D95" w:rsidRDefault="00AA0D95" w:rsidP="00AA0D95">
      <w:pPr>
        <w:pStyle w:val="a7"/>
        <w:spacing w:before="120" w:after="0"/>
      </w:pPr>
      <w:r>
        <w:rPr>
          <w:b/>
          <w:bCs/>
        </w:rPr>
        <w:t>Коммуникативные</w:t>
      </w:r>
    </w:p>
    <w:p w:rsidR="00AA0D95" w:rsidRDefault="00AA0D95" w:rsidP="00AA0D95">
      <w:pPr>
        <w:pStyle w:val="a7"/>
        <w:numPr>
          <w:ilvl w:val="0"/>
          <w:numId w:val="2"/>
        </w:numPr>
        <w:tabs>
          <w:tab w:val="left" w:pos="360"/>
        </w:tabs>
        <w:spacing w:before="0" w:after="0"/>
        <w:ind w:left="0"/>
      </w:pPr>
      <w:r>
        <w:t>соблюдать в повседневной жизни нормы речевого этикета и правила устного общения (умения слышать, точно реагировать на реплики) при диалоговой форме общения;</w:t>
      </w:r>
    </w:p>
    <w:p w:rsidR="00AA0D95" w:rsidRDefault="00AA0D95" w:rsidP="00AA0D95">
      <w:pPr>
        <w:pStyle w:val="a7"/>
        <w:numPr>
          <w:ilvl w:val="0"/>
          <w:numId w:val="2"/>
        </w:numPr>
        <w:tabs>
          <w:tab w:val="left" w:pos="360"/>
        </w:tabs>
        <w:spacing w:before="0" w:after="0"/>
        <w:ind w:left="0"/>
      </w:pPr>
      <w:r>
        <w:t>понимать тему и основную мысль высказывания (текста) по содержанию, по заголовку;</w:t>
      </w:r>
    </w:p>
    <w:p w:rsidR="00AA0D95" w:rsidRDefault="00AA0D95" w:rsidP="00AA0D95">
      <w:pPr>
        <w:pStyle w:val="a7"/>
        <w:numPr>
          <w:ilvl w:val="0"/>
          <w:numId w:val="2"/>
        </w:numPr>
        <w:tabs>
          <w:tab w:val="left" w:pos="360"/>
        </w:tabs>
        <w:spacing w:before="0" w:after="0"/>
        <w:ind w:left="0"/>
      </w:pPr>
      <w:r>
        <w:t>озаглавливать текст по основной мысли текста;</w:t>
      </w:r>
    </w:p>
    <w:p w:rsidR="00AA0D95" w:rsidRDefault="00AA0D95" w:rsidP="00AA0D95">
      <w:pPr>
        <w:pStyle w:val="a7"/>
        <w:numPr>
          <w:ilvl w:val="0"/>
          <w:numId w:val="2"/>
        </w:numPr>
        <w:tabs>
          <w:tab w:val="left" w:pos="360"/>
        </w:tabs>
        <w:spacing w:before="0" w:after="0"/>
        <w:ind w:left="0"/>
        <w:rPr>
          <w:i/>
          <w:iCs/>
        </w:rPr>
      </w:pPr>
      <w:r>
        <w:t>подробно воспроизводить содержание текста с опорой на план (составленный самостоятельно);</w:t>
      </w:r>
    </w:p>
    <w:p w:rsidR="00AA0D95" w:rsidRDefault="00AA0D95" w:rsidP="00AA0D95">
      <w:pPr>
        <w:pStyle w:val="a7"/>
        <w:numPr>
          <w:ilvl w:val="0"/>
          <w:numId w:val="2"/>
        </w:numPr>
        <w:tabs>
          <w:tab w:val="left" w:pos="360"/>
        </w:tabs>
        <w:spacing w:before="0" w:after="0"/>
        <w:ind w:left="0"/>
        <w:rPr>
          <w:b/>
          <w:bCs/>
        </w:rPr>
      </w:pPr>
      <w:r>
        <w:rPr>
          <w:i/>
          <w:iCs/>
        </w:rPr>
        <w:lastRenderedPageBreak/>
        <w:t>прогнозировать содержание текста по ориентировочным основам (заголовку, пунктам плана).</w:t>
      </w:r>
    </w:p>
    <w:p w:rsidR="00AA0D95" w:rsidRDefault="00AA0D95" w:rsidP="00AA0D95">
      <w:pPr>
        <w:pStyle w:val="a7"/>
        <w:spacing w:before="120" w:after="0"/>
        <w:rPr>
          <w:i/>
          <w:iCs/>
        </w:rPr>
      </w:pPr>
      <w:r>
        <w:rPr>
          <w:b/>
          <w:bCs/>
        </w:rPr>
        <w:t>Регулятивно-познавательные</w:t>
      </w:r>
    </w:p>
    <w:p w:rsidR="00AA0D95" w:rsidRDefault="00AA0D95" w:rsidP="00AA0D95">
      <w:pPr>
        <w:pStyle w:val="a7"/>
        <w:numPr>
          <w:ilvl w:val="0"/>
          <w:numId w:val="3"/>
        </w:numPr>
        <w:tabs>
          <w:tab w:val="left" w:pos="360"/>
        </w:tabs>
        <w:spacing w:before="0" w:after="0"/>
        <w:ind w:left="0"/>
        <w:rPr>
          <w:i/>
          <w:iCs/>
        </w:rPr>
      </w:pPr>
      <w:r>
        <w:rPr>
          <w:i/>
          <w:iCs/>
        </w:rPr>
        <w:t>осознавать цели и задачи изучения курса, раздела, темы;</w:t>
      </w:r>
    </w:p>
    <w:p w:rsidR="00AA0D95" w:rsidRDefault="00AA0D95" w:rsidP="00AA0D95">
      <w:pPr>
        <w:pStyle w:val="a7"/>
        <w:numPr>
          <w:ilvl w:val="0"/>
          <w:numId w:val="3"/>
        </w:numPr>
        <w:tabs>
          <w:tab w:val="left" w:pos="360"/>
          <w:tab w:val="left" w:pos="9360"/>
        </w:tabs>
        <w:spacing w:before="0" w:after="0"/>
        <w:ind w:left="0"/>
        <w:rPr>
          <w:i/>
          <w:iCs/>
        </w:rPr>
      </w:pPr>
      <w:r>
        <w:rPr>
          <w:i/>
          <w:iCs/>
        </w:rPr>
        <w:t>осознавать способы и приёмы действий при решении языковых задач;</w:t>
      </w:r>
    </w:p>
    <w:p w:rsidR="00AA0D95" w:rsidRDefault="00AA0D95" w:rsidP="00AA0D95">
      <w:pPr>
        <w:pStyle w:val="a7"/>
        <w:numPr>
          <w:ilvl w:val="0"/>
          <w:numId w:val="3"/>
        </w:numPr>
        <w:tabs>
          <w:tab w:val="left" w:pos="360"/>
        </w:tabs>
        <w:spacing w:before="0" w:after="0"/>
        <w:ind w:left="0"/>
      </w:pPr>
      <w:r>
        <w:rPr>
          <w:i/>
          <w:iCs/>
        </w:rPr>
        <w:t xml:space="preserve">выполнять учебные действия в материализованной, </w:t>
      </w:r>
      <w:proofErr w:type="spellStart"/>
      <w:r>
        <w:rPr>
          <w:i/>
          <w:iCs/>
        </w:rPr>
        <w:t>громкоречевой</w:t>
      </w:r>
      <w:proofErr w:type="spellEnd"/>
      <w:r>
        <w:rPr>
          <w:i/>
          <w:iCs/>
        </w:rPr>
        <w:t xml:space="preserve"> и умственной форме;</w:t>
      </w:r>
    </w:p>
    <w:p w:rsidR="00AA0D95" w:rsidRDefault="00AA0D95" w:rsidP="00AA0D95">
      <w:pPr>
        <w:pStyle w:val="a7"/>
        <w:numPr>
          <w:ilvl w:val="0"/>
          <w:numId w:val="3"/>
        </w:numPr>
        <w:tabs>
          <w:tab w:val="left" w:pos="360"/>
        </w:tabs>
        <w:spacing w:before="0" w:after="0"/>
        <w:ind w:left="0"/>
      </w:pPr>
      <w:r>
        <w:t>следовать при выполнении заданий инструкциям учителя и алгоритмам, описывающем стандартные действия (памятки в справочнике учебника);</w:t>
      </w:r>
    </w:p>
    <w:p w:rsidR="00AA0D95" w:rsidRDefault="00AA0D95" w:rsidP="00AA0D95">
      <w:pPr>
        <w:pStyle w:val="a7"/>
        <w:numPr>
          <w:ilvl w:val="0"/>
          <w:numId w:val="3"/>
        </w:numPr>
        <w:tabs>
          <w:tab w:val="left" w:pos="360"/>
        </w:tabs>
        <w:spacing w:before="0" w:after="0"/>
        <w:ind w:left="0"/>
      </w:pPr>
      <w:r>
        <w:t>осуществлять само-и взаимопроверку работ;</w:t>
      </w:r>
    </w:p>
    <w:p w:rsidR="00AA0D95" w:rsidRDefault="00AA0D95" w:rsidP="00AA0D95">
      <w:pPr>
        <w:pStyle w:val="a7"/>
        <w:numPr>
          <w:ilvl w:val="0"/>
          <w:numId w:val="3"/>
        </w:numPr>
        <w:tabs>
          <w:tab w:val="left" w:pos="360"/>
        </w:tabs>
        <w:spacing w:before="0" w:after="0"/>
        <w:ind w:left="0"/>
      </w:pPr>
      <w:r>
        <w:t>осуществлять поиск необходимой информации для выполнения учебных заданий (в справочниках, словарях, таблицах);</w:t>
      </w:r>
    </w:p>
    <w:p w:rsidR="00AA0D95" w:rsidRDefault="00AA0D95" w:rsidP="00AA0D95">
      <w:pPr>
        <w:pStyle w:val="a7"/>
        <w:numPr>
          <w:ilvl w:val="0"/>
          <w:numId w:val="3"/>
        </w:numPr>
        <w:tabs>
          <w:tab w:val="left" w:pos="360"/>
        </w:tabs>
        <w:spacing w:before="0" w:after="0"/>
        <w:ind w:left="0"/>
      </w:pPr>
      <w:r>
        <w:t>использовать преобразование словесной информации в условные модели и наоборот;</w:t>
      </w:r>
    </w:p>
    <w:p w:rsidR="00AA0D95" w:rsidRDefault="00AA0D95" w:rsidP="00AA0D95">
      <w:pPr>
        <w:pStyle w:val="a7"/>
        <w:numPr>
          <w:ilvl w:val="0"/>
          <w:numId w:val="3"/>
        </w:numPr>
        <w:tabs>
          <w:tab w:val="left" w:pos="360"/>
        </w:tabs>
        <w:spacing w:before="0" w:after="0"/>
        <w:ind w:left="0"/>
      </w:pPr>
      <w:r>
        <w:t>находить, анализировать, сравнивать, характеризовать единицы языка: звуки, части слова, части речи;</w:t>
      </w:r>
    </w:p>
    <w:p w:rsidR="00AA0D95" w:rsidRDefault="00AA0D95" w:rsidP="00AA0D95">
      <w:pPr>
        <w:pStyle w:val="a7"/>
        <w:numPr>
          <w:ilvl w:val="0"/>
          <w:numId w:val="3"/>
        </w:numPr>
        <w:tabs>
          <w:tab w:val="left" w:pos="360"/>
        </w:tabs>
        <w:spacing w:before="0" w:after="0"/>
        <w:ind w:left="0"/>
        <w:rPr>
          <w:i/>
          <w:iCs/>
        </w:rPr>
      </w:pPr>
      <w:r>
        <w:t>осуществлять синтез как составление целого из частей (составление слов, предложений).</w:t>
      </w:r>
    </w:p>
    <w:p w:rsidR="00AA0D95" w:rsidRDefault="00AA0D95" w:rsidP="00AA0D95">
      <w:pPr>
        <w:pStyle w:val="a7"/>
        <w:spacing w:before="0" w:after="0"/>
        <w:rPr>
          <w:i/>
          <w:iCs/>
        </w:rPr>
      </w:pPr>
    </w:p>
    <w:p w:rsidR="00AA0D95" w:rsidRDefault="00AA0D95" w:rsidP="00AA0D95">
      <w:pPr>
        <w:pStyle w:val="a7"/>
        <w:spacing w:before="0" w:after="0"/>
        <w:rPr>
          <w:iCs/>
        </w:rPr>
      </w:pPr>
      <w:r>
        <w:rPr>
          <w:i/>
          <w:iCs/>
        </w:rPr>
        <w:t>Примечание</w:t>
      </w:r>
      <w:r>
        <w:t>. Курсивом указаны умения, работа над формированием которых продолжается (начинается). Некоторые предметные умения, формируемые во 2 классе, не повторяются в этом перечне.</w:t>
      </w:r>
    </w:p>
    <w:p w:rsidR="00AA0D95" w:rsidRDefault="00AA0D95" w:rsidP="00AA0D95">
      <w:pPr>
        <w:pStyle w:val="a7"/>
        <w:spacing w:before="0" w:after="0"/>
      </w:pPr>
    </w:p>
    <w:p w:rsidR="00AA0D95" w:rsidRDefault="00AA0D95" w:rsidP="00AA0D95">
      <w:pPr>
        <w:ind w:firstLine="360"/>
        <w:jc w:val="center"/>
      </w:pPr>
      <w:r>
        <w:rPr>
          <w:b/>
          <w:sz w:val="32"/>
        </w:rPr>
        <w:t>Содержание учебного предмета, курса</w:t>
      </w:r>
      <w:r>
        <w:rPr>
          <w:b/>
          <w:bCs/>
          <w:sz w:val="32"/>
        </w:rPr>
        <w:t xml:space="preserve"> </w:t>
      </w:r>
    </w:p>
    <w:p w:rsidR="00AA0D95" w:rsidRDefault="00AA0D95" w:rsidP="00AA0D95">
      <w:pPr>
        <w:spacing w:before="360" w:after="120"/>
        <w:ind w:firstLine="357"/>
        <w:jc w:val="both"/>
        <w:rPr>
          <w:b/>
          <w:bCs/>
        </w:rPr>
      </w:pPr>
      <w:r>
        <w:rPr>
          <w:b/>
          <w:bCs/>
        </w:rPr>
        <w:t>РЕЧЕВОЕ ОБЩЕНИЕ</w:t>
      </w:r>
    </w:p>
    <w:p w:rsidR="00AA0D95" w:rsidRPr="00F15565" w:rsidRDefault="00AA0D95" w:rsidP="00AA0D95">
      <w:pPr>
        <w:spacing w:before="360" w:after="120"/>
        <w:ind w:firstLine="357"/>
        <w:jc w:val="both"/>
        <w:rPr>
          <w:b/>
        </w:rPr>
      </w:pPr>
      <w:r w:rsidRPr="00F15565">
        <w:rPr>
          <w:b/>
        </w:rPr>
        <w:t>Круг сведений о речи</w:t>
      </w:r>
      <w:r>
        <w:rPr>
          <w:b/>
        </w:rPr>
        <w:t xml:space="preserve"> </w:t>
      </w:r>
      <w:r>
        <w:rPr>
          <w:b/>
          <w:bCs/>
        </w:rPr>
        <w:t xml:space="preserve">как основе формирования речевых умений </w:t>
      </w:r>
    </w:p>
    <w:p w:rsidR="00AA0D95" w:rsidRDefault="00AA0D95" w:rsidP="00AA0D95">
      <w:pPr>
        <w:ind w:firstLine="360"/>
        <w:jc w:val="both"/>
      </w:pPr>
      <w:r>
        <w:rPr>
          <w:b/>
          <w:bCs/>
        </w:rPr>
        <w:t>Речь</w:t>
      </w:r>
      <w:r>
        <w:t xml:space="preserve"> </w:t>
      </w:r>
      <w:proofErr w:type="spellStart"/>
      <w:r>
        <w:t>Речь</w:t>
      </w:r>
      <w:proofErr w:type="spellEnd"/>
      <w:r>
        <w:t xml:space="preserve"> как способ общения с помощью языковых средств.</w:t>
      </w:r>
    </w:p>
    <w:p w:rsidR="00AA0D95" w:rsidRDefault="00AA0D95" w:rsidP="00AA0D95">
      <w:pPr>
        <w:ind w:firstLine="360"/>
        <w:jc w:val="both"/>
      </w:pPr>
      <w:r>
        <w:t xml:space="preserve">Речевое общение как мыслительно-речевая деятельность. Единство двух сторон речевого общения: передача (говорение, письмо) и восприятие (слушание, чтение) смысла. </w:t>
      </w:r>
      <w:r>
        <w:rPr>
          <w:i/>
          <w:iCs/>
        </w:rPr>
        <w:t xml:space="preserve">Качества речи: образность, живость, правильность, чистота, точность, содержательность, логичность. </w:t>
      </w:r>
      <w:r>
        <w:t>Средства выразительности речи. Мелодика речи: интонационный рисунок предложений, слов. Средства выражения авторского отношения: использование оценочной лексики, синонимов, антонимов, сравнений, фразеологизмов. Употребление слов в переносном значении. Роль использования в речи пословиц, поговорок.</w:t>
      </w:r>
    </w:p>
    <w:p w:rsidR="00AA0D95" w:rsidRDefault="00AA0D95" w:rsidP="00AA0D95">
      <w:pPr>
        <w:ind w:firstLine="360"/>
        <w:jc w:val="both"/>
        <w:rPr>
          <w:b/>
          <w:bCs/>
        </w:rPr>
      </w:pPr>
      <w:r>
        <w:t>Приёмы целесообразного использования при общении несловесных средств (мимики, жестов).</w:t>
      </w:r>
    </w:p>
    <w:p w:rsidR="00AA0D95" w:rsidRDefault="00AA0D95" w:rsidP="00AA0D95">
      <w:pPr>
        <w:ind w:firstLine="360"/>
        <w:jc w:val="both"/>
      </w:pPr>
      <w:r>
        <w:rPr>
          <w:b/>
          <w:bCs/>
        </w:rPr>
        <w:t>Высказывание. Текст</w:t>
      </w:r>
      <w:r>
        <w:t xml:space="preserve"> Высказывания в форме текста-диалога и текста-монолога.</w:t>
      </w:r>
    </w:p>
    <w:p w:rsidR="00AA0D95" w:rsidRDefault="00AA0D95" w:rsidP="00AA0D95">
      <w:pPr>
        <w:ind w:firstLine="360"/>
        <w:jc w:val="both"/>
      </w:pPr>
      <w:r>
        <w:t xml:space="preserve">Тема текста. Отражение темы в заголовке. Главная часть текста в раскрытии темы. Основная мысль (идея) текста. </w:t>
      </w:r>
      <w:r>
        <w:rPr>
          <w:i/>
          <w:iCs/>
        </w:rPr>
        <w:t>Способы выражения идеи: в заголовке, в предложении текста. Наблюдение над способами развития мысли в текстах.</w:t>
      </w:r>
    </w:p>
    <w:p w:rsidR="00AA0D95" w:rsidRDefault="00AA0D95" w:rsidP="00AA0D95">
      <w:pPr>
        <w:ind w:firstLine="360"/>
        <w:jc w:val="both"/>
      </w:pPr>
      <w:r>
        <w:t xml:space="preserve">Особенности текстов с точки зрения их назначения (цели высказывания): </w:t>
      </w:r>
      <w:r>
        <w:rPr>
          <w:i/>
          <w:iCs/>
        </w:rPr>
        <w:t>описание предметов</w:t>
      </w:r>
      <w:r>
        <w:t xml:space="preserve"> (цветов, изделий народных промыслов, времени года, поделок и пр.); </w:t>
      </w:r>
      <w:r>
        <w:rPr>
          <w:i/>
          <w:iCs/>
        </w:rPr>
        <w:t>повествование</w:t>
      </w:r>
      <w:r>
        <w:t xml:space="preserve"> (о своих увлечениях, любимых играх, об увиденном, услышанном, прочитанном); </w:t>
      </w:r>
      <w:r>
        <w:rPr>
          <w:i/>
          <w:iCs/>
        </w:rPr>
        <w:t>рассуждение</w:t>
      </w:r>
      <w:r>
        <w:t xml:space="preserve"> (о любимом времени года, дереве, уголке природы и др.), объяснение выбора своих решений. </w:t>
      </w:r>
    </w:p>
    <w:p w:rsidR="00AA0D95" w:rsidRDefault="00AA0D95" w:rsidP="00AA0D95">
      <w:pPr>
        <w:ind w:firstLine="360"/>
        <w:jc w:val="both"/>
      </w:pPr>
      <w:r>
        <w:t>Жанровое разнообразие текстов. Стихи. Письмо как текст. Объявление. Загадка.</w:t>
      </w:r>
    </w:p>
    <w:p w:rsidR="00AA0D95" w:rsidRDefault="00AA0D95" w:rsidP="00AA0D95">
      <w:pPr>
        <w:ind w:firstLine="360"/>
        <w:jc w:val="both"/>
        <w:rPr>
          <w:b/>
          <w:bCs/>
        </w:rPr>
      </w:pPr>
      <w:r>
        <w:t>Наблюдение над стилистическими разновидностями речи.</w:t>
      </w:r>
    </w:p>
    <w:p w:rsidR="00AA0D95" w:rsidRDefault="00AA0D95" w:rsidP="00AA0D95">
      <w:pPr>
        <w:ind w:firstLine="360"/>
        <w:jc w:val="both"/>
      </w:pPr>
      <w:r>
        <w:rPr>
          <w:b/>
          <w:bCs/>
        </w:rPr>
        <w:t>Речевой этикет</w:t>
      </w:r>
      <w:r>
        <w:t xml:space="preserve">*: просьба, пожелание, приглашение, разговор по телефону. </w:t>
      </w:r>
    </w:p>
    <w:p w:rsidR="00AA0D95" w:rsidRDefault="00AA0D95" w:rsidP="00AA0D95">
      <w:pPr>
        <w:ind w:firstLine="360"/>
        <w:jc w:val="both"/>
      </w:pPr>
    </w:p>
    <w:p w:rsidR="00AA0D95" w:rsidRDefault="00AA0D95" w:rsidP="00AA0D95">
      <w:pPr>
        <w:pStyle w:val="2"/>
        <w:spacing w:line="240" w:lineRule="auto"/>
      </w:pPr>
      <w:r>
        <w:rPr>
          <w:rFonts w:ascii="Times New Roman" w:hAnsi="Times New Roman" w:cs="Times New Roman"/>
          <w:sz w:val="24"/>
        </w:rPr>
        <w:t>Виды речевой деятельности</w:t>
      </w:r>
    </w:p>
    <w:p w:rsidR="00AA0D95" w:rsidRDefault="00AA0D95" w:rsidP="00AA0D95">
      <w:pPr>
        <w:spacing w:after="120"/>
        <w:ind w:firstLine="357"/>
        <w:jc w:val="both"/>
        <w:rPr>
          <w:b/>
          <w:bCs/>
        </w:rPr>
      </w:pPr>
      <w:r>
        <w:rPr>
          <w:b/>
          <w:bCs/>
        </w:rPr>
        <w:t>(коммуникативно-речевые умения)</w:t>
      </w:r>
      <w:r>
        <w:t xml:space="preserve"> </w:t>
      </w:r>
    </w:p>
    <w:p w:rsidR="00AA0D95" w:rsidRDefault="00AA0D95" w:rsidP="00AA0D95">
      <w:pPr>
        <w:ind w:firstLine="360"/>
        <w:jc w:val="both"/>
      </w:pPr>
      <w:r>
        <w:rPr>
          <w:b/>
          <w:bCs/>
        </w:rPr>
        <w:t>Слушание и чтение</w:t>
      </w:r>
      <w:r>
        <w:t xml:space="preserve">. Слушание и чтение как процесс восприятия смысла, добывания информации из устного и письменного текста, включающего две </w:t>
      </w:r>
      <w:proofErr w:type="spellStart"/>
      <w:r>
        <w:t>микротемы</w:t>
      </w:r>
      <w:proofErr w:type="spellEnd"/>
      <w:r>
        <w:t xml:space="preserve">. </w:t>
      </w:r>
    </w:p>
    <w:p w:rsidR="00AA0D95" w:rsidRDefault="00AA0D95" w:rsidP="00AA0D95">
      <w:pPr>
        <w:ind w:firstLine="360"/>
        <w:jc w:val="both"/>
      </w:pPr>
      <w:r>
        <w:lastRenderedPageBreak/>
        <w:t>Осознание ситуации устного общения. Развитие речевого слуха: умения слушать и слышать интонационный рисунок предложения, фразы, определять главное, понимать средства выразительности словесных и несловесных средств общения (образные слова, оценочные слова, интонацию, мимику, жесты).</w:t>
      </w:r>
    </w:p>
    <w:p w:rsidR="00AA0D95" w:rsidRDefault="00AA0D95" w:rsidP="00AA0D95">
      <w:pPr>
        <w:ind w:firstLine="360"/>
        <w:jc w:val="both"/>
      </w:pPr>
      <w:r>
        <w:t>Понимание учебного текста. Умения выявлять непонятные слова, выражения и уточнять их значения (спросить взрослых, навести справку в толковом, этимологическом словарях); определять тему и основную мысль текста по заголовку, по ключевым словам и главным частям текста.</w:t>
      </w:r>
    </w:p>
    <w:p w:rsidR="00AA0D95" w:rsidRDefault="00AA0D95" w:rsidP="00AA0D95">
      <w:pPr>
        <w:ind w:firstLine="360"/>
        <w:jc w:val="both"/>
      </w:pPr>
      <w:r>
        <w:t xml:space="preserve">Выборочное чтение с целью нахождения необходимого материала. Формулирование простых выводов на основе информации, содержащейся в тексте. </w:t>
      </w:r>
    </w:p>
    <w:p w:rsidR="00AA0D95" w:rsidRDefault="00AA0D95" w:rsidP="00AA0D95">
      <w:pPr>
        <w:ind w:firstLine="360"/>
        <w:jc w:val="both"/>
        <w:rPr>
          <w:b/>
          <w:bCs/>
        </w:rPr>
      </w:pPr>
      <w:r>
        <w:t>Овладение техникой чтения, позволяющей читать быстро и осмысленно, контролировать своё чтение.</w:t>
      </w:r>
    </w:p>
    <w:p w:rsidR="00AA0D95" w:rsidRDefault="00AA0D95" w:rsidP="00AA0D95">
      <w:pPr>
        <w:ind w:firstLine="360"/>
        <w:jc w:val="both"/>
      </w:pPr>
      <w:r>
        <w:rPr>
          <w:b/>
          <w:bCs/>
        </w:rPr>
        <w:t>Говорение и письмо</w:t>
      </w:r>
      <w:r>
        <w:t>. Говорение и письмо как процесс формулирования и передачи мыслей, информации, чувств.</w:t>
      </w:r>
    </w:p>
    <w:p w:rsidR="00AA0D95" w:rsidRDefault="00AA0D95" w:rsidP="00AA0D95">
      <w:pPr>
        <w:ind w:firstLine="360"/>
        <w:jc w:val="both"/>
      </w:pPr>
      <w:r>
        <w:t>Умения:</w:t>
      </w:r>
    </w:p>
    <w:p w:rsidR="00AA0D95" w:rsidRDefault="00AA0D95" w:rsidP="00AA0D95">
      <w:pPr>
        <w:ind w:firstLine="360"/>
        <w:jc w:val="both"/>
      </w:pPr>
      <w:r>
        <w:t xml:space="preserve">— осознавать тему и цель высказывания, отбирать нужный для этого материал, продумывать способы донесения его до слушателей, читателей; </w:t>
      </w:r>
    </w:p>
    <w:p w:rsidR="00AA0D95" w:rsidRDefault="00AA0D95" w:rsidP="00AA0D95">
      <w:pPr>
        <w:ind w:firstLine="360"/>
        <w:jc w:val="both"/>
      </w:pPr>
      <w:r>
        <w:t>— говорить и писать логично, чётко выделяя главное, не отвлекаясь от предмета речи;</w:t>
      </w:r>
    </w:p>
    <w:p w:rsidR="00AA0D95" w:rsidRDefault="00AA0D95" w:rsidP="00AA0D95">
      <w:pPr>
        <w:ind w:firstLine="360"/>
        <w:jc w:val="both"/>
      </w:pPr>
      <w:r>
        <w:t>— выражать основную мысль и своё отношение к высказываемому (посредством заголовка, употребления специальных слов и выражений, их форм);</w:t>
      </w:r>
    </w:p>
    <w:p w:rsidR="00AA0D95" w:rsidRDefault="00AA0D95" w:rsidP="00AA0D95">
      <w:pPr>
        <w:ind w:firstLine="360"/>
        <w:jc w:val="both"/>
      </w:pPr>
      <w:r>
        <w:t>— произносить слова чётко, в соответствии с орфоэпическими нормами, добиваться точной интонации, чтобы речь была доступной для понимания при восприятии на слух;</w:t>
      </w:r>
    </w:p>
    <w:p w:rsidR="00AA0D95" w:rsidRDefault="00AA0D95" w:rsidP="00AA0D95">
      <w:pPr>
        <w:ind w:firstLine="360"/>
        <w:jc w:val="both"/>
        <w:rPr>
          <w:i/>
          <w:iCs/>
        </w:rPr>
      </w:pPr>
      <w:r>
        <w:t>— писать слова разборчиво, в соответствии с требованиями каллиграфии, и достаточно быстро (примерная скорость письма при списывании — до 35 букв, при свободном письме — до 50 букв в минуту).</w:t>
      </w:r>
    </w:p>
    <w:p w:rsidR="00AA0D95" w:rsidRDefault="00AA0D95" w:rsidP="00AA0D95">
      <w:pPr>
        <w:ind w:firstLine="360"/>
        <w:jc w:val="both"/>
      </w:pPr>
      <w:r>
        <w:rPr>
          <w:i/>
          <w:iCs/>
        </w:rPr>
        <w:t>Составление</w:t>
      </w:r>
      <w:r>
        <w:t xml:space="preserve"> текста письма (родным, друзьям), записки, объявления о пропаже животного с использованием этикетных фраз. Умение подписывать конверт.</w:t>
      </w:r>
    </w:p>
    <w:p w:rsidR="00AA0D95" w:rsidRDefault="00AA0D95" w:rsidP="00AA0D95">
      <w:pPr>
        <w:ind w:firstLine="360"/>
        <w:jc w:val="both"/>
      </w:pPr>
      <w:r>
        <w:t>Практическое овладение диалоговой формой речи: вступать в разговор, поддерживать его репликами, выражать свою точку зрения, убеждать, рационально использовать при разговоре несловесные средства общения.</w:t>
      </w:r>
    </w:p>
    <w:p w:rsidR="00AA0D95" w:rsidRDefault="00AA0D95" w:rsidP="00AA0D95">
      <w:pPr>
        <w:ind w:firstLine="360"/>
        <w:jc w:val="both"/>
      </w:pPr>
      <w:r>
        <w:t>Уместное использование и правильное построение высказывания этикетного характера: извинение, пожелание, разговор по телефону (ситуация — абонента нет дома, просьба передать информацию).</w:t>
      </w:r>
    </w:p>
    <w:p w:rsidR="00AA0D95" w:rsidRDefault="00AA0D95" w:rsidP="00AA0D95">
      <w:pPr>
        <w:ind w:firstLine="360"/>
        <w:jc w:val="both"/>
        <w:rPr>
          <w:b/>
          <w:bCs/>
        </w:rPr>
      </w:pPr>
      <w:r>
        <w:t>Умение осуществлять самоконтроль, оценивать высказывание, редактировать, давать советы по улучшению речи.</w:t>
      </w:r>
    </w:p>
    <w:p w:rsidR="00AA0D95" w:rsidRDefault="00AA0D95" w:rsidP="00AA0D95">
      <w:pPr>
        <w:ind w:firstLine="360"/>
        <w:jc w:val="both"/>
      </w:pPr>
      <w:r>
        <w:rPr>
          <w:b/>
          <w:bCs/>
        </w:rPr>
        <w:t>ЯЗЫК КАК СРЕДСТВО ОБЩЕНИЯ</w:t>
      </w:r>
      <w:r>
        <w:t xml:space="preserve"> </w:t>
      </w:r>
    </w:p>
    <w:p w:rsidR="00AA0D95" w:rsidRDefault="00AA0D95" w:rsidP="00AA0D95">
      <w:pPr>
        <w:pStyle w:val="3"/>
        <w:spacing w:before="0" w:after="0" w:line="240" w:lineRule="auto"/>
      </w:pPr>
      <w:r>
        <w:rPr>
          <w:rFonts w:ascii="Times New Roman" w:hAnsi="Times New Roman" w:cs="Times New Roman"/>
          <w:sz w:val="24"/>
        </w:rPr>
        <w:t>Круг сведений о языке</w:t>
      </w:r>
    </w:p>
    <w:p w:rsidR="00AA0D95" w:rsidRDefault="00AA0D95" w:rsidP="00AA0D95">
      <w:pPr>
        <w:spacing w:after="60"/>
        <w:ind w:firstLine="357"/>
        <w:jc w:val="both"/>
        <w:rPr>
          <w:b/>
          <w:bCs/>
        </w:rPr>
      </w:pPr>
      <w:r>
        <w:rPr>
          <w:b/>
          <w:bCs/>
        </w:rPr>
        <w:t>как основе формирования языковых умений</w:t>
      </w:r>
    </w:p>
    <w:p w:rsidR="00AA0D95" w:rsidRDefault="00AA0D95" w:rsidP="00AA0D95">
      <w:pPr>
        <w:ind w:firstLine="360"/>
        <w:jc w:val="both"/>
        <w:rPr>
          <w:b/>
          <w:bCs/>
        </w:rPr>
      </w:pPr>
      <w:r>
        <w:rPr>
          <w:b/>
          <w:bCs/>
        </w:rPr>
        <w:t>Общие сведения о языке</w:t>
      </w:r>
      <w:r>
        <w:t xml:space="preserve">. Язык как основа речи, средство общения. Отражение в частях речи реалий окружающего мира (назвать, обозначить). </w:t>
      </w:r>
      <w:r>
        <w:rPr>
          <w:i/>
          <w:iCs/>
        </w:rPr>
        <w:t>Связь языка с историей развития культуры русского народа (этимологические экскурсы). Что могут рассказать о себе географические названия?</w:t>
      </w:r>
      <w:r>
        <w:t xml:space="preserve"> Пословицы и поговорки как выразители мудрости и национального характера русского народа. Язык, его строение глазами учёных (представление о разделах науки о языке), лингвистические разборы (анализы) языковых средств. Освоение норм русского литературного языка.</w:t>
      </w:r>
    </w:p>
    <w:p w:rsidR="00AA0D95" w:rsidRDefault="00AA0D95" w:rsidP="00AA0D95">
      <w:pPr>
        <w:ind w:firstLine="360"/>
        <w:jc w:val="both"/>
        <w:rPr>
          <w:b/>
          <w:bCs/>
        </w:rPr>
      </w:pPr>
      <w:r>
        <w:rPr>
          <w:b/>
          <w:bCs/>
        </w:rPr>
        <w:t>Фонетика и орфоэпия</w:t>
      </w:r>
      <w:r>
        <w:t>*. Сопоставление звукового и буквенного состава слов. Использование фонетического анализа слова для решения орфографических задач. Освоение орфоэпических норм русского литературного языка (</w:t>
      </w:r>
      <w:r>
        <w:rPr>
          <w:i/>
          <w:iCs/>
        </w:rPr>
        <w:t>красивее</w:t>
      </w:r>
      <w:r>
        <w:t xml:space="preserve">, </w:t>
      </w:r>
      <w:r>
        <w:rPr>
          <w:i/>
          <w:iCs/>
        </w:rPr>
        <w:t>нравиться</w:t>
      </w:r>
      <w:r>
        <w:t xml:space="preserve">, </w:t>
      </w:r>
      <w:r>
        <w:rPr>
          <w:i/>
          <w:iCs/>
        </w:rPr>
        <w:t>красненький</w:t>
      </w:r>
      <w:r>
        <w:t xml:space="preserve"> и т.п.).</w:t>
      </w:r>
    </w:p>
    <w:p w:rsidR="00AA0D95" w:rsidRDefault="00AA0D95" w:rsidP="00AA0D95">
      <w:pPr>
        <w:ind w:firstLine="360"/>
        <w:jc w:val="both"/>
        <w:rPr>
          <w:b/>
          <w:bCs/>
        </w:rPr>
      </w:pPr>
      <w:r>
        <w:rPr>
          <w:b/>
          <w:bCs/>
        </w:rPr>
        <w:t>Графика</w:t>
      </w:r>
      <w:r>
        <w:t xml:space="preserve">*. Углубление понятия об употреблении на письме разделительного твёрдого знака. </w:t>
      </w:r>
    </w:p>
    <w:p w:rsidR="00AA0D95" w:rsidRDefault="00AA0D95" w:rsidP="00AA0D95">
      <w:pPr>
        <w:ind w:firstLine="360"/>
        <w:jc w:val="both"/>
        <w:rPr>
          <w:b/>
          <w:bCs/>
        </w:rPr>
      </w:pPr>
      <w:r>
        <w:rPr>
          <w:b/>
          <w:bCs/>
        </w:rPr>
        <w:t>Чистописание</w:t>
      </w:r>
      <w:r>
        <w:t xml:space="preserve">*. Совершенствование владением рукописным шрифтом. Упражнения в дифференциации движений руки при написании таких пар букв, как </w:t>
      </w:r>
      <w:r>
        <w:rPr>
          <w:b/>
          <w:bCs/>
          <w:i/>
          <w:iCs/>
        </w:rPr>
        <w:t>С</w:t>
      </w:r>
      <w:r>
        <w:t>—</w:t>
      </w:r>
      <w:r>
        <w:rPr>
          <w:b/>
          <w:bCs/>
          <w:i/>
          <w:iCs/>
        </w:rPr>
        <w:t>Э</w:t>
      </w:r>
      <w:r>
        <w:t xml:space="preserve">, </w:t>
      </w:r>
      <w:r>
        <w:rPr>
          <w:b/>
          <w:bCs/>
          <w:i/>
          <w:iCs/>
        </w:rPr>
        <w:t>З</w:t>
      </w:r>
      <w:r>
        <w:t>—</w:t>
      </w:r>
      <w:r>
        <w:rPr>
          <w:b/>
          <w:bCs/>
          <w:i/>
          <w:iCs/>
        </w:rPr>
        <w:t>Е</w:t>
      </w:r>
      <w:r>
        <w:t xml:space="preserve">, </w:t>
      </w:r>
      <w:r>
        <w:rPr>
          <w:b/>
          <w:bCs/>
          <w:i/>
          <w:iCs/>
        </w:rPr>
        <w:t>Х</w:t>
      </w:r>
      <w:r>
        <w:t>—</w:t>
      </w:r>
      <w:r>
        <w:rPr>
          <w:b/>
          <w:bCs/>
          <w:i/>
          <w:iCs/>
        </w:rPr>
        <w:t>Ж</w:t>
      </w:r>
      <w:r>
        <w:t xml:space="preserve">, </w:t>
      </w:r>
      <w:r>
        <w:rPr>
          <w:b/>
          <w:bCs/>
          <w:i/>
          <w:iCs/>
        </w:rPr>
        <w:t>д</w:t>
      </w:r>
      <w:r>
        <w:t>—</w:t>
      </w:r>
      <w:r>
        <w:rPr>
          <w:b/>
          <w:bCs/>
          <w:i/>
          <w:iCs/>
        </w:rPr>
        <w:t>б</w:t>
      </w:r>
      <w:r>
        <w:t xml:space="preserve">, </w:t>
      </w:r>
      <w:r>
        <w:rPr>
          <w:b/>
          <w:bCs/>
          <w:i/>
          <w:iCs/>
        </w:rPr>
        <w:lastRenderedPageBreak/>
        <w:t>Ш</w:t>
      </w:r>
      <w:r>
        <w:t>—</w:t>
      </w:r>
      <w:r>
        <w:rPr>
          <w:b/>
          <w:bCs/>
          <w:i/>
          <w:iCs/>
        </w:rPr>
        <w:t>М</w:t>
      </w:r>
      <w:r>
        <w:t xml:space="preserve">, </w:t>
      </w:r>
      <w:r>
        <w:rPr>
          <w:b/>
          <w:bCs/>
          <w:i/>
          <w:iCs/>
        </w:rPr>
        <w:t>Г</w:t>
      </w:r>
      <w:r>
        <w:t>—</w:t>
      </w:r>
      <w:r>
        <w:rPr>
          <w:b/>
          <w:bCs/>
          <w:i/>
          <w:iCs/>
        </w:rPr>
        <w:t>Р</w:t>
      </w:r>
      <w:r>
        <w:t xml:space="preserve">, </w:t>
      </w:r>
      <w:r>
        <w:rPr>
          <w:b/>
          <w:bCs/>
          <w:i/>
          <w:iCs/>
        </w:rPr>
        <w:t>Я</w:t>
      </w:r>
      <w:r>
        <w:t>—</w:t>
      </w:r>
      <w:r>
        <w:rPr>
          <w:b/>
          <w:bCs/>
          <w:i/>
          <w:iCs/>
        </w:rPr>
        <w:t>Ф</w:t>
      </w:r>
      <w:r>
        <w:t xml:space="preserve">, </w:t>
      </w:r>
      <w:r>
        <w:rPr>
          <w:b/>
          <w:bCs/>
          <w:i/>
          <w:iCs/>
        </w:rPr>
        <w:t>п</w:t>
      </w:r>
      <w:r>
        <w:t>—</w:t>
      </w:r>
      <w:r>
        <w:rPr>
          <w:b/>
          <w:bCs/>
          <w:i/>
          <w:iCs/>
        </w:rPr>
        <w:t>р</w:t>
      </w:r>
      <w:r>
        <w:t xml:space="preserve"> и т.п. Упражнения по ускорению письма, достижению его плавности и связности.</w:t>
      </w:r>
    </w:p>
    <w:p w:rsidR="00AA0D95" w:rsidRDefault="00AA0D95" w:rsidP="00AA0D95">
      <w:pPr>
        <w:ind w:firstLine="360"/>
        <w:jc w:val="both"/>
        <w:rPr>
          <w:b/>
          <w:bCs/>
        </w:rPr>
      </w:pPr>
      <w:r>
        <w:rPr>
          <w:b/>
          <w:bCs/>
        </w:rPr>
        <w:t>Слово и его значение</w:t>
      </w:r>
      <w:r>
        <w:t xml:space="preserve"> (</w:t>
      </w:r>
      <w:r>
        <w:rPr>
          <w:b/>
          <w:bCs/>
        </w:rPr>
        <w:t>лексика</w:t>
      </w:r>
      <w:r>
        <w:t>). Связь формы и значения слова. Лексика как раздел науки о языке, изучающий лексические значения слов. Многозначные слова. Синонимы. Антонимы. Употребление слов в речи (тексте) в переносном значении. О заимствованиях в русском языке. Представление о фразеологизмах. Представление о способах толкования лексических значений слов при работе со словарями разных типов: толковыми, синонимов, антонимов.</w:t>
      </w:r>
    </w:p>
    <w:p w:rsidR="00AA0D95" w:rsidRDefault="00AA0D95" w:rsidP="00AA0D95">
      <w:pPr>
        <w:ind w:firstLine="360"/>
        <w:jc w:val="both"/>
      </w:pPr>
      <w:r>
        <w:rPr>
          <w:b/>
          <w:bCs/>
        </w:rPr>
        <w:t>Слово и его значимые части</w:t>
      </w:r>
      <w:r>
        <w:t xml:space="preserve"> (</w:t>
      </w:r>
      <w:proofErr w:type="spellStart"/>
      <w:r>
        <w:rPr>
          <w:b/>
          <w:bCs/>
        </w:rPr>
        <w:t>морфемика</w:t>
      </w:r>
      <w:proofErr w:type="spellEnd"/>
      <w:r>
        <w:t>). Углубление представлений о морфемном составе слова (корень, приставка, суффикс, окончание) и роли морфем в словах.</w:t>
      </w:r>
    </w:p>
    <w:p w:rsidR="00AA0D95" w:rsidRDefault="00AA0D95" w:rsidP="00AA0D95">
      <w:pPr>
        <w:ind w:firstLine="360"/>
        <w:jc w:val="both"/>
      </w:pPr>
      <w:r>
        <w:t xml:space="preserve">Корень как главная значимая часть слова, проводник в историю происхождения слова. </w:t>
      </w:r>
      <w:r>
        <w:rPr>
          <w:i/>
          <w:iCs/>
        </w:rPr>
        <w:t>Слова с двумя корнями (сложные слова).</w:t>
      </w:r>
    </w:p>
    <w:p w:rsidR="00AA0D95" w:rsidRDefault="00AA0D95" w:rsidP="00AA0D95">
      <w:pPr>
        <w:ind w:firstLine="360"/>
        <w:jc w:val="both"/>
        <w:rPr>
          <w:i/>
          <w:iCs/>
        </w:rPr>
      </w:pPr>
      <w:r>
        <w:t xml:space="preserve">Словоизменение и </w:t>
      </w:r>
      <w:r>
        <w:rPr>
          <w:i/>
          <w:iCs/>
        </w:rPr>
        <w:t>словообразование</w:t>
      </w:r>
      <w:r>
        <w:t>. Значения и роль окончаний в словах.</w:t>
      </w:r>
    </w:p>
    <w:p w:rsidR="00AA0D95" w:rsidRDefault="00AA0D95" w:rsidP="00AA0D95">
      <w:pPr>
        <w:ind w:firstLine="360"/>
        <w:jc w:val="both"/>
        <w:rPr>
          <w:b/>
          <w:bCs/>
        </w:rPr>
      </w:pPr>
      <w:r>
        <w:rPr>
          <w:i/>
          <w:iCs/>
        </w:rPr>
        <w:t>Общее представление о продуктивных способах образования слов (приставочный, суффиксальный).</w:t>
      </w:r>
      <w:r>
        <w:t xml:space="preserve"> Приставка и суффикс как значимые словообразующие морфемы. Наблюдение над оттенками значений, вносимыми в слова приставками (</w:t>
      </w:r>
      <w:r>
        <w:rPr>
          <w:i/>
          <w:iCs/>
        </w:rPr>
        <w:t>от</w:t>
      </w:r>
      <w:r>
        <w:t xml:space="preserve">-, </w:t>
      </w:r>
      <w:r>
        <w:rPr>
          <w:i/>
          <w:iCs/>
        </w:rPr>
        <w:t>бес</w:t>
      </w:r>
      <w:r>
        <w:t xml:space="preserve">-, </w:t>
      </w:r>
      <w:r>
        <w:rPr>
          <w:i/>
          <w:iCs/>
        </w:rPr>
        <w:t>за</w:t>
      </w:r>
      <w:r>
        <w:t xml:space="preserve">-, </w:t>
      </w:r>
      <w:r>
        <w:rPr>
          <w:i/>
          <w:iCs/>
        </w:rPr>
        <w:t>вы</w:t>
      </w:r>
      <w:r>
        <w:t>- и др.), суффиксами (-</w:t>
      </w:r>
      <w:proofErr w:type="spellStart"/>
      <w:r>
        <w:rPr>
          <w:i/>
          <w:iCs/>
        </w:rPr>
        <w:t>онок</w:t>
      </w:r>
      <w:proofErr w:type="spellEnd"/>
      <w:r>
        <w:t>-, -</w:t>
      </w:r>
      <w:proofErr w:type="spellStart"/>
      <w:r>
        <w:rPr>
          <w:i/>
          <w:iCs/>
        </w:rPr>
        <w:t>ек</w:t>
      </w:r>
      <w:proofErr w:type="spellEnd"/>
      <w:r>
        <w:t>-, -</w:t>
      </w:r>
      <w:proofErr w:type="spellStart"/>
      <w:r>
        <w:rPr>
          <w:i/>
          <w:iCs/>
        </w:rPr>
        <w:t>ищ</w:t>
      </w:r>
      <w:proofErr w:type="spellEnd"/>
      <w:r>
        <w:t>-, -</w:t>
      </w:r>
      <w:proofErr w:type="spellStart"/>
      <w:r>
        <w:rPr>
          <w:i/>
          <w:iCs/>
        </w:rPr>
        <w:t>тель</w:t>
      </w:r>
      <w:proofErr w:type="spellEnd"/>
      <w:r>
        <w:t>- и др.). Роль употребления в речи слов с уменьшительно-ласкательными суффиксами (-</w:t>
      </w:r>
      <w:proofErr w:type="spellStart"/>
      <w:r>
        <w:rPr>
          <w:i/>
          <w:iCs/>
        </w:rPr>
        <w:t>очк</w:t>
      </w:r>
      <w:proofErr w:type="spellEnd"/>
      <w:r>
        <w:t>-, -</w:t>
      </w:r>
      <w:proofErr w:type="spellStart"/>
      <w:r>
        <w:rPr>
          <w:i/>
          <w:iCs/>
        </w:rPr>
        <w:t>ек</w:t>
      </w:r>
      <w:proofErr w:type="spellEnd"/>
      <w:r>
        <w:t>-, -</w:t>
      </w:r>
      <w:proofErr w:type="spellStart"/>
      <w:r>
        <w:rPr>
          <w:i/>
          <w:iCs/>
        </w:rPr>
        <w:t>ик</w:t>
      </w:r>
      <w:proofErr w:type="spellEnd"/>
      <w:r>
        <w:t>-, -</w:t>
      </w:r>
      <w:proofErr w:type="spellStart"/>
      <w:r>
        <w:rPr>
          <w:i/>
          <w:iCs/>
        </w:rPr>
        <w:t>еньк</w:t>
      </w:r>
      <w:proofErr w:type="spellEnd"/>
      <w:r>
        <w:t>-). Разбор слов по составу.</w:t>
      </w:r>
    </w:p>
    <w:p w:rsidR="00AA0D95" w:rsidRDefault="00AA0D95" w:rsidP="00AA0D95">
      <w:pPr>
        <w:ind w:firstLine="360"/>
        <w:jc w:val="both"/>
        <w:rPr>
          <w:b/>
          <w:bCs/>
          <w:i/>
          <w:iCs/>
        </w:rPr>
      </w:pPr>
      <w:r>
        <w:rPr>
          <w:b/>
          <w:bCs/>
        </w:rPr>
        <w:t>Слово как часть речи</w:t>
      </w:r>
      <w:r>
        <w:t xml:space="preserve"> (</w:t>
      </w:r>
      <w:r>
        <w:rPr>
          <w:b/>
          <w:bCs/>
        </w:rPr>
        <w:t>морфология</w:t>
      </w:r>
      <w:r>
        <w:t>). Критерии распределения слов по частям речи (общие значения, вопросы как средства их выделения, формы изменения, роль в предложении).</w:t>
      </w:r>
    </w:p>
    <w:p w:rsidR="00AA0D95" w:rsidRDefault="00AA0D95" w:rsidP="00AA0D95">
      <w:pPr>
        <w:ind w:firstLine="360"/>
        <w:jc w:val="both"/>
      </w:pPr>
      <w:r>
        <w:rPr>
          <w:b/>
          <w:bCs/>
          <w:i/>
          <w:iCs/>
        </w:rPr>
        <w:t>Имя существительное</w:t>
      </w:r>
      <w:r>
        <w:rPr>
          <w:i/>
          <w:iCs/>
        </w:rPr>
        <w:t>.</w:t>
      </w:r>
      <w:r>
        <w:t xml:space="preserve"> Углубление представлений о значениях имён существительных: обозначение признака (</w:t>
      </w:r>
      <w:r>
        <w:rPr>
          <w:i/>
          <w:iCs/>
        </w:rPr>
        <w:t>белизна</w:t>
      </w:r>
      <w:r>
        <w:t xml:space="preserve">, </w:t>
      </w:r>
      <w:r>
        <w:rPr>
          <w:i/>
          <w:iCs/>
        </w:rPr>
        <w:t>чернота</w:t>
      </w:r>
      <w:r>
        <w:t>), обозначение эмоций (</w:t>
      </w:r>
      <w:r>
        <w:rPr>
          <w:i/>
          <w:iCs/>
        </w:rPr>
        <w:t>счастье</w:t>
      </w:r>
      <w:r>
        <w:t xml:space="preserve">, </w:t>
      </w:r>
      <w:r>
        <w:rPr>
          <w:i/>
          <w:iCs/>
        </w:rPr>
        <w:t>радость</w:t>
      </w:r>
      <w:r>
        <w:t xml:space="preserve">, </w:t>
      </w:r>
      <w:r>
        <w:rPr>
          <w:i/>
          <w:iCs/>
        </w:rPr>
        <w:t>тревога</w:t>
      </w:r>
      <w:r>
        <w:t xml:space="preserve">, </w:t>
      </w:r>
      <w:r>
        <w:rPr>
          <w:i/>
          <w:iCs/>
        </w:rPr>
        <w:t>горе</w:t>
      </w:r>
      <w:r>
        <w:t>). Имена собственные и нарицательные (единицы административного деления России: края, округа, области, районы, названия улиц).</w:t>
      </w:r>
    </w:p>
    <w:p w:rsidR="00AA0D95" w:rsidRDefault="00AA0D95" w:rsidP="00AA0D95">
      <w:pPr>
        <w:ind w:firstLine="360"/>
        <w:jc w:val="both"/>
        <w:rPr>
          <w:b/>
          <w:bCs/>
          <w:i/>
          <w:iCs/>
        </w:rPr>
      </w:pPr>
      <w:r>
        <w:t xml:space="preserve">Наблюдение над изменением имён существительных по падежам в единственном и множественном числе. Роль имён существительных в предложениях. </w:t>
      </w:r>
    </w:p>
    <w:p w:rsidR="00AA0D95" w:rsidRDefault="00AA0D95" w:rsidP="00AA0D95">
      <w:pPr>
        <w:ind w:firstLine="360"/>
        <w:jc w:val="both"/>
      </w:pPr>
      <w:r>
        <w:rPr>
          <w:b/>
          <w:bCs/>
          <w:i/>
          <w:iCs/>
        </w:rPr>
        <w:t>Имя прилагательное</w:t>
      </w:r>
      <w:r>
        <w:rPr>
          <w:i/>
          <w:iCs/>
        </w:rPr>
        <w:t xml:space="preserve"> .</w:t>
      </w:r>
      <w:r>
        <w:t xml:space="preserve"> Углубление представлений о значениях имён прилагательных: оценочная характеристика предмета, лица (</w:t>
      </w:r>
      <w:r>
        <w:rPr>
          <w:i/>
          <w:iCs/>
        </w:rPr>
        <w:t>дружный</w:t>
      </w:r>
      <w:r>
        <w:t xml:space="preserve">, </w:t>
      </w:r>
      <w:r>
        <w:rPr>
          <w:i/>
          <w:iCs/>
        </w:rPr>
        <w:t>смелый</w:t>
      </w:r>
      <w:r>
        <w:t xml:space="preserve">, </w:t>
      </w:r>
      <w:r>
        <w:rPr>
          <w:i/>
          <w:iCs/>
        </w:rPr>
        <w:t>красивый</w:t>
      </w:r>
      <w:r>
        <w:t xml:space="preserve">, </w:t>
      </w:r>
      <w:r>
        <w:rPr>
          <w:i/>
          <w:iCs/>
        </w:rPr>
        <w:t>добрый</w:t>
      </w:r>
      <w:r>
        <w:t>), материал, из которого сделан предмет (</w:t>
      </w:r>
      <w:r>
        <w:rPr>
          <w:i/>
          <w:iCs/>
        </w:rPr>
        <w:t>железный</w:t>
      </w:r>
      <w:r>
        <w:t xml:space="preserve"> </w:t>
      </w:r>
      <w:r>
        <w:rPr>
          <w:i/>
          <w:iCs/>
        </w:rPr>
        <w:t>ковш</w:t>
      </w:r>
      <w:r>
        <w:t xml:space="preserve">, </w:t>
      </w:r>
      <w:r>
        <w:rPr>
          <w:i/>
          <w:iCs/>
        </w:rPr>
        <w:t>шерстяной</w:t>
      </w:r>
      <w:r>
        <w:t xml:space="preserve"> </w:t>
      </w:r>
      <w:r>
        <w:rPr>
          <w:i/>
          <w:iCs/>
        </w:rPr>
        <w:t>костюм</w:t>
      </w:r>
      <w:r>
        <w:t>).</w:t>
      </w:r>
    </w:p>
    <w:p w:rsidR="00AA0D95" w:rsidRDefault="00AA0D95" w:rsidP="00AA0D95">
      <w:pPr>
        <w:pStyle w:val="a5"/>
        <w:spacing w:line="240" w:lineRule="auto"/>
        <w:rPr>
          <w:b/>
          <w:bCs/>
          <w:i/>
          <w:iCs/>
        </w:rPr>
      </w:pPr>
      <w:r>
        <w:rPr>
          <w:rFonts w:ascii="Times New Roman" w:hAnsi="Times New Roman" w:cs="Times New Roman"/>
          <w:sz w:val="24"/>
        </w:rPr>
        <w:t>Наблюдение над изменением имён прилагательных по падежам в единственном и множественном числе. Роль имён прилагательных в словосочетаниях, предложениях.</w:t>
      </w:r>
    </w:p>
    <w:p w:rsidR="00AA0D95" w:rsidRDefault="00AA0D95" w:rsidP="00AA0D95">
      <w:pPr>
        <w:ind w:firstLine="360"/>
        <w:jc w:val="both"/>
        <w:rPr>
          <w:b/>
          <w:bCs/>
          <w:i/>
          <w:iCs/>
        </w:rPr>
      </w:pPr>
      <w:r>
        <w:rPr>
          <w:b/>
          <w:bCs/>
          <w:i/>
          <w:iCs/>
        </w:rPr>
        <w:t>Местоимение</w:t>
      </w:r>
      <w:r>
        <w:rPr>
          <w:i/>
          <w:iCs/>
        </w:rPr>
        <w:t xml:space="preserve">. </w:t>
      </w:r>
      <w:r>
        <w:t>Наблюдение над особенностью значения местоимений — обозначать предмет, лицо, не называя, а лишь указывая на них. Личные местоимения, употребляемые в единственном и множественном числе (</w:t>
      </w:r>
      <w:r>
        <w:rPr>
          <w:i/>
          <w:iCs/>
        </w:rPr>
        <w:t>я</w:t>
      </w:r>
      <w:r>
        <w:t xml:space="preserve">, </w:t>
      </w:r>
      <w:r>
        <w:rPr>
          <w:i/>
          <w:iCs/>
        </w:rPr>
        <w:t>ты</w:t>
      </w:r>
      <w:r>
        <w:t xml:space="preserve">, </w:t>
      </w:r>
      <w:r>
        <w:rPr>
          <w:i/>
          <w:iCs/>
        </w:rPr>
        <w:t>он</w:t>
      </w:r>
      <w:r>
        <w:t xml:space="preserve">, </w:t>
      </w:r>
      <w:r>
        <w:rPr>
          <w:i/>
          <w:iCs/>
        </w:rPr>
        <w:t>мы</w:t>
      </w:r>
      <w:r>
        <w:t xml:space="preserve">, </w:t>
      </w:r>
      <w:r>
        <w:rPr>
          <w:i/>
          <w:iCs/>
        </w:rPr>
        <w:t>вы</w:t>
      </w:r>
      <w:r>
        <w:t xml:space="preserve">, </w:t>
      </w:r>
      <w:r>
        <w:rPr>
          <w:i/>
          <w:iCs/>
        </w:rPr>
        <w:t>они</w:t>
      </w:r>
      <w:r>
        <w:t>). Роль местоимений в предложениях.</w:t>
      </w:r>
    </w:p>
    <w:p w:rsidR="00AA0D95" w:rsidRDefault="00AA0D95" w:rsidP="00AA0D95">
      <w:pPr>
        <w:ind w:firstLine="360"/>
        <w:jc w:val="both"/>
        <w:rPr>
          <w:b/>
          <w:bCs/>
          <w:i/>
          <w:iCs/>
        </w:rPr>
      </w:pPr>
      <w:r>
        <w:rPr>
          <w:b/>
          <w:bCs/>
          <w:i/>
          <w:iCs/>
        </w:rPr>
        <w:t>Глагол</w:t>
      </w:r>
      <w:r>
        <w:rPr>
          <w:i/>
          <w:iCs/>
        </w:rPr>
        <w:t xml:space="preserve"> .</w:t>
      </w:r>
      <w:r>
        <w:t xml:space="preserve"> Углубление представлений о значениях глаголов: речевые и мыслительные процессы (</w:t>
      </w:r>
      <w:r>
        <w:rPr>
          <w:i/>
          <w:iCs/>
        </w:rPr>
        <w:t>думает</w:t>
      </w:r>
      <w:r>
        <w:t xml:space="preserve">, </w:t>
      </w:r>
      <w:r>
        <w:rPr>
          <w:i/>
          <w:iCs/>
        </w:rPr>
        <w:t>говорит</w:t>
      </w:r>
      <w:r>
        <w:t xml:space="preserve">, </w:t>
      </w:r>
      <w:r>
        <w:rPr>
          <w:i/>
          <w:iCs/>
        </w:rPr>
        <w:t>представляет</w:t>
      </w:r>
      <w:r>
        <w:t>), состояние (</w:t>
      </w:r>
      <w:r>
        <w:rPr>
          <w:i/>
          <w:iCs/>
        </w:rPr>
        <w:t>болеет</w:t>
      </w:r>
      <w:r>
        <w:t xml:space="preserve">, </w:t>
      </w:r>
      <w:r>
        <w:rPr>
          <w:i/>
          <w:iCs/>
        </w:rPr>
        <w:t>нездоровится</w:t>
      </w:r>
      <w:r>
        <w:t xml:space="preserve">, </w:t>
      </w:r>
      <w:r>
        <w:rPr>
          <w:i/>
          <w:iCs/>
        </w:rPr>
        <w:t>удивляется</w:t>
      </w:r>
      <w:r>
        <w:t>). Наблюдение над оттенками значений, выражаемых глаголами совершенного и несовершенного вида (без терминов). Общее представление о начальной форме глаголов. Время глаголов. Наблюдение над изменением глаголов по лицам и числам. Роль глаголов в предложениях.</w:t>
      </w:r>
    </w:p>
    <w:p w:rsidR="00AA0D95" w:rsidRDefault="00AA0D95" w:rsidP="00AA0D95">
      <w:pPr>
        <w:ind w:firstLine="360"/>
        <w:jc w:val="both"/>
        <w:rPr>
          <w:b/>
          <w:bCs/>
        </w:rPr>
      </w:pPr>
      <w:r>
        <w:rPr>
          <w:b/>
          <w:bCs/>
          <w:i/>
          <w:iCs/>
        </w:rPr>
        <w:t>Служебные части речи</w:t>
      </w:r>
      <w:r>
        <w:rPr>
          <w:i/>
          <w:iCs/>
        </w:rPr>
        <w:t xml:space="preserve"> </w:t>
      </w:r>
      <w:r>
        <w:t xml:space="preserve"> Углубление представлений о роли служебных частей речи: </w:t>
      </w:r>
      <w:r>
        <w:rPr>
          <w:i/>
          <w:iCs/>
        </w:rPr>
        <w:t>выражать различного рода отношения между знаменательными частями речи (пространственные, причинные, цели — предлоги, союзы), оттенки значений и чувств (вопроса, уточнения, восхищения, отрицания — частицы),</w:t>
      </w:r>
      <w:r>
        <w:t xml:space="preserve"> связывать слова и части предложений. Отрицательная частица не. Упражнения в использовании служебных частей речи в составе словосочетаний, предложений.</w:t>
      </w:r>
    </w:p>
    <w:p w:rsidR="00AA0D95" w:rsidRDefault="00AA0D95" w:rsidP="00AA0D95">
      <w:pPr>
        <w:ind w:firstLine="360"/>
        <w:jc w:val="both"/>
        <w:rPr>
          <w:b/>
          <w:bCs/>
          <w:i/>
          <w:iCs/>
        </w:rPr>
      </w:pPr>
      <w:r>
        <w:rPr>
          <w:b/>
          <w:bCs/>
        </w:rPr>
        <w:t>Синтаксис</w:t>
      </w:r>
      <w:r>
        <w:t xml:space="preserve">. </w:t>
      </w:r>
      <w:r>
        <w:rPr>
          <w:b/>
          <w:bCs/>
          <w:i/>
          <w:iCs/>
        </w:rPr>
        <w:t>Словосочетание</w:t>
      </w:r>
      <w:r>
        <w:rPr>
          <w:i/>
          <w:iCs/>
        </w:rPr>
        <w:t xml:space="preserve"> .</w:t>
      </w:r>
      <w:r>
        <w:t xml:space="preserve"> Углубление представлений о структуре и значениях словосочетаний: предмет и его признак, действие и предмет, с которым оно связано (</w:t>
      </w:r>
      <w:r>
        <w:rPr>
          <w:i/>
          <w:iCs/>
        </w:rPr>
        <w:t>читать книгу</w:t>
      </w:r>
      <w:r>
        <w:t xml:space="preserve">, </w:t>
      </w:r>
      <w:r>
        <w:rPr>
          <w:i/>
          <w:iCs/>
        </w:rPr>
        <w:t>заплетать косу</w:t>
      </w:r>
      <w:r>
        <w:t xml:space="preserve">, </w:t>
      </w:r>
      <w:r>
        <w:rPr>
          <w:i/>
          <w:iCs/>
        </w:rPr>
        <w:t>рубить топором</w:t>
      </w:r>
      <w:r>
        <w:t>). Словосочетания с синонимическими значениями (</w:t>
      </w:r>
      <w:r>
        <w:rPr>
          <w:i/>
          <w:iCs/>
        </w:rPr>
        <w:t>малиновое варенье</w:t>
      </w:r>
      <w:r>
        <w:t xml:space="preserve"> — </w:t>
      </w:r>
      <w:r>
        <w:rPr>
          <w:i/>
          <w:iCs/>
        </w:rPr>
        <w:t>варенье из малины</w:t>
      </w:r>
      <w:r>
        <w:t>). Связь слов в словосочетаниях (наблюдение над согласованием, управлением). Роль словосочетаний в предложениях.</w:t>
      </w:r>
    </w:p>
    <w:p w:rsidR="00AA0D95" w:rsidRDefault="00AA0D95" w:rsidP="00AA0D95">
      <w:pPr>
        <w:ind w:firstLine="360"/>
        <w:jc w:val="both"/>
      </w:pPr>
      <w:r>
        <w:rPr>
          <w:b/>
          <w:bCs/>
          <w:i/>
          <w:iCs/>
        </w:rPr>
        <w:t>Предложение</w:t>
      </w:r>
      <w:r>
        <w:rPr>
          <w:i/>
          <w:iCs/>
        </w:rPr>
        <w:t>.</w:t>
      </w:r>
      <w:r>
        <w:t xml:space="preserve"> Углубление понятия о предложении как о цепочке слов (конструкции), с помощью которой можно выразить мысли или чувства. </w:t>
      </w:r>
    </w:p>
    <w:p w:rsidR="00AA0D95" w:rsidRDefault="00AA0D95" w:rsidP="00AA0D95">
      <w:pPr>
        <w:ind w:firstLine="360"/>
        <w:jc w:val="both"/>
      </w:pPr>
      <w:r>
        <w:lastRenderedPageBreak/>
        <w:t>Разнообразие речевых задач, целей: сообщить, убедить, попросить, приказать, утвердить, отрицать, предположить и т. п. Виды предложений по цели высказывания: вопросительные, повествовательные, побудительные. Виды предложений по эмоциональной окраске: восклицательные и невосклицательные. Интонационное и пунктуационное оформление предложений разных по цели высказывания и по эмоциональной окраске.</w:t>
      </w:r>
    </w:p>
    <w:p w:rsidR="00AA0D95" w:rsidRDefault="00AA0D95" w:rsidP="00AA0D95">
      <w:pPr>
        <w:ind w:firstLine="360"/>
        <w:jc w:val="both"/>
      </w:pPr>
      <w:r>
        <w:t xml:space="preserve">Структура предложений. Главные члены как основа предложения. Подлежащее и основные способы его выражения в предложениях (имя существительное, местоимение). Сказуемое и основные средства его выражения в предложениях (глаголы, глаголы прошедшего времени, </w:t>
      </w:r>
      <w:r>
        <w:rPr>
          <w:i/>
          <w:iCs/>
        </w:rPr>
        <w:t>глаголы в «повелительной форме»</w:t>
      </w:r>
      <w:r>
        <w:t xml:space="preserve">). </w:t>
      </w:r>
    </w:p>
    <w:p w:rsidR="00AA0D95" w:rsidRDefault="00AA0D95" w:rsidP="00AA0D95">
      <w:pPr>
        <w:ind w:firstLine="360"/>
        <w:jc w:val="both"/>
      </w:pPr>
      <w:r>
        <w:t>Предложения распространённые и нераспространённые. Общее представление о второстепенных членах предложения.</w:t>
      </w:r>
    </w:p>
    <w:p w:rsidR="00AA0D95" w:rsidRDefault="00AA0D95" w:rsidP="00AA0D95">
      <w:pPr>
        <w:ind w:firstLine="360"/>
        <w:jc w:val="both"/>
        <w:rPr>
          <w:b/>
          <w:bCs/>
        </w:rPr>
      </w:pPr>
      <w:r>
        <w:t>Наблюдения над интонацией предложений, осложнённых обращениями.</w:t>
      </w:r>
    </w:p>
    <w:p w:rsidR="00AA0D95" w:rsidRDefault="00AA0D95" w:rsidP="00AA0D95">
      <w:pPr>
        <w:ind w:firstLine="360"/>
        <w:jc w:val="both"/>
      </w:pPr>
      <w:r>
        <w:rPr>
          <w:b/>
          <w:bCs/>
        </w:rPr>
        <w:t>Правописание и пунктуация</w:t>
      </w:r>
      <w:r>
        <w:t>. Повторение изученных орфограмм. Слова с двумя безударными гласными в корне (</w:t>
      </w:r>
      <w:r>
        <w:rPr>
          <w:i/>
          <w:iCs/>
        </w:rPr>
        <w:t>зеленеет</w:t>
      </w:r>
      <w:r>
        <w:t xml:space="preserve">, </w:t>
      </w:r>
      <w:r>
        <w:rPr>
          <w:i/>
          <w:iCs/>
        </w:rPr>
        <w:t>холодит</w:t>
      </w:r>
      <w:r>
        <w:t xml:space="preserve">, </w:t>
      </w:r>
      <w:r>
        <w:rPr>
          <w:i/>
          <w:iCs/>
        </w:rPr>
        <w:t>береговой</w:t>
      </w:r>
      <w:r>
        <w:t xml:space="preserve">, </w:t>
      </w:r>
      <w:r>
        <w:rPr>
          <w:i/>
          <w:iCs/>
        </w:rPr>
        <w:t>воробей</w:t>
      </w:r>
      <w:r>
        <w:t>). Гласные и согласные в приставках. Употребление мягкого знака после шипящих на конце имён существительных женского рода (</w:t>
      </w:r>
      <w:r>
        <w:rPr>
          <w:i/>
          <w:iCs/>
        </w:rPr>
        <w:t>ночь</w:t>
      </w:r>
      <w:r>
        <w:t xml:space="preserve">, </w:t>
      </w:r>
      <w:r>
        <w:rPr>
          <w:i/>
          <w:iCs/>
        </w:rPr>
        <w:t>мышь</w:t>
      </w:r>
      <w:r>
        <w:t xml:space="preserve">). Употребление разделительного твёрдого знака. Написание частицы </w:t>
      </w:r>
      <w:r>
        <w:rPr>
          <w:i/>
          <w:iCs/>
        </w:rPr>
        <w:t>не</w:t>
      </w:r>
      <w:r>
        <w:t xml:space="preserve"> с глаголами. Написание родовых окончаний прилагательных, глаголов прошедшего времени. Употребление большой буквы в названиях областей, районов, городов, сёл, улиц.</w:t>
      </w:r>
    </w:p>
    <w:p w:rsidR="00AA0D95" w:rsidRDefault="00AA0D95" w:rsidP="00AA0D95">
      <w:pPr>
        <w:ind w:firstLine="360"/>
        <w:jc w:val="both"/>
        <w:rPr>
          <w:b/>
          <w:bCs/>
        </w:rPr>
      </w:pPr>
      <w:r>
        <w:t>Знаки препинания в конце предложений.</w:t>
      </w:r>
    </w:p>
    <w:p w:rsidR="00AA0D95" w:rsidRDefault="00AA0D95" w:rsidP="00AA0D95">
      <w:pPr>
        <w:ind w:firstLine="360"/>
        <w:jc w:val="both"/>
      </w:pPr>
      <w:r>
        <w:rPr>
          <w:b/>
          <w:bCs/>
        </w:rPr>
        <w:t>Развитие речи</w:t>
      </w:r>
      <w:r>
        <w:t>*. Обогащение словарного запаса словами разных частей речи, оценочно-эмоциональной лексикой (</w:t>
      </w:r>
      <w:r>
        <w:rPr>
          <w:i/>
          <w:iCs/>
        </w:rPr>
        <w:t>красивый</w:t>
      </w:r>
      <w:r>
        <w:t xml:space="preserve">, </w:t>
      </w:r>
      <w:r>
        <w:rPr>
          <w:i/>
          <w:iCs/>
        </w:rPr>
        <w:t>ужасный</w:t>
      </w:r>
      <w:r>
        <w:t xml:space="preserve">, </w:t>
      </w:r>
      <w:r>
        <w:rPr>
          <w:i/>
          <w:iCs/>
        </w:rPr>
        <w:t>нравиться</w:t>
      </w:r>
      <w:r>
        <w:t xml:space="preserve">, </w:t>
      </w:r>
      <w:r>
        <w:rPr>
          <w:i/>
          <w:iCs/>
        </w:rPr>
        <w:t>воспитанный</w:t>
      </w:r>
      <w:r>
        <w:t xml:space="preserve">, </w:t>
      </w:r>
      <w:r>
        <w:rPr>
          <w:i/>
          <w:iCs/>
        </w:rPr>
        <w:t>как</w:t>
      </w:r>
      <w:r>
        <w:t xml:space="preserve"> </w:t>
      </w:r>
      <w:r>
        <w:rPr>
          <w:i/>
          <w:iCs/>
        </w:rPr>
        <w:t>хорошо</w:t>
      </w:r>
      <w:r>
        <w:t xml:space="preserve"> и пр.). Употребление слов в переносном значении. </w:t>
      </w:r>
    </w:p>
    <w:p w:rsidR="00AA0D95" w:rsidRDefault="00AA0D95" w:rsidP="00AA0D95">
      <w:pPr>
        <w:ind w:firstLine="360"/>
        <w:jc w:val="both"/>
      </w:pPr>
      <w:r>
        <w:t>Расширение грамматического строя речи: целевое использование в предложениях разных частей речи, распространение предложений второстепенными членами в соответствии с речевой задачей.</w:t>
      </w:r>
    </w:p>
    <w:p w:rsidR="00AA0D95" w:rsidRDefault="00AA0D95" w:rsidP="00AA0D95">
      <w:pPr>
        <w:ind w:firstLine="360"/>
        <w:jc w:val="both"/>
      </w:pPr>
      <w:r>
        <w:t>Развитие речевого слуха: интонирование и адекватное восприятие интонации предложений, разных по цели высказывания.</w:t>
      </w:r>
    </w:p>
    <w:p w:rsidR="00AA0D95" w:rsidRDefault="00AA0D95" w:rsidP="00AA0D95">
      <w:pPr>
        <w:ind w:firstLine="360"/>
        <w:jc w:val="both"/>
      </w:pPr>
      <w:r>
        <w:t>Воспроизведение (изложение) устно и письменно чужой речи (тех же типов и жанров):</w:t>
      </w:r>
    </w:p>
    <w:p w:rsidR="00AA0D95" w:rsidRDefault="00AA0D95" w:rsidP="00AA0D95">
      <w:pPr>
        <w:ind w:firstLine="360"/>
        <w:jc w:val="both"/>
      </w:pPr>
      <w:r>
        <w:t xml:space="preserve">— дословно (читать выразительно вслух, декламировать наизусть, списывать с образца, писать по памяти, писать под диктовку); </w:t>
      </w:r>
    </w:p>
    <w:p w:rsidR="00AA0D95" w:rsidRDefault="00AA0D95" w:rsidP="00AA0D95">
      <w:pPr>
        <w:ind w:firstLine="360"/>
        <w:jc w:val="both"/>
      </w:pPr>
      <w:r>
        <w:t>— близко к исходному тексту (пересказывать устно, излагать письменно по частям — свободное списывание или диктант, в целом (изложение) — с опорой на коллективно составленный план, на рисунки, иллюстрации).</w:t>
      </w:r>
    </w:p>
    <w:p w:rsidR="00AA0D95" w:rsidRDefault="00AA0D95" w:rsidP="00AA0D95">
      <w:pPr>
        <w:ind w:firstLine="360"/>
        <w:jc w:val="both"/>
      </w:pPr>
      <w:r>
        <w:t>Создание простейших текстов образного характера (после предварительной подготовки): описание любимых цветов, изделий народных промыслов (матрёшки). Умение выражать своё отношение к разным периодам времён года, месяцам, праздникам, сочинять юмористические истории по рисункам, рассказывать об историях, происшедших реально.</w:t>
      </w:r>
    </w:p>
    <w:p w:rsidR="00AA0D95" w:rsidRDefault="00AA0D95" w:rsidP="00AA0D95">
      <w:pPr>
        <w:rPr>
          <w:b/>
          <w:bCs/>
        </w:rPr>
      </w:pPr>
    </w:p>
    <w:p w:rsidR="00AA0D95" w:rsidRDefault="00AA0D95" w:rsidP="00AA0D95">
      <w:pPr>
        <w:pStyle w:val="31"/>
        <w:shd w:val="clear" w:color="auto" w:fill="auto"/>
        <w:spacing w:before="120" w:line="180" w:lineRule="exact"/>
        <w:ind w:left="40"/>
        <w:rPr>
          <w:rFonts w:ascii="Times New Roman" w:hAnsi="Times New Roman" w:cs="Times New Roman"/>
          <w:sz w:val="36"/>
          <w:szCs w:val="24"/>
        </w:rPr>
      </w:pPr>
    </w:p>
    <w:p w:rsidR="00AA0D95" w:rsidRDefault="00AA0D95" w:rsidP="00AA0D95">
      <w:pPr>
        <w:pStyle w:val="31"/>
        <w:shd w:val="clear" w:color="auto" w:fill="auto"/>
        <w:spacing w:before="120" w:line="180" w:lineRule="exact"/>
        <w:ind w:left="40"/>
      </w:pPr>
      <w:r w:rsidRPr="00F15565">
        <w:rPr>
          <w:rFonts w:ascii="Times New Roman" w:hAnsi="Times New Roman" w:cs="Times New Roman"/>
          <w:sz w:val="36"/>
          <w:szCs w:val="24"/>
        </w:rPr>
        <w:t>Тематическое планирование</w:t>
      </w:r>
    </w:p>
    <w:p w:rsidR="00AA0D95" w:rsidRDefault="00AA0D95" w:rsidP="00AA0D95">
      <w:pPr>
        <w:jc w:val="center"/>
        <w:rPr>
          <w:b/>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3696"/>
        <w:gridCol w:w="2048"/>
        <w:gridCol w:w="3254"/>
      </w:tblGrid>
      <w:tr w:rsidR="00AA0D95" w:rsidRPr="00600930" w:rsidTr="00600930">
        <w:tc>
          <w:tcPr>
            <w:tcW w:w="1197" w:type="dxa"/>
            <w:shd w:val="clear" w:color="auto" w:fill="auto"/>
          </w:tcPr>
          <w:p w:rsidR="00AA0D95" w:rsidRPr="00600930" w:rsidRDefault="00AA0D95" w:rsidP="00600930">
            <w:pPr>
              <w:rPr>
                <w:b/>
              </w:rPr>
            </w:pPr>
            <w:r w:rsidRPr="00600930">
              <w:rPr>
                <w:b/>
              </w:rPr>
              <w:t>№  п/п</w:t>
            </w:r>
          </w:p>
        </w:tc>
        <w:tc>
          <w:tcPr>
            <w:tcW w:w="3696" w:type="dxa"/>
            <w:shd w:val="clear" w:color="auto" w:fill="auto"/>
          </w:tcPr>
          <w:p w:rsidR="00AA0D95" w:rsidRPr="00600930" w:rsidRDefault="00AA0D95" w:rsidP="00600930">
            <w:pPr>
              <w:rPr>
                <w:b/>
              </w:rPr>
            </w:pPr>
            <w:r w:rsidRPr="00600930">
              <w:rPr>
                <w:b/>
              </w:rPr>
              <w:t xml:space="preserve">Тема </w:t>
            </w:r>
          </w:p>
        </w:tc>
        <w:tc>
          <w:tcPr>
            <w:tcW w:w="2048" w:type="dxa"/>
            <w:shd w:val="clear" w:color="auto" w:fill="auto"/>
          </w:tcPr>
          <w:p w:rsidR="00AA0D95" w:rsidRPr="00600930" w:rsidRDefault="00AA0D95" w:rsidP="00600930">
            <w:pPr>
              <w:rPr>
                <w:b/>
              </w:rPr>
            </w:pPr>
            <w:r w:rsidRPr="00600930">
              <w:rPr>
                <w:b/>
              </w:rPr>
              <w:t>Количество часов</w:t>
            </w:r>
          </w:p>
        </w:tc>
        <w:tc>
          <w:tcPr>
            <w:tcW w:w="3254" w:type="dxa"/>
          </w:tcPr>
          <w:p w:rsidR="00AA0D95" w:rsidRPr="00600930" w:rsidRDefault="00AA0D95" w:rsidP="00600930">
            <w:pPr>
              <w:autoSpaceDE w:val="0"/>
              <w:autoSpaceDN w:val="0"/>
              <w:ind w:left="72" w:right="144"/>
              <w:rPr>
                <w:b/>
              </w:rPr>
            </w:pPr>
            <w:r w:rsidRPr="00600930">
              <w:rPr>
                <w:b/>
                <w:color w:val="000000"/>
                <w:w w:val="97"/>
              </w:rPr>
              <w:t>Электронные (цифровые) образовательные ресурсы</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Речевые дей</w:t>
            </w:r>
            <w:r w:rsidRPr="00600930">
              <w:rPr>
                <w:color w:val="0D0D0D"/>
              </w:rPr>
              <w:softHyphen/>
              <w:t>ствия. Речь и культура</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Проверяемые и непрове</w:t>
            </w:r>
            <w:r w:rsidRPr="00600930">
              <w:rPr>
                <w:color w:val="0D0D0D"/>
              </w:rPr>
              <w:softHyphen/>
              <w:t>ряемые орфо</w:t>
            </w:r>
            <w:r w:rsidRPr="00600930">
              <w:rPr>
                <w:color w:val="0D0D0D"/>
              </w:rPr>
              <w:softHyphen/>
              <w:t>граммы в корне слов</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color w:val="0D0D0D"/>
                <w:lang w:eastAsia="ru-RU"/>
              </w:rPr>
            </w:pPr>
            <w:r w:rsidRPr="00600930">
              <w:rPr>
                <w:color w:val="0D0D0D"/>
              </w:rPr>
              <w:t>Слово в пред</w:t>
            </w:r>
            <w:r w:rsidRPr="00600930">
              <w:rPr>
                <w:color w:val="0D0D0D"/>
              </w:rPr>
              <w:softHyphen/>
              <w:t xml:space="preserve">ложении и </w:t>
            </w:r>
          </w:p>
          <w:p w:rsidR="00600930" w:rsidRPr="00600930" w:rsidRDefault="00600930" w:rsidP="00600930">
            <w:r w:rsidRPr="00600930">
              <w:rPr>
                <w:color w:val="0D0D0D"/>
              </w:rPr>
              <w:t>тексте</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color w:val="0D0D0D"/>
                <w:lang w:eastAsia="ru-RU"/>
              </w:rPr>
            </w:pPr>
            <w:r w:rsidRPr="00600930">
              <w:rPr>
                <w:color w:val="0D0D0D"/>
              </w:rPr>
              <w:t>Диктант</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color w:val="0D0D0D"/>
                <w:lang w:eastAsia="ru-RU"/>
              </w:rPr>
            </w:pPr>
            <w:r w:rsidRPr="00600930">
              <w:rPr>
                <w:color w:val="0D0D0D"/>
              </w:rPr>
              <w:t>Части речи</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 xml:space="preserve">Упражнения в записи имен </w:t>
            </w:r>
            <w:r w:rsidRPr="00600930">
              <w:rPr>
                <w:color w:val="0D0D0D"/>
              </w:rPr>
              <w:lastRenderedPageBreak/>
              <w:t>существи</w:t>
            </w:r>
            <w:r w:rsidRPr="00600930">
              <w:rPr>
                <w:color w:val="0D0D0D"/>
              </w:rPr>
              <w:softHyphen/>
              <w:t>тельных жен</w:t>
            </w:r>
            <w:r w:rsidRPr="00600930">
              <w:rPr>
                <w:color w:val="0D0D0D"/>
              </w:rPr>
              <w:softHyphen/>
              <w:t>ского рода с мягким знаком на конце</w:t>
            </w:r>
          </w:p>
        </w:tc>
        <w:tc>
          <w:tcPr>
            <w:tcW w:w="2048" w:type="dxa"/>
            <w:shd w:val="clear" w:color="auto" w:fill="auto"/>
          </w:tcPr>
          <w:p w:rsidR="00600930" w:rsidRPr="00600930" w:rsidRDefault="00600930" w:rsidP="00600930">
            <w:r>
              <w:lastRenderedPageBreak/>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noProof/>
                <w:color w:val="0D0D0D"/>
                <w:lang w:eastAsia="ru-RU"/>
              </w:rPr>
            </w:pPr>
            <w:r w:rsidRPr="00600930">
              <w:rPr>
                <w:color w:val="0D0D0D"/>
              </w:rPr>
              <w:t>Вопроситель</w:t>
            </w:r>
            <w:r w:rsidRPr="00600930">
              <w:rPr>
                <w:color w:val="0D0D0D"/>
              </w:rPr>
              <w:softHyphen/>
              <w:t>ные и повест</w:t>
            </w:r>
            <w:r w:rsidRPr="00600930">
              <w:rPr>
                <w:color w:val="0D0D0D"/>
              </w:rPr>
              <w:softHyphen/>
              <w:t>вовательные предложения</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pStyle w:val="7"/>
              <w:numPr>
                <w:ilvl w:val="0"/>
                <w:numId w:val="0"/>
              </w:numPr>
              <w:spacing w:before="0" w:after="0"/>
              <w:rPr>
                <w:rFonts w:ascii="Times New Roman" w:hAnsi="Times New Roman" w:cs="Times New Roman"/>
                <w:color w:val="0D0D0D"/>
                <w:lang w:eastAsia="ru-RU"/>
              </w:rPr>
            </w:pPr>
            <w:r w:rsidRPr="00600930">
              <w:rPr>
                <w:rFonts w:ascii="Times New Roman" w:hAnsi="Times New Roman" w:cs="Times New Roman"/>
                <w:iCs/>
                <w:color w:val="0D0D0D"/>
              </w:rPr>
              <w:t>Знаки препи</w:t>
            </w:r>
            <w:r w:rsidRPr="00600930">
              <w:rPr>
                <w:rFonts w:ascii="Times New Roman" w:hAnsi="Times New Roman" w:cs="Times New Roman"/>
                <w:iCs/>
                <w:color w:val="0D0D0D"/>
              </w:rPr>
              <w:softHyphen/>
              <w:t>нания в конце предложений (обобщение)</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rPr>
          <w:trHeight w:val="743"/>
        </w:trPr>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noProof/>
                <w:color w:val="0D0D0D"/>
              </w:rPr>
              <w:t>Повество</w:t>
            </w:r>
            <w:r w:rsidRPr="00600930">
              <w:rPr>
                <w:color w:val="0D0D0D"/>
              </w:rPr>
              <w:softHyphen/>
            </w:r>
            <w:r w:rsidRPr="00600930">
              <w:rPr>
                <w:noProof/>
                <w:color w:val="0D0D0D"/>
              </w:rPr>
              <w:t>вание. РК: Составление рассказа о необычных случаях из жизни наших кошек.</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color w:val="0D0D0D"/>
                <w:lang w:eastAsia="ru-RU"/>
              </w:rPr>
            </w:pPr>
            <w:r w:rsidRPr="00600930">
              <w:rPr>
                <w:color w:val="0D0D0D"/>
              </w:rPr>
              <w:t>Списывание текста с рече</w:t>
            </w:r>
            <w:r w:rsidRPr="00600930">
              <w:rPr>
                <w:color w:val="0D0D0D"/>
              </w:rPr>
              <w:softHyphen/>
              <w:t>вой задачей</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Способы про</w:t>
            </w:r>
            <w:r w:rsidRPr="00600930">
              <w:rPr>
                <w:color w:val="0D0D0D"/>
              </w:rPr>
              <w:softHyphen/>
              <w:t>верки без</w:t>
            </w:r>
            <w:r w:rsidRPr="00600930">
              <w:rPr>
                <w:color w:val="0D0D0D"/>
              </w:rPr>
              <w:softHyphen/>
              <w:t>ударных глас</w:t>
            </w:r>
            <w:r w:rsidRPr="00600930">
              <w:rPr>
                <w:color w:val="0D0D0D"/>
              </w:rPr>
              <w:softHyphen/>
              <w:t xml:space="preserve">ных в корне слова </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noProof/>
                <w:color w:val="0D0D0D"/>
                <w:lang w:eastAsia="ru-RU"/>
              </w:rPr>
            </w:pPr>
            <w:r w:rsidRPr="00600930">
              <w:rPr>
                <w:color w:val="0D0D0D"/>
              </w:rPr>
              <w:t>Главное слово в словосоче</w:t>
            </w:r>
            <w:r w:rsidRPr="00600930">
              <w:rPr>
                <w:color w:val="0D0D0D"/>
              </w:rPr>
              <w:softHyphen/>
              <w:t>тании</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Подлежащее и сказуемое – смысловое и структурное ядро предло</w:t>
            </w:r>
            <w:r w:rsidRPr="00600930">
              <w:rPr>
                <w:color w:val="0D0D0D"/>
              </w:rPr>
              <w:softHyphen/>
              <w:t>жения</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bCs/>
                <w:color w:val="0D0D0D"/>
                <w:lang w:eastAsia="ru-RU"/>
              </w:rPr>
            </w:pPr>
            <w:r w:rsidRPr="00600930">
              <w:rPr>
                <w:bCs/>
                <w:color w:val="0D0D0D"/>
              </w:rPr>
              <w:t>Создание тек</w:t>
            </w:r>
            <w:r w:rsidRPr="00600930">
              <w:rPr>
                <w:bCs/>
                <w:color w:val="0D0D0D"/>
              </w:rPr>
              <w:softHyphen/>
              <w:t>ста на основе его главной мысли</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color w:val="0D0D0D"/>
                <w:lang w:eastAsia="ru-RU"/>
              </w:rPr>
            </w:pPr>
            <w:r w:rsidRPr="00600930">
              <w:rPr>
                <w:color w:val="0D0D0D"/>
              </w:rPr>
              <w:t>Части речи в роли главных членов пред</w:t>
            </w:r>
            <w:r w:rsidRPr="00600930">
              <w:rPr>
                <w:color w:val="0D0D0D"/>
              </w:rPr>
              <w:softHyphen/>
              <w:t>ложения.</w:t>
            </w:r>
          </w:p>
          <w:p w:rsidR="00600930" w:rsidRPr="00600930" w:rsidRDefault="00600930" w:rsidP="00600930"/>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color w:val="0D0D0D"/>
                <w:lang w:eastAsia="ru-RU"/>
              </w:rPr>
            </w:pPr>
            <w:r w:rsidRPr="00600930">
              <w:rPr>
                <w:color w:val="0D0D0D"/>
              </w:rPr>
              <w:t xml:space="preserve">Сказуемое. Употребление форм глагола </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Изменение глаголов про</w:t>
            </w:r>
            <w:r w:rsidRPr="00600930">
              <w:rPr>
                <w:color w:val="0D0D0D"/>
              </w:rPr>
              <w:softHyphen/>
              <w:t>шедшего, на</w:t>
            </w:r>
            <w:r w:rsidRPr="00600930">
              <w:rPr>
                <w:color w:val="0D0D0D"/>
              </w:rPr>
              <w:softHyphen/>
              <w:t>стоящего и будущего времени. Формы числа</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color w:val="0D0D0D"/>
                <w:lang w:eastAsia="ru-RU"/>
              </w:rPr>
            </w:pPr>
            <w:r w:rsidRPr="00600930">
              <w:rPr>
                <w:color w:val="0D0D0D"/>
              </w:rPr>
              <w:t xml:space="preserve">Взаимосвязь подлежащего и сказуемого </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noProof/>
                <w:color w:val="0D0D0D"/>
                <w:lang w:eastAsia="ru-RU"/>
              </w:rPr>
            </w:pPr>
            <w:r w:rsidRPr="00600930">
              <w:rPr>
                <w:color w:val="0D0D0D"/>
              </w:rPr>
              <w:t>Главная (ос</w:t>
            </w:r>
            <w:r w:rsidRPr="00600930">
              <w:rPr>
                <w:color w:val="0D0D0D"/>
              </w:rPr>
              <w:softHyphen/>
              <w:t>новная) мысль текста (обоб</w:t>
            </w:r>
            <w:r w:rsidRPr="00600930">
              <w:rPr>
                <w:color w:val="0D0D0D"/>
              </w:rPr>
              <w:softHyphen/>
              <w:t>щение)</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Роль приста</w:t>
            </w:r>
            <w:r w:rsidRPr="00600930">
              <w:rPr>
                <w:color w:val="0D0D0D"/>
              </w:rPr>
              <w:softHyphen/>
              <w:t>вок и суффик</w:t>
            </w:r>
            <w:r w:rsidRPr="00600930">
              <w:rPr>
                <w:color w:val="0D0D0D"/>
              </w:rPr>
              <w:softHyphen/>
              <w:t>сов в словах. Редактирова</w:t>
            </w:r>
            <w:r w:rsidRPr="00600930">
              <w:rPr>
                <w:color w:val="0D0D0D"/>
              </w:rPr>
              <w:softHyphen/>
              <w:t>ние высказы</w:t>
            </w:r>
            <w:r w:rsidRPr="00600930">
              <w:rPr>
                <w:color w:val="0D0D0D"/>
              </w:rPr>
              <w:softHyphen/>
              <w:t>ваний</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Разделитель</w:t>
            </w:r>
            <w:r w:rsidRPr="00600930">
              <w:rPr>
                <w:color w:val="0D0D0D"/>
              </w:rPr>
              <w:softHyphen/>
              <w:t>ный твердый знак</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Употребление слов с умень</w:t>
            </w:r>
            <w:r w:rsidRPr="00600930">
              <w:rPr>
                <w:color w:val="0D0D0D"/>
              </w:rPr>
              <w:softHyphen/>
              <w:t>шительно-лас</w:t>
            </w:r>
            <w:r w:rsidRPr="00600930">
              <w:rPr>
                <w:color w:val="0D0D0D"/>
              </w:rPr>
              <w:softHyphen/>
              <w:t>кательными суффиксами</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Падежные формы имен существи</w:t>
            </w:r>
            <w:r w:rsidRPr="00600930">
              <w:rPr>
                <w:color w:val="0D0D0D"/>
              </w:rPr>
              <w:softHyphen/>
              <w:t>тельных</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t>Обучающее изложение</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noProof/>
                <w:color w:val="0D0D0D"/>
              </w:rPr>
              <w:t>Употребление падежных форм местоимений</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bCs/>
                <w:color w:val="0D0D0D"/>
              </w:rPr>
              <w:t>Второстепен</w:t>
            </w:r>
            <w:r w:rsidRPr="00600930">
              <w:rPr>
                <w:bCs/>
                <w:color w:val="0D0D0D"/>
              </w:rPr>
              <w:softHyphen/>
              <w:t>ные члены предложения</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pPr>
              <w:rPr>
                <w:color w:val="0D0D0D"/>
                <w:lang w:eastAsia="ru-RU"/>
              </w:rPr>
            </w:pPr>
            <w:r w:rsidRPr="00600930">
              <w:rPr>
                <w:color w:val="0D0D0D"/>
              </w:rPr>
              <w:t>Сопоставле</w:t>
            </w:r>
            <w:r w:rsidRPr="00600930">
              <w:rPr>
                <w:color w:val="0D0D0D"/>
              </w:rPr>
              <w:softHyphen/>
              <w:t>ние состава простых и сложных предложений</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Срав</w:t>
            </w:r>
            <w:r w:rsidRPr="00600930">
              <w:rPr>
                <w:color w:val="0D0D0D"/>
              </w:rPr>
              <w:softHyphen/>
              <w:t>нение особен</w:t>
            </w:r>
            <w:r w:rsidRPr="00600930">
              <w:rPr>
                <w:color w:val="0D0D0D"/>
              </w:rPr>
              <w:softHyphen/>
              <w:t>ностей тек</w:t>
            </w:r>
            <w:r w:rsidRPr="00600930">
              <w:rPr>
                <w:color w:val="0D0D0D"/>
              </w:rPr>
              <w:softHyphen/>
              <w:t>стов</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Морфологиче</w:t>
            </w:r>
            <w:r w:rsidRPr="00600930">
              <w:rPr>
                <w:color w:val="0D0D0D"/>
              </w:rPr>
              <w:softHyphen/>
              <w:t>ский анализ частей речи</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 xml:space="preserve">Изменение частей речи. Разбор </w:t>
            </w:r>
            <w:r w:rsidRPr="00600930">
              <w:rPr>
                <w:color w:val="0D0D0D"/>
              </w:rPr>
              <w:lastRenderedPageBreak/>
              <w:t>частей речи по со</w:t>
            </w:r>
            <w:r w:rsidRPr="00600930">
              <w:rPr>
                <w:color w:val="0D0D0D"/>
              </w:rPr>
              <w:softHyphen/>
              <w:t>ставу</w:t>
            </w:r>
          </w:p>
        </w:tc>
        <w:tc>
          <w:tcPr>
            <w:tcW w:w="2048" w:type="dxa"/>
            <w:shd w:val="clear" w:color="auto" w:fill="auto"/>
          </w:tcPr>
          <w:p w:rsidR="00600930" w:rsidRPr="00600930" w:rsidRDefault="00600930" w:rsidP="00600930">
            <w:r>
              <w:lastRenderedPageBreak/>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noProof/>
                <w:color w:val="0D0D0D"/>
              </w:rPr>
              <w:t>Распростра</w:t>
            </w:r>
            <w:r w:rsidRPr="00600930">
              <w:rPr>
                <w:color w:val="0D0D0D"/>
              </w:rPr>
              <w:softHyphen/>
            </w:r>
            <w:r w:rsidRPr="00600930">
              <w:rPr>
                <w:noProof/>
                <w:color w:val="0D0D0D"/>
              </w:rPr>
              <w:t>няем мысли</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Особенности предложения и теста</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rPr>
                <w:color w:val="0D0D0D"/>
              </w:rPr>
              <w:t>Анализ и кор</w:t>
            </w:r>
            <w:r w:rsidRPr="00600930">
              <w:rPr>
                <w:color w:val="0D0D0D"/>
              </w:rPr>
              <w:softHyphen/>
              <w:t>рекция оши</w:t>
            </w:r>
            <w:r w:rsidRPr="00600930">
              <w:rPr>
                <w:color w:val="0D0D0D"/>
              </w:rPr>
              <w:softHyphen/>
              <w:t>бок</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r w:rsidR="00600930" w:rsidRPr="00600930" w:rsidTr="00600930">
        <w:tc>
          <w:tcPr>
            <w:tcW w:w="1197" w:type="dxa"/>
            <w:shd w:val="clear" w:color="auto" w:fill="auto"/>
          </w:tcPr>
          <w:p w:rsidR="00600930" w:rsidRPr="00600930" w:rsidRDefault="00600930" w:rsidP="00600930">
            <w:pPr>
              <w:pStyle w:val="aa"/>
              <w:numPr>
                <w:ilvl w:val="0"/>
                <w:numId w:val="8"/>
              </w:numPr>
            </w:pPr>
          </w:p>
        </w:tc>
        <w:tc>
          <w:tcPr>
            <w:tcW w:w="3696" w:type="dxa"/>
            <w:shd w:val="clear" w:color="auto" w:fill="auto"/>
          </w:tcPr>
          <w:p w:rsidR="00600930" w:rsidRPr="00600930" w:rsidRDefault="00600930" w:rsidP="00600930">
            <w:r w:rsidRPr="00600930">
              <w:t>Повторение</w:t>
            </w:r>
          </w:p>
        </w:tc>
        <w:tc>
          <w:tcPr>
            <w:tcW w:w="2048" w:type="dxa"/>
            <w:shd w:val="clear" w:color="auto" w:fill="auto"/>
          </w:tcPr>
          <w:p w:rsidR="00600930" w:rsidRPr="00600930" w:rsidRDefault="00600930" w:rsidP="00600930">
            <w:r>
              <w:t>1</w:t>
            </w:r>
          </w:p>
        </w:tc>
        <w:tc>
          <w:tcPr>
            <w:tcW w:w="3254" w:type="dxa"/>
          </w:tcPr>
          <w:p w:rsidR="00600930" w:rsidRPr="00600930" w:rsidRDefault="00600930" w:rsidP="00600930">
            <w:r w:rsidRPr="00600930">
              <w:t>https://resh.edu.ru/</w:t>
            </w:r>
          </w:p>
        </w:tc>
      </w:tr>
    </w:tbl>
    <w:p w:rsidR="00AA0D95" w:rsidRDefault="00AA0D95" w:rsidP="00600930"/>
    <w:p w:rsidR="00AA0D95" w:rsidRDefault="00AA0D95" w:rsidP="00AA0D95">
      <w:pPr>
        <w:pStyle w:val="31"/>
        <w:shd w:val="clear" w:color="auto" w:fill="auto"/>
        <w:spacing w:before="120" w:line="180" w:lineRule="exact"/>
        <w:jc w:val="left"/>
        <w:rPr>
          <w:rFonts w:ascii="Times New Roman" w:hAnsi="Times New Roman" w:cs="Times New Roman"/>
          <w:color w:val="FF0000"/>
          <w:sz w:val="24"/>
          <w:szCs w:val="24"/>
        </w:rPr>
      </w:pPr>
    </w:p>
    <w:p w:rsidR="007E7017" w:rsidRDefault="007E7017"/>
    <w:sectPr w:rsidR="007E7017" w:rsidSect="00AA0D95">
      <w:headerReference w:type="even" r:id="rId9"/>
      <w:headerReference w:type="default" r:id="rId10"/>
      <w:footerReference w:type="even" r:id="rId11"/>
      <w:footerReference w:type="default" r:id="rId12"/>
      <w:headerReference w:type="first" r:id="rId13"/>
      <w:footerReference w:type="first" r:id="rId14"/>
      <w:pgSz w:w="11906" w:h="16838"/>
      <w:pgMar w:top="993" w:right="850" w:bottom="850" w:left="851" w:header="720" w:footer="708"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6A1" w:rsidRDefault="005876A1" w:rsidP="00AA0D95">
      <w:r>
        <w:separator/>
      </w:r>
    </w:p>
  </w:endnote>
  <w:endnote w:type="continuationSeparator" w:id="0">
    <w:p w:rsidR="005876A1" w:rsidRDefault="005876A1" w:rsidP="00AA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5876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FD33FB">
    <w:pPr>
      <w:pStyle w:val="a3"/>
      <w:jc w:val="center"/>
    </w:pPr>
    <w:r>
      <w:rPr>
        <w:color w:val="FFFFFF"/>
      </w:rPr>
      <w:fldChar w:fldCharType="begin"/>
    </w:r>
    <w:r>
      <w:rPr>
        <w:color w:val="FFFFFF"/>
      </w:rPr>
      <w:instrText xml:space="preserve"> PAGE </w:instrText>
    </w:r>
    <w:r>
      <w:rPr>
        <w:color w:val="FFFFFF"/>
      </w:rPr>
      <w:fldChar w:fldCharType="separate"/>
    </w:r>
    <w:r w:rsidR="00C6389A">
      <w:rPr>
        <w:noProof/>
        <w:color w:val="FFFFFF"/>
      </w:rPr>
      <w:t>1</w:t>
    </w:r>
    <w:r>
      <w:rPr>
        <w:color w:val="FFFFFF"/>
      </w:rPr>
      <w:fldChar w:fldCharType="end"/>
    </w:r>
  </w:p>
  <w:p w:rsidR="008D7B73" w:rsidRDefault="005876A1">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5876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6A1" w:rsidRDefault="005876A1" w:rsidP="00AA0D95">
      <w:r>
        <w:separator/>
      </w:r>
    </w:p>
  </w:footnote>
  <w:footnote w:type="continuationSeparator" w:id="0">
    <w:p w:rsidR="005876A1" w:rsidRDefault="005876A1" w:rsidP="00AA0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5876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5876A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5876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rPr>
    </w:lvl>
    <w:lvl w:ilvl="1">
      <w:start w:val="1"/>
      <w:numFmt w:val="none"/>
      <w:pStyle w:val="2"/>
      <w:suff w:val="nothing"/>
      <w:lvlText w:val=""/>
      <w:lvlJc w:val="left"/>
      <w:pPr>
        <w:tabs>
          <w:tab w:val="num" w:pos="0"/>
        </w:tabs>
        <w:ind w:left="576" w:hanging="576"/>
      </w:pPr>
      <w:rPr>
        <w:rFonts w:ascii="Courier New" w:hAnsi="Courier New" w:cs="Courier New"/>
      </w:rPr>
    </w:lvl>
    <w:lvl w:ilvl="2">
      <w:start w:val="1"/>
      <w:numFmt w:val="none"/>
      <w:pStyle w:val="3"/>
      <w:suff w:val="nothing"/>
      <w:lvlText w:val=""/>
      <w:lvlJc w:val="left"/>
      <w:pPr>
        <w:tabs>
          <w:tab w:val="num" w:pos="0"/>
        </w:tabs>
        <w:ind w:left="720" w:hanging="720"/>
      </w:pPr>
      <w:rPr>
        <w:rFonts w:ascii="Wingdings" w:hAnsi="Wingdings" w:cs="Wingdings"/>
      </w:r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D"/>
    <w:multiLevelType w:val="singleLevel"/>
    <w:tmpl w:val="0000000D"/>
    <w:name w:val="WW8Num13"/>
    <w:lvl w:ilvl="0">
      <w:start w:val="1"/>
      <w:numFmt w:val="bullet"/>
      <w:lvlText w:val=""/>
      <w:lvlJc w:val="left"/>
      <w:pPr>
        <w:tabs>
          <w:tab w:val="num" w:pos="720"/>
        </w:tabs>
        <w:ind w:left="720" w:hanging="360"/>
      </w:pPr>
      <w:rPr>
        <w:rFonts w:ascii="Symbol" w:hAnsi="Symbol" w:cs="Symbol"/>
        <w:color w:val="000000"/>
      </w:rPr>
    </w:lvl>
  </w:abstractNum>
  <w:abstractNum w:abstractNumId="2">
    <w:nsid w:val="00000015"/>
    <w:multiLevelType w:val="singleLevel"/>
    <w:tmpl w:val="00000015"/>
    <w:name w:val="WW8Num21"/>
    <w:lvl w:ilvl="0">
      <w:start w:val="1"/>
      <w:numFmt w:val="bullet"/>
      <w:lvlText w:val=""/>
      <w:lvlJc w:val="left"/>
      <w:pPr>
        <w:tabs>
          <w:tab w:val="num" w:pos="720"/>
        </w:tabs>
        <w:ind w:left="720" w:hanging="360"/>
      </w:pPr>
      <w:rPr>
        <w:rFonts w:ascii="Symbol" w:hAnsi="Symbol" w:cs="Symbol"/>
      </w:rPr>
    </w:lvl>
  </w:abstractNum>
  <w:abstractNum w:abstractNumId="3">
    <w:nsid w:val="00000016"/>
    <w:multiLevelType w:val="singleLevel"/>
    <w:tmpl w:val="00000016"/>
    <w:name w:val="WW8Num22"/>
    <w:lvl w:ilvl="0">
      <w:start w:val="1"/>
      <w:numFmt w:val="bullet"/>
      <w:lvlText w:val=""/>
      <w:lvlJc w:val="left"/>
      <w:pPr>
        <w:tabs>
          <w:tab w:val="num" w:pos="720"/>
        </w:tabs>
        <w:ind w:left="720" w:hanging="360"/>
      </w:pPr>
      <w:rPr>
        <w:rFonts w:ascii="Symbol" w:hAnsi="Symbol" w:cs="Symbol"/>
        <w:sz w:val="24"/>
        <w:szCs w:val="24"/>
      </w:rPr>
    </w:lvl>
  </w:abstractNum>
  <w:abstractNum w:abstractNumId="4">
    <w:nsid w:val="0000001B"/>
    <w:multiLevelType w:val="singleLevel"/>
    <w:tmpl w:val="0000001B"/>
    <w:name w:val="WW8Num27"/>
    <w:lvl w:ilvl="0">
      <w:start w:val="1"/>
      <w:numFmt w:val="bullet"/>
      <w:lvlText w:val=""/>
      <w:lvlJc w:val="left"/>
      <w:pPr>
        <w:tabs>
          <w:tab w:val="num" w:pos="720"/>
        </w:tabs>
        <w:ind w:left="720" w:hanging="360"/>
      </w:pPr>
      <w:rPr>
        <w:rFonts w:ascii="Symbol" w:hAnsi="Symbol" w:cs="Symbol"/>
      </w:rPr>
    </w:lvl>
  </w:abstractNum>
  <w:abstractNum w:abstractNumId="5">
    <w:nsid w:val="0FD76BB1"/>
    <w:multiLevelType w:val="hybridMultilevel"/>
    <w:tmpl w:val="C3AE79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FE6B1A"/>
    <w:multiLevelType w:val="hybridMultilevel"/>
    <w:tmpl w:val="180CD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3D2529"/>
    <w:multiLevelType w:val="hybridMultilevel"/>
    <w:tmpl w:val="8BA47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D95"/>
    <w:rsid w:val="005876A1"/>
    <w:rsid w:val="00600930"/>
    <w:rsid w:val="007E7017"/>
    <w:rsid w:val="00AA0D95"/>
    <w:rsid w:val="00C6389A"/>
    <w:rsid w:val="00E722EC"/>
    <w:rsid w:val="00F63833"/>
    <w:rsid w:val="00FD3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D95"/>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A0D95"/>
    <w:pPr>
      <w:keepNext/>
      <w:numPr>
        <w:numId w:val="1"/>
      </w:numPr>
      <w:spacing w:line="276" w:lineRule="auto"/>
      <w:ind w:left="0" w:firstLine="360"/>
      <w:jc w:val="both"/>
      <w:outlineLvl w:val="0"/>
    </w:pPr>
    <w:rPr>
      <w:rFonts w:ascii="Arial Narrow" w:hAnsi="Arial Narrow" w:cs="Arial Narrow"/>
      <w:i/>
      <w:iCs/>
      <w:sz w:val="28"/>
      <w:u w:val="single"/>
    </w:rPr>
  </w:style>
  <w:style w:type="paragraph" w:styleId="2">
    <w:name w:val="heading 2"/>
    <w:basedOn w:val="a"/>
    <w:next w:val="a"/>
    <w:link w:val="20"/>
    <w:qFormat/>
    <w:rsid w:val="00AA0D95"/>
    <w:pPr>
      <w:keepNext/>
      <w:numPr>
        <w:ilvl w:val="1"/>
        <w:numId w:val="1"/>
      </w:numPr>
      <w:spacing w:line="276" w:lineRule="auto"/>
      <w:ind w:left="0" w:firstLine="360"/>
      <w:jc w:val="both"/>
      <w:outlineLvl w:val="1"/>
    </w:pPr>
    <w:rPr>
      <w:rFonts w:ascii="Arial Narrow" w:hAnsi="Arial Narrow" w:cs="Arial Narrow"/>
      <w:b/>
      <w:bCs/>
      <w:sz w:val="26"/>
    </w:rPr>
  </w:style>
  <w:style w:type="paragraph" w:styleId="3">
    <w:name w:val="heading 3"/>
    <w:basedOn w:val="a"/>
    <w:next w:val="a"/>
    <w:link w:val="30"/>
    <w:qFormat/>
    <w:rsid w:val="00AA0D95"/>
    <w:pPr>
      <w:keepNext/>
      <w:numPr>
        <w:ilvl w:val="2"/>
        <w:numId w:val="1"/>
      </w:numPr>
      <w:spacing w:before="200" w:after="60" w:line="276" w:lineRule="auto"/>
      <w:ind w:left="0" w:firstLine="357"/>
      <w:jc w:val="both"/>
      <w:outlineLvl w:val="2"/>
    </w:pPr>
    <w:rPr>
      <w:rFonts w:ascii="Arial Narrow" w:hAnsi="Arial Narrow" w:cs="Arial Narrow"/>
      <w:b/>
      <w:bCs/>
      <w:sz w:val="26"/>
    </w:rPr>
  </w:style>
  <w:style w:type="paragraph" w:styleId="4">
    <w:name w:val="heading 4"/>
    <w:basedOn w:val="a"/>
    <w:next w:val="a"/>
    <w:link w:val="40"/>
    <w:qFormat/>
    <w:rsid w:val="00AA0D95"/>
    <w:pPr>
      <w:keepNext/>
      <w:numPr>
        <w:ilvl w:val="3"/>
        <w:numId w:val="1"/>
      </w:numPr>
      <w:spacing w:line="264" w:lineRule="auto"/>
      <w:ind w:left="0" w:firstLine="360"/>
      <w:jc w:val="both"/>
      <w:outlineLvl w:val="3"/>
    </w:pPr>
    <w:rPr>
      <w:rFonts w:ascii="Arial Narrow" w:hAnsi="Arial Narrow" w:cs="Arial Narrow"/>
      <w:b/>
      <w:sz w:val="22"/>
    </w:rPr>
  </w:style>
  <w:style w:type="paragraph" w:styleId="5">
    <w:name w:val="heading 5"/>
    <w:basedOn w:val="a"/>
    <w:next w:val="a"/>
    <w:link w:val="50"/>
    <w:qFormat/>
    <w:rsid w:val="00AA0D95"/>
    <w:pPr>
      <w:keepNext/>
      <w:numPr>
        <w:ilvl w:val="4"/>
        <w:numId w:val="1"/>
      </w:numPr>
      <w:outlineLvl w:val="4"/>
    </w:pPr>
    <w:rPr>
      <w:rFonts w:ascii="Arial" w:hAnsi="Arial" w:cs="Arial"/>
      <w:b/>
      <w:bCs/>
    </w:rPr>
  </w:style>
  <w:style w:type="paragraph" w:styleId="6">
    <w:name w:val="heading 6"/>
    <w:basedOn w:val="a"/>
    <w:next w:val="a"/>
    <w:link w:val="60"/>
    <w:qFormat/>
    <w:rsid w:val="00AA0D95"/>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qFormat/>
    <w:rsid w:val="00AA0D95"/>
    <w:pPr>
      <w:numPr>
        <w:ilvl w:val="6"/>
        <w:numId w:val="1"/>
      </w:numPr>
      <w:spacing w:before="240" w:after="60"/>
      <w:outlineLvl w:val="6"/>
    </w:pPr>
    <w:rPr>
      <w:rFonts w:ascii="Calibri" w:hAnsi="Calibri" w:cs="Calibri"/>
    </w:rPr>
  </w:style>
  <w:style w:type="paragraph" w:styleId="8">
    <w:name w:val="heading 8"/>
    <w:basedOn w:val="a"/>
    <w:next w:val="a"/>
    <w:link w:val="80"/>
    <w:qFormat/>
    <w:rsid w:val="00AA0D95"/>
    <w:pPr>
      <w:numPr>
        <w:ilvl w:val="7"/>
        <w:numId w:val="1"/>
      </w:numPr>
      <w:spacing w:before="240" w:after="60"/>
      <w:outlineLvl w:val="7"/>
    </w:pPr>
    <w:rPr>
      <w:i/>
      <w:iCs/>
    </w:rPr>
  </w:style>
  <w:style w:type="paragraph" w:styleId="9">
    <w:name w:val="heading 9"/>
    <w:basedOn w:val="a"/>
    <w:next w:val="a"/>
    <w:link w:val="90"/>
    <w:qFormat/>
    <w:rsid w:val="00AA0D95"/>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0D95"/>
    <w:rPr>
      <w:rFonts w:ascii="Arial Narrow" w:eastAsia="Times New Roman" w:hAnsi="Arial Narrow" w:cs="Arial Narrow"/>
      <w:i/>
      <w:iCs/>
      <w:sz w:val="28"/>
      <w:szCs w:val="24"/>
      <w:u w:val="single"/>
      <w:lang w:eastAsia="ar-SA"/>
    </w:rPr>
  </w:style>
  <w:style w:type="character" w:customStyle="1" w:styleId="20">
    <w:name w:val="Заголовок 2 Знак"/>
    <w:basedOn w:val="a0"/>
    <w:link w:val="2"/>
    <w:rsid w:val="00AA0D95"/>
    <w:rPr>
      <w:rFonts w:ascii="Arial Narrow" w:eastAsia="Times New Roman" w:hAnsi="Arial Narrow" w:cs="Arial Narrow"/>
      <w:b/>
      <w:bCs/>
      <w:sz w:val="26"/>
      <w:szCs w:val="24"/>
      <w:lang w:eastAsia="ar-SA"/>
    </w:rPr>
  </w:style>
  <w:style w:type="character" w:customStyle="1" w:styleId="30">
    <w:name w:val="Заголовок 3 Знак"/>
    <w:basedOn w:val="a0"/>
    <w:link w:val="3"/>
    <w:rsid w:val="00AA0D95"/>
    <w:rPr>
      <w:rFonts w:ascii="Arial Narrow" w:eastAsia="Times New Roman" w:hAnsi="Arial Narrow" w:cs="Arial Narrow"/>
      <w:b/>
      <w:bCs/>
      <w:sz w:val="26"/>
      <w:szCs w:val="24"/>
      <w:lang w:eastAsia="ar-SA"/>
    </w:rPr>
  </w:style>
  <w:style w:type="character" w:customStyle="1" w:styleId="40">
    <w:name w:val="Заголовок 4 Знак"/>
    <w:basedOn w:val="a0"/>
    <w:link w:val="4"/>
    <w:rsid w:val="00AA0D95"/>
    <w:rPr>
      <w:rFonts w:ascii="Arial Narrow" w:eastAsia="Times New Roman" w:hAnsi="Arial Narrow" w:cs="Arial Narrow"/>
      <w:b/>
      <w:szCs w:val="24"/>
      <w:lang w:eastAsia="ar-SA"/>
    </w:rPr>
  </w:style>
  <w:style w:type="character" w:customStyle="1" w:styleId="50">
    <w:name w:val="Заголовок 5 Знак"/>
    <w:basedOn w:val="a0"/>
    <w:link w:val="5"/>
    <w:rsid w:val="00AA0D95"/>
    <w:rPr>
      <w:rFonts w:ascii="Arial" w:eastAsia="Times New Roman" w:hAnsi="Arial" w:cs="Arial"/>
      <w:b/>
      <w:bCs/>
      <w:sz w:val="24"/>
      <w:szCs w:val="24"/>
      <w:lang w:eastAsia="ar-SA"/>
    </w:rPr>
  </w:style>
  <w:style w:type="character" w:customStyle="1" w:styleId="60">
    <w:name w:val="Заголовок 6 Знак"/>
    <w:basedOn w:val="a0"/>
    <w:link w:val="6"/>
    <w:rsid w:val="00AA0D95"/>
    <w:rPr>
      <w:rFonts w:ascii="Calibri" w:eastAsia="Times New Roman" w:hAnsi="Calibri" w:cs="Calibri"/>
      <w:b/>
      <w:bCs/>
      <w:lang w:eastAsia="ar-SA"/>
    </w:rPr>
  </w:style>
  <w:style w:type="character" w:customStyle="1" w:styleId="70">
    <w:name w:val="Заголовок 7 Знак"/>
    <w:basedOn w:val="a0"/>
    <w:link w:val="7"/>
    <w:rsid w:val="00AA0D95"/>
    <w:rPr>
      <w:rFonts w:ascii="Calibri" w:eastAsia="Times New Roman" w:hAnsi="Calibri" w:cs="Calibri"/>
      <w:sz w:val="24"/>
      <w:szCs w:val="24"/>
      <w:lang w:eastAsia="ar-SA"/>
    </w:rPr>
  </w:style>
  <w:style w:type="character" w:customStyle="1" w:styleId="80">
    <w:name w:val="Заголовок 8 Знак"/>
    <w:basedOn w:val="a0"/>
    <w:link w:val="8"/>
    <w:rsid w:val="00AA0D95"/>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AA0D95"/>
    <w:rPr>
      <w:rFonts w:ascii="Cambria" w:eastAsia="Times New Roman" w:hAnsi="Cambria" w:cs="Cambria"/>
      <w:lang w:eastAsia="ar-SA"/>
    </w:rPr>
  </w:style>
  <w:style w:type="paragraph" w:styleId="a3">
    <w:name w:val="footer"/>
    <w:basedOn w:val="a"/>
    <w:link w:val="11"/>
    <w:rsid w:val="00AA0D95"/>
  </w:style>
  <w:style w:type="character" w:customStyle="1" w:styleId="a4">
    <w:name w:val="Нижний колонтитул Знак"/>
    <w:basedOn w:val="a0"/>
    <w:uiPriority w:val="99"/>
    <w:semiHidden/>
    <w:rsid w:val="00AA0D95"/>
    <w:rPr>
      <w:rFonts w:ascii="Times New Roman" w:eastAsia="Times New Roman" w:hAnsi="Times New Roman" w:cs="Times New Roman"/>
      <w:sz w:val="24"/>
      <w:szCs w:val="24"/>
      <w:lang w:eastAsia="ar-SA"/>
    </w:rPr>
  </w:style>
  <w:style w:type="character" w:customStyle="1" w:styleId="11">
    <w:name w:val="Нижний колонтитул Знак1"/>
    <w:basedOn w:val="a0"/>
    <w:link w:val="a3"/>
    <w:rsid w:val="00AA0D95"/>
    <w:rPr>
      <w:rFonts w:ascii="Times New Roman" w:eastAsia="Times New Roman" w:hAnsi="Times New Roman" w:cs="Times New Roman"/>
      <w:sz w:val="24"/>
      <w:szCs w:val="24"/>
      <w:lang w:eastAsia="ar-SA"/>
    </w:rPr>
  </w:style>
  <w:style w:type="paragraph" w:styleId="a5">
    <w:name w:val="Body Text Indent"/>
    <w:basedOn w:val="a"/>
    <w:link w:val="12"/>
    <w:rsid w:val="00AA0D95"/>
    <w:pPr>
      <w:spacing w:line="276" w:lineRule="auto"/>
      <w:ind w:firstLine="360"/>
      <w:jc w:val="both"/>
    </w:pPr>
    <w:rPr>
      <w:rFonts w:ascii="Arial Narrow" w:hAnsi="Arial Narrow" w:cs="Arial Narrow"/>
      <w:sz w:val="22"/>
    </w:rPr>
  </w:style>
  <w:style w:type="character" w:customStyle="1" w:styleId="a6">
    <w:name w:val="Основной текст с отступом Знак"/>
    <w:basedOn w:val="a0"/>
    <w:uiPriority w:val="99"/>
    <w:semiHidden/>
    <w:rsid w:val="00AA0D95"/>
    <w:rPr>
      <w:rFonts w:ascii="Times New Roman" w:eastAsia="Times New Roman" w:hAnsi="Times New Roman" w:cs="Times New Roman"/>
      <w:sz w:val="24"/>
      <w:szCs w:val="24"/>
      <w:lang w:eastAsia="ar-SA"/>
    </w:rPr>
  </w:style>
  <w:style w:type="character" w:customStyle="1" w:styleId="12">
    <w:name w:val="Основной текст с отступом Знак1"/>
    <w:basedOn w:val="a0"/>
    <w:link w:val="a5"/>
    <w:rsid w:val="00AA0D95"/>
    <w:rPr>
      <w:rFonts w:ascii="Arial Narrow" w:eastAsia="Times New Roman" w:hAnsi="Arial Narrow" w:cs="Arial Narrow"/>
      <w:szCs w:val="24"/>
      <w:lang w:eastAsia="ar-SA"/>
    </w:rPr>
  </w:style>
  <w:style w:type="paragraph" w:styleId="a7">
    <w:name w:val="Normal (Web)"/>
    <w:basedOn w:val="a"/>
    <w:uiPriority w:val="99"/>
    <w:rsid w:val="00AA0D95"/>
    <w:pPr>
      <w:spacing w:before="280" w:after="115"/>
    </w:pPr>
    <w:rPr>
      <w:color w:val="000000"/>
    </w:rPr>
  </w:style>
  <w:style w:type="paragraph" w:styleId="a8">
    <w:name w:val="header"/>
    <w:basedOn w:val="a"/>
    <w:link w:val="13"/>
    <w:rsid w:val="00AA0D95"/>
  </w:style>
  <w:style w:type="character" w:customStyle="1" w:styleId="a9">
    <w:name w:val="Верхний колонтитул Знак"/>
    <w:basedOn w:val="a0"/>
    <w:uiPriority w:val="99"/>
    <w:semiHidden/>
    <w:rsid w:val="00AA0D95"/>
    <w:rPr>
      <w:rFonts w:ascii="Times New Roman" w:eastAsia="Times New Roman" w:hAnsi="Times New Roman" w:cs="Times New Roman"/>
      <w:sz w:val="24"/>
      <w:szCs w:val="24"/>
      <w:lang w:eastAsia="ar-SA"/>
    </w:rPr>
  </w:style>
  <w:style w:type="character" w:customStyle="1" w:styleId="13">
    <w:name w:val="Верхний колонтитул Знак1"/>
    <w:basedOn w:val="a0"/>
    <w:link w:val="a8"/>
    <w:rsid w:val="00AA0D95"/>
    <w:rPr>
      <w:rFonts w:ascii="Times New Roman" w:eastAsia="Times New Roman" w:hAnsi="Times New Roman" w:cs="Times New Roman"/>
      <w:sz w:val="24"/>
      <w:szCs w:val="24"/>
      <w:lang w:eastAsia="ar-SA"/>
    </w:rPr>
  </w:style>
  <w:style w:type="paragraph" w:customStyle="1" w:styleId="ConsPlusNormal">
    <w:name w:val="ConsPlusNormal"/>
    <w:rsid w:val="00AA0D9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
    <w:name w:val="Колонтитул (3)"/>
    <w:basedOn w:val="a"/>
    <w:rsid w:val="00AA0D95"/>
    <w:pPr>
      <w:widowControl w:val="0"/>
      <w:shd w:val="clear" w:color="auto" w:fill="FFFFFF"/>
      <w:spacing w:line="240" w:lineRule="atLeast"/>
      <w:jc w:val="center"/>
    </w:pPr>
    <w:rPr>
      <w:rFonts w:ascii="Arial" w:eastAsia="Calibri" w:hAnsi="Arial" w:cs="Arial"/>
      <w:b/>
      <w:bCs/>
      <w:sz w:val="18"/>
      <w:szCs w:val="18"/>
      <w:lang w:eastAsia="zh-CN"/>
    </w:rPr>
  </w:style>
  <w:style w:type="paragraph" w:styleId="aa">
    <w:name w:val="List Paragraph"/>
    <w:basedOn w:val="a"/>
    <w:uiPriority w:val="34"/>
    <w:qFormat/>
    <w:rsid w:val="006009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D95"/>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A0D95"/>
    <w:pPr>
      <w:keepNext/>
      <w:numPr>
        <w:numId w:val="1"/>
      </w:numPr>
      <w:spacing w:line="276" w:lineRule="auto"/>
      <w:ind w:left="0" w:firstLine="360"/>
      <w:jc w:val="both"/>
      <w:outlineLvl w:val="0"/>
    </w:pPr>
    <w:rPr>
      <w:rFonts w:ascii="Arial Narrow" w:hAnsi="Arial Narrow" w:cs="Arial Narrow"/>
      <w:i/>
      <w:iCs/>
      <w:sz w:val="28"/>
      <w:u w:val="single"/>
    </w:rPr>
  </w:style>
  <w:style w:type="paragraph" w:styleId="2">
    <w:name w:val="heading 2"/>
    <w:basedOn w:val="a"/>
    <w:next w:val="a"/>
    <w:link w:val="20"/>
    <w:qFormat/>
    <w:rsid w:val="00AA0D95"/>
    <w:pPr>
      <w:keepNext/>
      <w:numPr>
        <w:ilvl w:val="1"/>
        <w:numId w:val="1"/>
      </w:numPr>
      <w:spacing w:line="276" w:lineRule="auto"/>
      <w:ind w:left="0" w:firstLine="360"/>
      <w:jc w:val="both"/>
      <w:outlineLvl w:val="1"/>
    </w:pPr>
    <w:rPr>
      <w:rFonts w:ascii="Arial Narrow" w:hAnsi="Arial Narrow" w:cs="Arial Narrow"/>
      <w:b/>
      <w:bCs/>
      <w:sz w:val="26"/>
    </w:rPr>
  </w:style>
  <w:style w:type="paragraph" w:styleId="3">
    <w:name w:val="heading 3"/>
    <w:basedOn w:val="a"/>
    <w:next w:val="a"/>
    <w:link w:val="30"/>
    <w:qFormat/>
    <w:rsid w:val="00AA0D95"/>
    <w:pPr>
      <w:keepNext/>
      <w:numPr>
        <w:ilvl w:val="2"/>
        <w:numId w:val="1"/>
      </w:numPr>
      <w:spacing w:before="200" w:after="60" w:line="276" w:lineRule="auto"/>
      <w:ind w:left="0" w:firstLine="357"/>
      <w:jc w:val="both"/>
      <w:outlineLvl w:val="2"/>
    </w:pPr>
    <w:rPr>
      <w:rFonts w:ascii="Arial Narrow" w:hAnsi="Arial Narrow" w:cs="Arial Narrow"/>
      <w:b/>
      <w:bCs/>
      <w:sz w:val="26"/>
    </w:rPr>
  </w:style>
  <w:style w:type="paragraph" w:styleId="4">
    <w:name w:val="heading 4"/>
    <w:basedOn w:val="a"/>
    <w:next w:val="a"/>
    <w:link w:val="40"/>
    <w:qFormat/>
    <w:rsid w:val="00AA0D95"/>
    <w:pPr>
      <w:keepNext/>
      <w:numPr>
        <w:ilvl w:val="3"/>
        <w:numId w:val="1"/>
      </w:numPr>
      <w:spacing w:line="264" w:lineRule="auto"/>
      <w:ind w:left="0" w:firstLine="360"/>
      <w:jc w:val="both"/>
      <w:outlineLvl w:val="3"/>
    </w:pPr>
    <w:rPr>
      <w:rFonts w:ascii="Arial Narrow" w:hAnsi="Arial Narrow" w:cs="Arial Narrow"/>
      <w:b/>
      <w:sz w:val="22"/>
    </w:rPr>
  </w:style>
  <w:style w:type="paragraph" w:styleId="5">
    <w:name w:val="heading 5"/>
    <w:basedOn w:val="a"/>
    <w:next w:val="a"/>
    <w:link w:val="50"/>
    <w:qFormat/>
    <w:rsid w:val="00AA0D95"/>
    <w:pPr>
      <w:keepNext/>
      <w:numPr>
        <w:ilvl w:val="4"/>
        <w:numId w:val="1"/>
      </w:numPr>
      <w:outlineLvl w:val="4"/>
    </w:pPr>
    <w:rPr>
      <w:rFonts w:ascii="Arial" w:hAnsi="Arial" w:cs="Arial"/>
      <w:b/>
      <w:bCs/>
    </w:rPr>
  </w:style>
  <w:style w:type="paragraph" w:styleId="6">
    <w:name w:val="heading 6"/>
    <w:basedOn w:val="a"/>
    <w:next w:val="a"/>
    <w:link w:val="60"/>
    <w:qFormat/>
    <w:rsid w:val="00AA0D95"/>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qFormat/>
    <w:rsid w:val="00AA0D95"/>
    <w:pPr>
      <w:numPr>
        <w:ilvl w:val="6"/>
        <w:numId w:val="1"/>
      </w:numPr>
      <w:spacing w:before="240" w:after="60"/>
      <w:outlineLvl w:val="6"/>
    </w:pPr>
    <w:rPr>
      <w:rFonts w:ascii="Calibri" w:hAnsi="Calibri" w:cs="Calibri"/>
    </w:rPr>
  </w:style>
  <w:style w:type="paragraph" w:styleId="8">
    <w:name w:val="heading 8"/>
    <w:basedOn w:val="a"/>
    <w:next w:val="a"/>
    <w:link w:val="80"/>
    <w:qFormat/>
    <w:rsid w:val="00AA0D95"/>
    <w:pPr>
      <w:numPr>
        <w:ilvl w:val="7"/>
        <w:numId w:val="1"/>
      </w:numPr>
      <w:spacing w:before="240" w:after="60"/>
      <w:outlineLvl w:val="7"/>
    </w:pPr>
    <w:rPr>
      <w:i/>
      <w:iCs/>
    </w:rPr>
  </w:style>
  <w:style w:type="paragraph" w:styleId="9">
    <w:name w:val="heading 9"/>
    <w:basedOn w:val="a"/>
    <w:next w:val="a"/>
    <w:link w:val="90"/>
    <w:qFormat/>
    <w:rsid w:val="00AA0D95"/>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0D95"/>
    <w:rPr>
      <w:rFonts w:ascii="Arial Narrow" w:eastAsia="Times New Roman" w:hAnsi="Arial Narrow" w:cs="Arial Narrow"/>
      <w:i/>
      <w:iCs/>
      <w:sz w:val="28"/>
      <w:szCs w:val="24"/>
      <w:u w:val="single"/>
      <w:lang w:eastAsia="ar-SA"/>
    </w:rPr>
  </w:style>
  <w:style w:type="character" w:customStyle="1" w:styleId="20">
    <w:name w:val="Заголовок 2 Знак"/>
    <w:basedOn w:val="a0"/>
    <w:link w:val="2"/>
    <w:rsid w:val="00AA0D95"/>
    <w:rPr>
      <w:rFonts w:ascii="Arial Narrow" w:eastAsia="Times New Roman" w:hAnsi="Arial Narrow" w:cs="Arial Narrow"/>
      <w:b/>
      <w:bCs/>
      <w:sz w:val="26"/>
      <w:szCs w:val="24"/>
      <w:lang w:eastAsia="ar-SA"/>
    </w:rPr>
  </w:style>
  <w:style w:type="character" w:customStyle="1" w:styleId="30">
    <w:name w:val="Заголовок 3 Знак"/>
    <w:basedOn w:val="a0"/>
    <w:link w:val="3"/>
    <w:rsid w:val="00AA0D95"/>
    <w:rPr>
      <w:rFonts w:ascii="Arial Narrow" w:eastAsia="Times New Roman" w:hAnsi="Arial Narrow" w:cs="Arial Narrow"/>
      <w:b/>
      <w:bCs/>
      <w:sz w:val="26"/>
      <w:szCs w:val="24"/>
      <w:lang w:eastAsia="ar-SA"/>
    </w:rPr>
  </w:style>
  <w:style w:type="character" w:customStyle="1" w:styleId="40">
    <w:name w:val="Заголовок 4 Знак"/>
    <w:basedOn w:val="a0"/>
    <w:link w:val="4"/>
    <w:rsid w:val="00AA0D95"/>
    <w:rPr>
      <w:rFonts w:ascii="Arial Narrow" w:eastAsia="Times New Roman" w:hAnsi="Arial Narrow" w:cs="Arial Narrow"/>
      <w:b/>
      <w:szCs w:val="24"/>
      <w:lang w:eastAsia="ar-SA"/>
    </w:rPr>
  </w:style>
  <w:style w:type="character" w:customStyle="1" w:styleId="50">
    <w:name w:val="Заголовок 5 Знак"/>
    <w:basedOn w:val="a0"/>
    <w:link w:val="5"/>
    <w:rsid w:val="00AA0D95"/>
    <w:rPr>
      <w:rFonts w:ascii="Arial" w:eastAsia="Times New Roman" w:hAnsi="Arial" w:cs="Arial"/>
      <w:b/>
      <w:bCs/>
      <w:sz w:val="24"/>
      <w:szCs w:val="24"/>
      <w:lang w:eastAsia="ar-SA"/>
    </w:rPr>
  </w:style>
  <w:style w:type="character" w:customStyle="1" w:styleId="60">
    <w:name w:val="Заголовок 6 Знак"/>
    <w:basedOn w:val="a0"/>
    <w:link w:val="6"/>
    <w:rsid w:val="00AA0D95"/>
    <w:rPr>
      <w:rFonts w:ascii="Calibri" w:eastAsia="Times New Roman" w:hAnsi="Calibri" w:cs="Calibri"/>
      <w:b/>
      <w:bCs/>
      <w:lang w:eastAsia="ar-SA"/>
    </w:rPr>
  </w:style>
  <w:style w:type="character" w:customStyle="1" w:styleId="70">
    <w:name w:val="Заголовок 7 Знак"/>
    <w:basedOn w:val="a0"/>
    <w:link w:val="7"/>
    <w:rsid w:val="00AA0D95"/>
    <w:rPr>
      <w:rFonts w:ascii="Calibri" w:eastAsia="Times New Roman" w:hAnsi="Calibri" w:cs="Calibri"/>
      <w:sz w:val="24"/>
      <w:szCs w:val="24"/>
      <w:lang w:eastAsia="ar-SA"/>
    </w:rPr>
  </w:style>
  <w:style w:type="character" w:customStyle="1" w:styleId="80">
    <w:name w:val="Заголовок 8 Знак"/>
    <w:basedOn w:val="a0"/>
    <w:link w:val="8"/>
    <w:rsid w:val="00AA0D95"/>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AA0D95"/>
    <w:rPr>
      <w:rFonts w:ascii="Cambria" w:eastAsia="Times New Roman" w:hAnsi="Cambria" w:cs="Cambria"/>
      <w:lang w:eastAsia="ar-SA"/>
    </w:rPr>
  </w:style>
  <w:style w:type="paragraph" w:styleId="a3">
    <w:name w:val="footer"/>
    <w:basedOn w:val="a"/>
    <w:link w:val="11"/>
    <w:rsid w:val="00AA0D95"/>
  </w:style>
  <w:style w:type="character" w:customStyle="1" w:styleId="a4">
    <w:name w:val="Нижний колонтитул Знак"/>
    <w:basedOn w:val="a0"/>
    <w:uiPriority w:val="99"/>
    <w:semiHidden/>
    <w:rsid w:val="00AA0D95"/>
    <w:rPr>
      <w:rFonts w:ascii="Times New Roman" w:eastAsia="Times New Roman" w:hAnsi="Times New Roman" w:cs="Times New Roman"/>
      <w:sz w:val="24"/>
      <w:szCs w:val="24"/>
      <w:lang w:eastAsia="ar-SA"/>
    </w:rPr>
  </w:style>
  <w:style w:type="character" w:customStyle="1" w:styleId="11">
    <w:name w:val="Нижний колонтитул Знак1"/>
    <w:basedOn w:val="a0"/>
    <w:link w:val="a3"/>
    <w:rsid w:val="00AA0D95"/>
    <w:rPr>
      <w:rFonts w:ascii="Times New Roman" w:eastAsia="Times New Roman" w:hAnsi="Times New Roman" w:cs="Times New Roman"/>
      <w:sz w:val="24"/>
      <w:szCs w:val="24"/>
      <w:lang w:eastAsia="ar-SA"/>
    </w:rPr>
  </w:style>
  <w:style w:type="paragraph" w:styleId="a5">
    <w:name w:val="Body Text Indent"/>
    <w:basedOn w:val="a"/>
    <w:link w:val="12"/>
    <w:rsid w:val="00AA0D95"/>
    <w:pPr>
      <w:spacing w:line="276" w:lineRule="auto"/>
      <w:ind w:firstLine="360"/>
      <w:jc w:val="both"/>
    </w:pPr>
    <w:rPr>
      <w:rFonts w:ascii="Arial Narrow" w:hAnsi="Arial Narrow" w:cs="Arial Narrow"/>
      <w:sz w:val="22"/>
    </w:rPr>
  </w:style>
  <w:style w:type="character" w:customStyle="1" w:styleId="a6">
    <w:name w:val="Основной текст с отступом Знак"/>
    <w:basedOn w:val="a0"/>
    <w:uiPriority w:val="99"/>
    <w:semiHidden/>
    <w:rsid w:val="00AA0D95"/>
    <w:rPr>
      <w:rFonts w:ascii="Times New Roman" w:eastAsia="Times New Roman" w:hAnsi="Times New Roman" w:cs="Times New Roman"/>
      <w:sz w:val="24"/>
      <w:szCs w:val="24"/>
      <w:lang w:eastAsia="ar-SA"/>
    </w:rPr>
  </w:style>
  <w:style w:type="character" w:customStyle="1" w:styleId="12">
    <w:name w:val="Основной текст с отступом Знак1"/>
    <w:basedOn w:val="a0"/>
    <w:link w:val="a5"/>
    <w:rsid w:val="00AA0D95"/>
    <w:rPr>
      <w:rFonts w:ascii="Arial Narrow" w:eastAsia="Times New Roman" w:hAnsi="Arial Narrow" w:cs="Arial Narrow"/>
      <w:szCs w:val="24"/>
      <w:lang w:eastAsia="ar-SA"/>
    </w:rPr>
  </w:style>
  <w:style w:type="paragraph" w:styleId="a7">
    <w:name w:val="Normal (Web)"/>
    <w:basedOn w:val="a"/>
    <w:uiPriority w:val="99"/>
    <w:rsid w:val="00AA0D95"/>
    <w:pPr>
      <w:spacing w:before="280" w:after="115"/>
    </w:pPr>
    <w:rPr>
      <w:color w:val="000000"/>
    </w:rPr>
  </w:style>
  <w:style w:type="paragraph" w:styleId="a8">
    <w:name w:val="header"/>
    <w:basedOn w:val="a"/>
    <w:link w:val="13"/>
    <w:rsid w:val="00AA0D95"/>
  </w:style>
  <w:style w:type="character" w:customStyle="1" w:styleId="a9">
    <w:name w:val="Верхний колонтитул Знак"/>
    <w:basedOn w:val="a0"/>
    <w:uiPriority w:val="99"/>
    <w:semiHidden/>
    <w:rsid w:val="00AA0D95"/>
    <w:rPr>
      <w:rFonts w:ascii="Times New Roman" w:eastAsia="Times New Roman" w:hAnsi="Times New Roman" w:cs="Times New Roman"/>
      <w:sz w:val="24"/>
      <w:szCs w:val="24"/>
      <w:lang w:eastAsia="ar-SA"/>
    </w:rPr>
  </w:style>
  <w:style w:type="character" w:customStyle="1" w:styleId="13">
    <w:name w:val="Верхний колонтитул Знак1"/>
    <w:basedOn w:val="a0"/>
    <w:link w:val="a8"/>
    <w:rsid w:val="00AA0D95"/>
    <w:rPr>
      <w:rFonts w:ascii="Times New Roman" w:eastAsia="Times New Roman" w:hAnsi="Times New Roman" w:cs="Times New Roman"/>
      <w:sz w:val="24"/>
      <w:szCs w:val="24"/>
      <w:lang w:eastAsia="ar-SA"/>
    </w:rPr>
  </w:style>
  <w:style w:type="paragraph" w:customStyle="1" w:styleId="ConsPlusNormal">
    <w:name w:val="ConsPlusNormal"/>
    <w:rsid w:val="00AA0D9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
    <w:name w:val="Колонтитул (3)"/>
    <w:basedOn w:val="a"/>
    <w:rsid w:val="00AA0D95"/>
    <w:pPr>
      <w:widowControl w:val="0"/>
      <w:shd w:val="clear" w:color="auto" w:fill="FFFFFF"/>
      <w:spacing w:line="240" w:lineRule="atLeast"/>
      <w:jc w:val="center"/>
    </w:pPr>
    <w:rPr>
      <w:rFonts w:ascii="Arial" w:eastAsia="Calibri" w:hAnsi="Arial" w:cs="Arial"/>
      <w:b/>
      <w:bCs/>
      <w:sz w:val="18"/>
      <w:szCs w:val="18"/>
      <w:lang w:eastAsia="zh-CN"/>
    </w:rPr>
  </w:style>
  <w:style w:type="paragraph" w:styleId="aa">
    <w:name w:val="List Paragraph"/>
    <w:basedOn w:val="a"/>
    <w:uiPriority w:val="34"/>
    <w:qFormat/>
    <w:rsid w:val="006009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99321">
      <w:bodyDiv w:val="1"/>
      <w:marLeft w:val="0"/>
      <w:marRight w:val="0"/>
      <w:marTop w:val="0"/>
      <w:marBottom w:val="0"/>
      <w:divBdr>
        <w:top w:val="none" w:sz="0" w:space="0" w:color="auto"/>
        <w:left w:val="none" w:sz="0" w:space="0" w:color="auto"/>
        <w:bottom w:val="none" w:sz="0" w:space="0" w:color="auto"/>
        <w:right w:val="none" w:sz="0" w:space="0" w:color="auto"/>
      </w:divBdr>
    </w:div>
    <w:div w:id="323627780">
      <w:bodyDiv w:val="1"/>
      <w:marLeft w:val="0"/>
      <w:marRight w:val="0"/>
      <w:marTop w:val="0"/>
      <w:marBottom w:val="0"/>
      <w:divBdr>
        <w:top w:val="none" w:sz="0" w:space="0" w:color="auto"/>
        <w:left w:val="none" w:sz="0" w:space="0" w:color="auto"/>
        <w:bottom w:val="none" w:sz="0" w:space="0" w:color="auto"/>
        <w:right w:val="none" w:sz="0" w:space="0" w:color="auto"/>
      </w:divBdr>
    </w:div>
    <w:div w:id="573052397">
      <w:bodyDiv w:val="1"/>
      <w:marLeft w:val="0"/>
      <w:marRight w:val="0"/>
      <w:marTop w:val="0"/>
      <w:marBottom w:val="0"/>
      <w:divBdr>
        <w:top w:val="none" w:sz="0" w:space="0" w:color="auto"/>
        <w:left w:val="none" w:sz="0" w:space="0" w:color="auto"/>
        <w:bottom w:val="none" w:sz="0" w:space="0" w:color="auto"/>
        <w:right w:val="none" w:sz="0" w:space="0" w:color="auto"/>
      </w:divBdr>
    </w:div>
    <w:div w:id="576405692">
      <w:bodyDiv w:val="1"/>
      <w:marLeft w:val="0"/>
      <w:marRight w:val="0"/>
      <w:marTop w:val="0"/>
      <w:marBottom w:val="0"/>
      <w:divBdr>
        <w:top w:val="none" w:sz="0" w:space="0" w:color="auto"/>
        <w:left w:val="none" w:sz="0" w:space="0" w:color="auto"/>
        <w:bottom w:val="none" w:sz="0" w:space="0" w:color="auto"/>
        <w:right w:val="none" w:sz="0" w:space="0" w:color="auto"/>
      </w:divBdr>
    </w:div>
    <w:div w:id="995496130">
      <w:bodyDiv w:val="1"/>
      <w:marLeft w:val="0"/>
      <w:marRight w:val="0"/>
      <w:marTop w:val="0"/>
      <w:marBottom w:val="0"/>
      <w:divBdr>
        <w:top w:val="none" w:sz="0" w:space="0" w:color="auto"/>
        <w:left w:val="none" w:sz="0" w:space="0" w:color="auto"/>
        <w:bottom w:val="none" w:sz="0" w:space="0" w:color="auto"/>
        <w:right w:val="none" w:sz="0" w:space="0" w:color="auto"/>
      </w:divBdr>
    </w:div>
    <w:div w:id="1007947875">
      <w:bodyDiv w:val="1"/>
      <w:marLeft w:val="0"/>
      <w:marRight w:val="0"/>
      <w:marTop w:val="0"/>
      <w:marBottom w:val="0"/>
      <w:divBdr>
        <w:top w:val="none" w:sz="0" w:space="0" w:color="auto"/>
        <w:left w:val="none" w:sz="0" w:space="0" w:color="auto"/>
        <w:bottom w:val="none" w:sz="0" w:space="0" w:color="auto"/>
        <w:right w:val="none" w:sz="0" w:space="0" w:color="auto"/>
      </w:divBdr>
    </w:div>
    <w:div w:id="1054238736">
      <w:bodyDiv w:val="1"/>
      <w:marLeft w:val="0"/>
      <w:marRight w:val="0"/>
      <w:marTop w:val="0"/>
      <w:marBottom w:val="0"/>
      <w:divBdr>
        <w:top w:val="none" w:sz="0" w:space="0" w:color="auto"/>
        <w:left w:val="none" w:sz="0" w:space="0" w:color="auto"/>
        <w:bottom w:val="none" w:sz="0" w:space="0" w:color="auto"/>
        <w:right w:val="none" w:sz="0" w:space="0" w:color="auto"/>
      </w:divBdr>
    </w:div>
    <w:div w:id="1094130248">
      <w:bodyDiv w:val="1"/>
      <w:marLeft w:val="0"/>
      <w:marRight w:val="0"/>
      <w:marTop w:val="0"/>
      <w:marBottom w:val="0"/>
      <w:divBdr>
        <w:top w:val="none" w:sz="0" w:space="0" w:color="auto"/>
        <w:left w:val="none" w:sz="0" w:space="0" w:color="auto"/>
        <w:bottom w:val="none" w:sz="0" w:space="0" w:color="auto"/>
        <w:right w:val="none" w:sz="0" w:space="0" w:color="auto"/>
      </w:divBdr>
    </w:div>
    <w:div w:id="1380400605">
      <w:bodyDiv w:val="1"/>
      <w:marLeft w:val="0"/>
      <w:marRight w:val="0"/>
      <w:marTop w:val="0"/>
      <w:marBottom w:val="0"/>
      <w:divBdr>
        <w:top w:val="none" w:sz="0" w:space="0" w:color="auto"/>
        <w:left w:val="none" w:sz="0" w:space="0" w:color="auto"/>
        <w:bottom w:val="none" w:sz="0" w:space="0" w:color="auto"/>
        <w:right w:val="none" w:sz="0" w:space="0" w:color="auto"/>
      </w:divBdr>
    </w:div>
    <w:div w:id="1412460251">
      <w:bodyDiv w:val="1"/>
      <w:marLeft w:val="0"/>
      <w:marRight w:val="0"/>
      <w:marTop w:val="0"/>
      <w:marBottom w:val="0"/>
      <w:divBdr>
        <w:top w:val="none" w:sz="0" w:space="0" w:color="auto"/>
        <w:left w:val="none" w:sz="0" w:space="0" w:color="auto"/>
        <w:bottom w:val="none" w:sz="0" w:space="0" w:color="auto"/>
        <w:right w:val="none" w:sz="0" w:space="0" w:color="auto"/>
      </w:divBdr>
    </w:div>
    <w:div w:id="1454665617">
      <w:bodyDiv w:val="1"/>
      <w:marLeft w:val="0"/>
      <w:marRight w:val="0"/>
      <w:marTop w:val="0"/>
      <w:marBottom w:val="0"/>
      <w:divBdr>
        <w:top w:val="none" w:sz="0" w:space="0" w:color="auto"/>
        <w:left w:val="none" w:sz="0" w:space="0" w:color="auto"/>
        <w:bottom w:val="none" w:sz="0" w:space="0" w:color="auto"/>
        <w:right w:val="none" w:sz="0" w:space="0" w:color="auto"/>
      </w:divBdr>
    </w:div>
    <w:div w:id="1722055270">
      <w:bodyDiv w:val="1"/>
      <w:marLeft w:val="0"/>
      <w:marRight w:val="0"/>
      <w:marTop w:val="0"/>
      <w:marBottom w:val="0"/>
      <w:divBdr>
        <w:top w:val="none" w:sz="0" w:space="0" w:color="auto"/>
        <w:left w:val="none" w:sz="0" w:space="0" w:color="auto"/>
        <w:bottom w:val="none" w:sz="0" w:space="0" w:color="auto"/>
        <w:right w:val="none" w:sz="0" w:space="0" w:color="auto"/>
      </w:divBdr>
    </w:div>
    <w:div w:id="1825200821">
      <w:bodyDiv w:val="1"/>
      <w:marLeft w:val="0"/>
      <w:marRight w:val="0"/>
      <w:marTop w:val="0"/>
      <w:marBottom w:val="0"/>
      <w:divBdr>
        <w:top w:val="none" w:sz="0" w:space="0" w:color="auto"/>
        <w:left w:val="none" w:sz="0" w:space="0" w:color="auto"/>
        <w:bottom w:val="none" w:sz="0" w:space="0" w:color="auto"/>
        <w:right w:val="none" w:sz="0" w:space="0" w:color="auto"/>
      </w:divBdr>
    </w:div>
    <w:div w:id="186497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3921</Words>
  <Characters>22350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Lobovi</dc:creator>
  <cp:keywords/>
  <dc:description/>
  <cp:lastModifiedBy>Пользователь Windows</cp:lastModifiedBy>
  <cp:revision>3</cp:revision>
  <dcterms:created xsi:type="dcterms:W3CDTF">2023-09-17T20:43:00Z</dcterms:created>
  <dcterms:modified xsi:type="dcterms:W3CDTF">2023-09-26T22:06:00Z</dcterms:modified>
</cp:coreProperties>
</file>