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1328C" w14:textId="77777777" w:rsidR="00961E71" w:rsidRDefault="00961E71" w:rsidP="00961E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684CCD3E" w14:textId="77777777" w:rsidR="00961E71" w:rsidRDefault="00961E71" w:rsidP="00961E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«Ботовская  школа»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481B9254" w14:textId="77777777" w:rsidR="004B0E43" w:rsidRDefault="004B0E43" w:rsidP="004B0E43">
      <w:pPr>
        <w:ind w:left="-284" w:right="142" w:firstLine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152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4B0E43" w14:paraId="1332281B" w14:textId="77777777" w:rsidTr="004B0E43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975B5" w14:textId="77777777" w:rsidR="004B0E43" w:rsidRDefault="004B0E43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58EC0" w14:textId="17A705AB" w:rsidR="004B0E43" w:rsidRDefault="004B0E43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noProof/>
                <w:kern w:val="2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1" locked="0" layoutInCell="1" allowOverlap="1" wp14:anchorId="75EAB480" wp14:editId="44A561D5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Утверждено:</w:t>
            </w:r>
          </w:p>
        </w:tc>
      </w:tr>
      <w:tr w:rsidR="004B0E43" w14:paraId="7D2A618D" w14:textId="77777777" w:rsidTr="004B0E43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94ACF" w14:textId="27054BE2" w:rsidR="004B0E43" w:rsidRDefault="004B0E43" w:rsidP="00A60EDD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Педсовет от 3</w:t>
            </w:r>
            <w:r w:rsidR="00A60EDD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7A71D" w14:textId="77777777" w:rsidR="004B0E43" w:rsidRDefault="004B0E43">
            <w:pPr>
              <w:ind w:right="142"/>
              <w:jc w:val="both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 Приказ от  31.08.2023 г.  №  355</w:t>
            </w:r>
          </w:p>
          <w:p w14:paraId="5DD2DB0D" w14:textId="77777777" w:rsidR="004B0E43" w:rsidRDefault="004B0E43">
            <w:pPr>
              <w:ind w:right="142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Т.А.Крупнова</w:t>
            </w:r>
            <w:proofErr w:type="spellEnd"/>
          </w:p>
        </w:tc>
      </w:tr>
    </w:tbl>
    <w:p w14:paraId="5DED6AA3" w14:textId="77777777" w:rsidR="004B0E43" w:rsidRDefault="004B0E43" w:rsidP="004B0E43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3336D04F" w14:textId="77777777" w:rsidR="00961E71" w:rsidRDefault="00961E71" w:rsidP="00961E71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58E23333" w14:textId="77777777" w:rsidR="00961E71" w:rsidRDefault="00961E71" w:rsidP="00961E71">
      <w:pPr>
        <w:rPr>
          <w:rFonts w:ascii="Times New Roman" w:hAnsi="Times New Roman" w:cs="Arial"/>
          <w:b/>
          <w:bCs/>
          <w:sz w:val="24"/>
          <w:szCs w:val="24"/>
        </w:rPr>
      </w:pPr>
    </w:p>
    <w:p w14:paraId="78D316D2" w14:textId="77777777" w:rsidR="00961E71" w:rsidRDefault="00961E71" w:rsidP="00961E71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551F7AB0" w14:textId="77777777" w:rsidR="00961E71" w:rsidRDefault="00961E71" w:rsidP="00961E71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33B28A47" w14:textId="77777777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14:paraId="636FA58D" w14:textId="77777777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14:paraId="4D2EF14E" w14:textId="77777777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обучающихся с ОВЗ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(Вариант 7.2)</w:t>
      </w:r>
    </w:p>
    <w:p w14:paraId="1CEC2A6F" w14:textId="226524A9" w:rsidR="00961E71" w:rsidRPr="00F10AFC" w:rsidRDefault="00961E71" w:rsidP="00961E7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1236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r w:rsidR="005C0F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  <w:r w:rsidRPr="00F10A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B24A9C9" w14:textId="77777777" w:rsidR="00961E71" w:rsidRDefault="00961E71" w:rsidP="00961E7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92461B" w14:textId="77777777" w:rsidR="00961E71" w:rsidRDefault="00961E71" w:rsidP="00961E7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985B97" w14:textId="77777777" w:rsidR="00961E71" w:rsidRDefault="00961E71" w:rsidP="00961E71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Учитель: Попова О.Н.</w:t>
      </w:r>
    </w:p>
    <w:p w14:paraId="15FE8B45" w14:textId="77777777" w:rsidR="00961E71" w:rsidRDefault="00961E71" w:rsidP="00961E71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49C5E46C" w14:textId="358BCF32" w:rsidR="00961E71" w:rsidRDefault="00961E71" w:rsidP="00961E71">
      <w:pPr>
        <w:tabs>
          <w:tab w:val="left" w:pos="988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</w:t>
      </w:r>
      <w:r w:rsidR="001236E7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-202</w:t>
      </w:r>
      <w:r w:rsidR="001236E7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г.</w:t>
      </w:r>
    </w:p>
    <w:p w14:paraId="3A80AF19" w14:textId="77777777" w:rsidR="006B3E00" w:rsidRDefault="006B3E00" w:rsidP="006B3E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14:paraId="66CD5C5F" w14:textId="77777777" w:rsidR="006B3E00" w:rsidRDefault="006B3E00" w:rsidP="006B3E0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D1889C" w14:textId="18BBB3F7" w:rsidR="0062697E" w:rsidRDefault="0062697E" w:rsidP="0062697E">
      <w:pPr>
        <w:pStyle w:val="Default"/>
        <w:ind w:firstLine="709"/>
        <w:jc w:val="both"/>
        <w:rPr>
          <w:bCs/>
        </w:rPr>
      </w:pPr>
      <w:r>
        <w:rPr>
          <w:b/>
          <w:bCs/>
        </w:rPr>
        <w:t xml:space="preserve">                                                         </w:t>
      </w:r>
      <w:r w:rsidR="006B3E00" w:rsidRPr="00392CE2">
        <w:rPr>
          <w:b/>
          <w:bCs/>
        </w:rPr>
        <w:t>Пояснительная записка</w:t>
      </w:r>
    </w:p>
    <w:p w14:paraId="5372B684" w14:textId="77777777" w:rsidR="0062697E" w:rsidRPr="001D52D4" w:rsidRDefault="0062697E" w:rsidP="0062697E">
      <w:pPr>
        <w:autoSpaceDE w:val="0"/>
        <w:autoSpaceDN w:val="0"/>
        <w:spacing w:after="0" w:line="23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коррекционного курса </w:t>
      </w:r>
      <w:r>
        <w:rPr>
          <w:rFonts w:ascii="Times New Roman" w:hAnsi="Times New Roman" w:cs="Times New Roman"/>
          <w:color w:val="000000"/>
          <w:sz w:val="24"/>
          <w:szCs w:val="24"/>
        </w:rPr>
        <w:t>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для учащихся 3 класса (вариант 7.2) разработан на основе</w:t>
      </w:r>
      <w:r w:rsidRPr="001D52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от 24.11.2022 № 1025 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  <w:r w:rsidRPr="001D52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(Зарегистрирован 21.03.2023 № 72653)</w:t>
      </w:r>
    </w:p>
    <w:p w14:paraId="49BE0DD2" w14:textId="0DA91CDB" w:rsidR="006B3E00" w:rsidRPr="0062697E" w:rsidRDefault="0062697E" w:rsidP="006269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Курс включает 34 занятия: 1 занятие в неделю продолжительностью 20 минут.</w:t>
      </w:r>
    </w:p>
    <w:p w14:paraId="054203DB" w14:textId="77777777" w:rsidR="006B3E00" w:rsidRDefault="006B3E00" w:rsidP="006B3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программы: </w:t>
      </w:r>
    </w:p>
    <w:p w14:paraId="509A8F98" w14:textId="77777777" w:rsidR="006B3E00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ликвидация пробелов в знаниях по русскому языку;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483AC69" w14:textId="77777777" w:rsidR="006B3E00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предупреждение возможных пробелов в знаниях учащихся по русскому языку.</w:t>
      </w:r>
    </w:p>
    <w:p w14:paraId="5A7A0B17" w14:textId="1EF04918" w:rsidR="006B3E00" w:rsidRPr="0062697E" w:rsidRDefault="0062697E" w:rsidP="0062697E">
      <w:pPr>
        <w:pStyle w:val="a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354782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7084E1F" w14:textId="77777777" w:rsidR="006B3E00" w:rsidRDefault="006B3E00" w:rsidP="006B3E0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программы:</w:t>
      </w:r>
    </w:p>
    <w:p w14:paraId="34A9A9CB" w14:textId="77777777" w:rsidR="006B3E00" w:rsidRDefault="006B3E00" w:rsidP="006B3E0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BE3A2DD" w14:textId="77777777" w:rsidR="006B3E00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обогащать активный словарный запас, совершенствовать орфографическую и пунктуационную грамотность, </w:t>
      </w:r>
    </w:p>
    <w:p w14:paraId="16EBFB7D" w14:textId="77777777" w:rsidR="006B3E00" w:rsidRDefault="006B3E00" w:rsidP="006B3E00">
      <w:pPr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речевую культуру, обучать правилам использования языка в разных ситуациях общения.</w:t>
      </w:r>
    </w:p>
    <w:p w14:paraId="761B9FFB" w14:textId="77777777" w:rsidR="006B3E00" w:rsidRDefault="006B3E00" w:rsidP="006B3E00">
      <w:pPr>
        <w:pStyle w:val="Default"/>
        <w:ind w:firstLine="709"/>
        <w:jc w:val="both"/>
      </w:pPr>
    </w:p>
    <w:p w14:paraId="1CD55B85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>2. Характеристика коррекционного курса</w:t>
      </w:r>
    </w:p>
    <w:p w14:paraId="4024B031" w14:textId="77777777" w:rsidR="006B3E00" w:rsidRDefault="006B3E00" w:rsidP="006B3E00">
      <w:pPr>
        <w:pStyle w:val="Default"/>
        <w:ind w:firstLine="709"/>
        <w:jc w:val="both"/>
      </w:pPr>
      <w:r>
        <w:rPr>
          <w:rFonts w:eastAsia="Times New Roman"/>
        </w:rPr>
        <w:t xml:space="preserve">Все ученики с задержкой психического развития требуют индивидуального подхода в связи с нарушениями в интеллектуальной и эмоционально-волевой сфере. Индивидуально-групповые коррекционные занятия оказываются за пределами максимальной нагрузки обучающихся. </w:t>
      </w:r>
    </w:p>
    <w:p w14:paraId="5A882E74" w14:textId="77777777" w:rsidR="006B3E00" w:rsidRDefault="006B3E00" w:rsidP="006B3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состоит из серии специально организованных коррекционно-развивающих занятий, составленных с учётом уровня развития детей, их возрастных и индивидуальных особенностей и коррекции пробелов в знаниях по русскому языку.</w:t>
      </w:r>
    </w:p>
    <w:p w14:paraId="356AEC23" w14:textId="77777777" w:rsidR="006B3E00" w:rsidRDefault="006B3E00" w:rsidP="006B3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Коррекционная направленность обучения русскому языку  реализуется в практической направленности обучения, разделение каждой темы на доступные ученикам порции знаний, детальном объяснении материала, используя разные виды наглядных пособий, последовательном и поэтапном формировании понятий, использовании подготовительных упражнений с целью предупреждения ошибок и трудностей при их выполнении, индивидуальный подход к ученикам с учетом уровня их подготовленности к восприятию нового материала, личностных качеств, познавательных возможностей, работоспособности. </w:t>
      </w:r>
    </w:p>
    <w:p w14:paraId="61F1C5F1" w14:textId="77777777" w:rsidR="006B3E00" w:rsidRDefault="006B3E00" w:rsidP="006B3E00">
      <w:pPr>
        <w:pStyle w:val="Default"/>
        <w:ind w:firstLine="709"/>
        <w:jc w:val="both"/>
        <w:rPr>
          <w:b/>
        </w:rPr>
      </w:pPr>
    </w:p>
    <w:p w14:paraId="7F83EBAB" w14:textId="69795C4C" w:rsidR="006B3E00" w:rsidRPr="0062697E" w:rsidRDefault="006B3E00" w:rsidP="0062697E">
      <w:pPr>
        <w:pStyle w:val="Default"/>
        <w:ind w:firstLine="709"/>
        <w:jc w:val="center"/>
        <w:rPr>
          <w:b/>
        </w:rPr>
      </w:pPr>
      <w:r>
        <w:rPr>
          <w:b/>
        </w:rPr>
        <w:t xml:space="preserve"> </w:t>
      </w:r>
    </w:p>
    <w:p w14:paraId="02F50DB7" w14:textId="77777777" w:rsidR="006B3E00" w:rsidRDefault="006B3E00" w:rsidP="006B3E00">
      <w:pPr>
        <w:pStyle w:val="Default"/>
        <w:ind w:firstLine="709"/>
        <w:jc w:val="center"/>
        <w:rPr>
          <w:b/>
        </w:rPr>
      </w:pPr>
    </w:p>
    <w:p w14:paraId="0E1BCC12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 xml:space="preserve">3. Личностные, метапредметные и предметные результаты освоения </w:t>
      </w:r>
    </w:p>
    <w:p w14:paraId="5B7096EC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>коррекционного курса</w:t>
      </w:r>
    </w:p>
    <w:p w14:paraId="095AB80D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Личностными</w:t>
      </w:r>
      <w:r>
        <w:rPr>
          <w:rFonts w:ascii="Times New Roman" w:hAnsi="Times New Roman" w:cs="Times New Roman"/>
          <w:sz w:val="24"/>
          <w:szCs w:val="24"/>
        </w:rPr>
        <w:t xml:space="preserve"> результатами изучения данного группового занятия являются:</w:t>
      </w:r>
    </w:p>
    <w:p w14:paraId="785375CE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34DB4AAF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внимательности, настойчивости, целеустремлённости, умения преодолевать трудности – важных качеств в практической деятельности любого человека;</w:t>
      </w:r>
    </w:p>
    <w:p w14:paraId="5BCCF650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воспитание чувства справедливости, ответственности;</w:t>
      </w:r>
    </w:p>
    <w:p w14:paraId="611233A0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самостоятельности суждений, независимости и нестандартного мышления.</w:t>
      </w:r>
    </w:p>
    <w:p w14:paraId="125375CB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</w:p>
    <w:p w14:paraId="26DA991B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Метапредметные результаты</w:t>
      </w:r>
    </w:p>
    <w:p w14:paraId="2B3068AB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B2C230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принимать и сохранять цель и учебную задачу;</w:t>
      </w:r>
    </w:p>
    <w:p w14:paraId="6748217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14:paraId="55382041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планировать (совместно с учителем) свои действия в соответствии с поставленной задачей и условиями её реализации;</w:t>
      </w:r>
    </w:p>
    <w:p w14:paraId="653A3188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14:paraId="048B1908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14:paraId="674C0D9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14:paraId="6BB230D8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адекватно воспринимать оценку своей работы учителями, товарищами, другими лицами;</w:t>
      </w:r>
    </w:p>
    <w:p w14:paraId="2E08CA40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выполнять учебные действия в устной, письменной речи, во внутреннем плане.</w:t>
      </w:r>
    </w:p>
    <w:p w14:paraId="2243D5CA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F6D6660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воспринимать на слух и понимать различные виды сообщений (информационные тексты);</w:t>
      </w:r>
    </w:p>
    <w:p w14:paraId="42FD28FF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14:paraId="051A9A5A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14:paraId="68A02EC2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14:paraId="642EADED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пользоваться словарями и справочным материалом учебника;</w:t>
      </w:r>
    </w:p>
    <w:p w14:paraId="6DD35B0D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осмысленно читать текст, выделять существенную информацию из текстов разных видов (художественного и познавательного);</w:t>
      </w:r>
    </w:p>
    <w:p w14:paraId="6058E88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14:paraId="4DDD3E9C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осуществлять синтез как составление целого из их частей (под руководством учителя);</w:t>
      </w:r>
    </w:p>
    <w:p w14:paraId="3BB7D00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ориентироваться при решении учебной задачи на возможные способы её решения;</w:t>
      </w:r>
    </w:p>
    <w:p w14:paraId="15B4387E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находить языковые примеры для иллюстрации изучаемых языковых понятий;</w:t>
      </w:r>
    </w:p>
    <w:p w14:paraId="3DE80A19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14:paraId="09D8302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обобщать (выделять ряд или класс объектов как по заданному признаку, так и самостоятельно);</w:t>
      </w:r>
    </w:p>
    <w:p w14:paraId="45BB5407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делать выводы в результате совместной работы класса и учителя;</w:t>
      </w:r>
    </w:p>
    <w:p w14:paraId="3E937BEA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14:paraId="3B05A503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14:paraId="6298383C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устанавливать причинно-следственные связи в изучаемом круге явлений, строить рассуждения в форме простых суждений об объекте.</w:t>
      </w:r>
    </w:p>
    <w:p w14:paraId="04B22EF7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C0730D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слушать собеседника и понимать речь других;</w:t>
      </w:r>
    </w:p>
    <w:p w14:paraId="6C0A91D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оформлять свои мысли в устной и письменной форме (на уровне предложения или небольшого текста);</w:t>
      </w:r>
    </w:p>
    <w:p w14:paraId="6C89AFF5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14:paraId="79303586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задавать вопросы, адекватные речевой ситуации, отвечать на вопросы других; строить понятные для партнёра высказывания;</w:t>
      </w:r>
    </w:p>
    <w:p w14:paraId="498248B2" w14:textId="77777777" w:rsidR="006B3E00" w:rsidRDefault="006B3E00" w:rsidP="006B3E00">
      <w:pPr>
        <w:shd w:val="clear" w:color="auto" w:fill="FFFFFF"/>
        <w:tabs>
          <w:tab w:val="left" w:pos="993"/>
        </w:tabs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14:paraId="262BA79D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3C9E86E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Анализировать речь людей (при анализе текстов). Различать устную, письменную речь и речь про себя. Отличать диалогическую речь от монологической, использовать в речи.</w:t>
      </w:r>
    </w:p>
    <w:p w14:paraId="23E6BF38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Отличать текст от других записей по его признакам. Определять тему и главную мысль текста, соотносить текст и заголовок, подбирать заголовок к тексту. Составлять рассказ по рисунку, данному началу и опорным словам.</w:t>
      </w:r>
    </w:p>
    <w:p w14:paraId="6642998A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Отличать предложение от группы слов, определять его границы. Составлять предложения из слов. Находить главные и второстепенные члены предложения. Составлять распространённые и нераспространённые предложения. Устанавливать связь слов в предложении. Составлять предложения из деформированных слов.</w:t>
      </w:r>
    </w:p>
    <w:p w14:paraId="240926F0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Уметь классифицировать слова по тематическим группам, объяснять лексическое значение слова. Работать с толковыми и орфографическими словарями. Распознавать и подбирать к слову синонимы и антонимы. Находить однокоренные слова в тексте. Подбирать однокоренные слова к слову и выделять корень. Делить слова на слоги, определять количество слогов. Определять ударение, различать ударные и безударные слоги. Переносить слова по слогам.</w:t>
      </w:r>
    </w:p>
    <w:p w14:paraId="0E279CEF" w14:textId="77777777" w:rsidR="006B3E00" w:rsidRDefault="006B3E00" w:rsidP="006B3E00">
      <w:pPr>
        <w:shd w:val="clear" w:color="auto" w:fill="FFFFFF"/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Различать звуки и буквы. Называть буквы правильно и располагать их в алфавитном порядке. Находить в слове, различать и правильно произносить гласные звуки. Соотносить звуковой и буквенный состав правильно произносить гласные звуки. Соотносить звуковой и буквенный состав слов. Различать проверяемые и непроверяемые орфограммы. Использовать правило при написании слов с безударным гласным в корне. Работать с орфографическим словарём. Различать, определять и правильно произносить мягкие и твёрдые, парные и непарные, звонкие и глухие согласные звуки. Переносить слова с Ь. Применять правило написания буквосочетаний ЧК, ЧН, ЧТ, ЩН, ЩТ, ЖИ-ШИ, ЧУ-ЩУ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,Ч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А-ЩА.</w:t>
      </w:r>
    </w:p>
    <w:p w14:paraId="20BC24D7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Распознавать имя существительное, имя прилагательное, глагол среди других частей речи. Различать одушевлённые и неодушевлённые, собственные и нарицательные имена существительные, подбирать примеры. Определять число имён существительных. Определять виды текста. Определять число глаголов и имён прилагательных, распределять по группам, изменять, приводить примеры. Распознавать личные местоимения (в начальной форме) среди других слов. Раздельно писать предлоги со словами.</w:t>
      </w:r>
    </w:p>
    <w:p w14:paraId="6CDDFF6E" w14:textId="77777777" w:rsidR="006B3E00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</w:p>
    <w:p w14:paraId="1B9D0910" w14:textId="77777777" w:rsidR="006B3E00" w:rsidRDefault="006B3E00" w:rsidP="006B3E00">
      <w:pPr>
        <w:pStyle w:val="Default"/>
        <w:ind w:firstLine="709"/>
        <w:jc w:val="center"/>
        <w:rPr>
          <w:b/>
        </w:rPr>
      </w:pPr>
      <w:r>
        <w:rPr>
          <w:b/>
        </w:rPr>
        <w:t>4. Содержание коррекционного курса</w:t>
      </w:r>
    </w:p>
    <w:p w14:paraId="72716614" w14:textId="77777777" w:rsidR="006B3E00" w:rsidRDefault="006B3E00" w:rsidP="006B3E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723224" w14:textId="77777777" w:rsidR="00FA050A" w:rsidRDefault="00FA050A" w:rsidP="00FA050A">
      <w:pPr>
        <w:suppressAutoHyphens w:val="0"/>
        <w:spacing w:after="5" w:line="270" w:lineRule="auto"/>
        <w:ind w:left="-15" w:right="6" w:firstLine="71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lastRenderedPageBreak/>
        <w:t>Фонетика и орфоэпия.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 - глухости согласных звуков. Ударение, нахождение в слове ударных и безударных гласных звуков. Деление слов на слоги. Произношение звуков и сочетаний звуков в соответствии с нормами современного русского литературного языка. </w:t>
      </w:r>
    </w:p>
    <w:p w14:paraId="5D144508" w14:textId="77777777" w:rsidR="00FA050A" w:rsidRDefault="00FA050A" w:rsidP="00FA050A">
      <w:pPr>
        <w:suppressAutoHyphens w:val="0"/>
        <w:spacing w:after="5" w:line="270" w:lineRule="auto"/>
        <w:ind w:left="-15" w:right="6" w:firstLine="71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Графика.</w:t>
      </w:r>
      <w:r w:rsidRPr="00FA050A">
        <w:rPr>
          <w:rFonts w:ascii="Times New Roman" w:hAnsi="Times New Roman" w:cs="Times New Roman"/>
          <w:b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>Различение звука и буквы: буква как знак звука. Овладение позиционным способом обозначения звуков буквами. Обозначение на письме твёрдости и мягкости согласных звуков. Мягкий знак</w:t>
      </w: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как показатель мягкости предшествующего согласного звука. Использование на письме разделительного 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>ь</w:t>
      </w:r>
      <w:r w:rsidRPr="00FA050A">
        <w:rPr>
          <w:rFonts w:ascii="Times New Roman" w:hAnsi="Times New Roman" w:cs="Times New Roman"/>
          <w:b/>
          <w:color w:val="000000"/>
          <w:sz w:val="24"/>
          <w:lang w:eastAsia="en-US"/>
        </w:rPr>
        <w:t xml:space="preserve">.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Установление соотношения звукового и буквенного состава слова. Знакомство с русским алфавитом как последовательностью букв. Знание алфавита: правильное название букв, знание их последовательности. Использование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 </w:t>
      </w:r>
    </w:p>
    <w:p w14:paraId="0CE3EEAE" w14:textId="77777777" w:rsidR="00FA050A" w:rsidRDefault="00FA050A" w:rsidP="00FA050A">
      <w:pPr>
        <w:suppressAutoHyphens w:val="0"/>
        <w:spacing w:after="5" w:line="270" w:lineRule="auto"/>
        <w:ind w:left="-15" w:right="6" w:firstLine="71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Состав слова (</w:t>
      </w:r>
      <w:proofErr w:type="spellStart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морфемика</w:t>
      </w:r>
      <w:proofErr w:type="spellEnd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).</w:t>
      </w:r>
      <w:r w:rsidRPr="00FA050A">
        <w:rPr>
          <w:rFonts w:ascii="Times New Roman" w:hAnsi="Times New Roman" w:cs="Times New Roman"/>
          <w:b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Корень, общее понятие о корне слова. Однокоренные слова, овладение понятием «родственные (однокоренные) слова». Выделение корней в однокоренных (родственных) словах.  </w:t>
      </w:r>
    </w:p>
    <w:p w14:paraId="346659EB" w14:textId="77777777" w:rsidR="00FA050A" w:rsidRDefault="00FA050A" w:rsidP="00FA050A">
      <w:pPr>
        <w:suppressAutoHyphens w:val="0"/>
        <w:spacing w:after="5" w:line="270" w:lineRule="auto"/>
        <w:ind w:left="-15" w:right="6" w:firstLine="71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Морфология.</w:t>
      </w:r>
      <w:r w:rsidRPr="00FA050A">
        <w:rPr>
          <w:rFonts w:ascii="Times New Roman" w:hAnsi="Times New Roman" w:cs="Times New Roman"/>
          <w:b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>Общие сведения о частях речи: имя существительное, имя прилагательное, местоимение, глагол, предлог.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>Имя существительное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. Его значение и употребление в речи. Вопросы, различение имён существительных, отвечающих на вопросы «кто?» и «что?». 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>Имя прилагательное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. Его значение и употребление в речи, вопросы. Изменение имен прилагательных по числам. 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>Глагол.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 Его значение и употребление в речи, вопросы. Изменение глаголов по числам. 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>Местоимение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. Общее представление о местоимении. 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>Предлог.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 Знакомство с наиболее употребительными предлогами.</w:t>
      </w:r>
      <w:r w:rsidRPr="00FA050A">
        <w:rPr>
          <w:rFonts w:ascii="Times New Roman" w:hAnsi="Times New Roman" w:cs="Times New Roman"/>
          <w:i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Лексика.</w:t>
      </w:r>
      <w:r w:rsidRPr="00FA050A">
        <w:rPr>
          <w:rFonts w:ascii="Times New Roman" w:hAnsi="Times New Roman" w:cs="Times New Roman"/>
          <w:b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 </w:t>
      </w:r>
    </w:p>
    <w:p w14:paraId="35566301" w14:textId="77777777" w:rsidR="00FA050A" w:rsidRDefault="00FA050A" w:rsidP="00FA050A">
      <w:pPr>
        <w:suppressAutoHyphens w:val="0"/>
        <w:spacing w:after="5" w:line="270" w:lineRule="auto"/>
        <w:ind w:left="-15" w:right="6" w:firstLine="71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Синтаксис.</w:t>
      </w:r>
      <w:r w:rsidRPr="00FA050A">
        <w:rPr>
          <w:rFonts w:ascii="Times New Roman" w:hAnsi="Times New Roman" w:cs="Times New Roman"/>
          <w:b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Различение предложения, словосочетания, слова. Умение выделить словосочетания (пары слов); составить предложение и распространить предложение. 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</w:p>
    <w:p w14:paraId="5DAD861E" w14:textId="77777777" w:rsidR="00FA050A" w:rsidRDefault="00FA050A" w:rsidP="00FA050A">
      <w:pPr>
        <w:suppressAutoHyphens w:val="0"/>
        <w:spacing w:after="5" w:line="270" w:lineRule="auto"/>
        <w:ind w:left="-15" w:right="6" w:firstLine="71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Орфография и пунктуация.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 Формирование орфографической зоркости.  Применение правил правописания: сочетания </w:t>
      </w:r>
      <w:proofErr w:type="spellStart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жи</w:t>
      </w:r>
      <w:proofErr w:type="spellEnd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 xml:space="preserve">-ши, </w:t>
      </w:r>
      <w:proofErr w:type="spellStart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ча</w:t>
      </w:r>
      <w:proofErr w:type="spellEnd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-ща, чу-</w:t>
      </w:r>
      <w:proofErr w:type="spellStart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щу</w:t>
      </w:r>
      <w:proofErr w:type="spellEnd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в положении под ударением; сочетания </w:t>
      </w:r>
      <w:proofErr w:type="spellStart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чк-чн</w:t>
      </w:r>
      <w:proofErr w:type="spellEnd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 xml:space="preserve">, </w:t>
      </w:r>
      <w:proofErr w:type="spellStart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чт</w:t>
      </w:r>
      <w:proofErr w:type="spellEnd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 xml:space="preserve">, </w:t>
      </w:r>
      <w:proofErr w:type="spellStart"/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щн</w:t>
      </w:r>
      <w:proofErr w:type="spellEnd"/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; перенос слов; прописная буква в начале предложения, в именах собственных; проверяемые безударные гласные в корне слова; парные звонкие и глухие согласные в корне слова; непроверяемые гласные и согласные в корне слова; разделительный </w:t>
      </w: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ь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; </w:t>
      </w: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 xml:space="preserve">не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с глаголами; раздельное написание предлогов с другими словами; знаки препинания в конце предложения: точка, вопросительный и восклицательный знаки. </w:t>
      </w:r>
    </w:p>
    <w:p w14:paraId="72DB1B3C" w14:textId="4EE2545B" w:rsidR="006B3E00" w:rsidRPr="0062697E" w:rsidRDefault="00FA050A" w:rsidP="00FA050A">
      <w:pPr>
        <w:suppressAutoHyphens w:val="0"/>
        <w:spacing w:after="5" w:line="270" w:lineRule="auto"/>
        <w:ind w:left="-15" w:right="6" w:firstLine="71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FA050A">
        <w:rPr>
          <w:rFonts w:ascii="Times New Roman" w:hAnsi="Times New Roman" w:cs="Times New Roman"/>
          <w:b/>
          <w:i/>
          <w:color w:val="000000"/>
          <w:sz w:val="24"/>
          <w:lang w:eastAsia="en-US"/>
        </w:rPr>
        <w:t>Развитие речи.</w:t>
      </w:r>
      <w:r w:rsidRPr="00FA050A">
        <w:rPr>
          <w:rFonts w:ascii="Times New Roman" w:hAnsi="Times New Roman" w:cs="Times New Roman"/>
          <w:b/>
          <w:color w:val="000000"/>
          <w:sz w:val="24"/>
          <w:lang w:eastAsia="en-US"/>
        </w:rPr>
        <w:t xml:space="preserve">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Осознание ситуации общения: с какой целью, с кем и где происходит общение. 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 Составление диалогов в форме вопросов и ответов. Практическое овладение устными монологическими высказываниями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готовому плану (в </w:t>
      </w:r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lastRenderedPageBreak/>
        <w:t xml:space="preserve">форме вопросов, повествовательных предложений). Построение устного ответа по учебному материалу (специфика учебно-деловой речи).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Комплексная работа над структурой текста: </w:t>
      </w:r>
      <w:proofErr w:type="spellStart"/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>озаглавливание</w:t>
      </w:r>
      <w:proofErr w:type="spellEnd"/>
      <w:r w:rsidRPr="00FA050A">
        <w:rPr>
          <w:rFonts w:ascii="Times New Roman" w:hAnsi="Times New Roman" w:cs="Times New Roman"/>
          <w:color w:val="000000"/>
          <w:sz w:val="24"/>
          <w:lang w:eastAsia="en-US"/>
        </w:rPr>
        <w:t xml:space="preserve">, корректирование порядка предложений и частей текста. Типы текстов: описание, повествование, рассуждение, их особенности. Создание собственных текстов и корректирование заданных текстов; использование в текстах синонимов и антонимов. </w:t>
      </w:r>
      <w:r w:rsidRPr="0062697E">
        <w:rPr>
          <w:rFonts w:ascii="Times New Roman" w:hAnsi="Times New Roman" w:cs="Times New Roman"/>
          <w:color w:val="000000"/>
          <w:sz w:val="24"/>
          <w:lang w:eastAsia="en-US"/>
        </w:rPr>
        <w:t>Подробный и сжатый рассказ по картинке и серии картинок.</w:t>
      </w:r>
    </w:p>
    <w:p w14:paraId="5AB0C7E7" w14:textId="77777777" w:rsidR="006B3E00" w:rsidRDefault="006B3E00" w:rsidP="006B3E00">
      <w:pPr>
        <w:spacing w:after="0" w:line="240" w:lineRule="auto"/>
        <w:ind w:left="426" w:firstLine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F1D38A" w14:textId="77777777" w:rsidR="006B3E00" w:rsidRDefault="006B3E00" w:rsidP="006B3E00">
      <w:pPr>
        <w:spacing w:after="0" w:line="240" w:lineRule="auto"/>
        <w:ind w:left="426" w:firstLine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4D412E" w14:textId="77777777" w:rsidR="006B3E00" w:rsidRDefault="006B3E00" w:rsidP="006B3E00">
      <w:pPr>
        <w:spacing w:after="0" w:line="240" w:lineRule="auto"/>
        <w:ind w:left="426" w:firstLine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5.Поурочное планирование</w:t>
      </w:r>
    </w:p>
    <w:p w14:paraId="40CA58B4" w14:textId="77777777" w:rsidR="006B3E00" w:rsidRPr="00392CE2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9C6CF" w14:textId="77777777" w:rsidR="006B3E00" w:rsidRPr="00392CE2" w:rsidRDefault="006B3E00" w:rsidP="006B3E00">
      <w:pPr>
        <w:spacing w:after="0" w:line="240" w:lineRule="auto"/>
        <w:ind w:left="426" w:firstLine="283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W w:w="0" w:type="auto"/>
        <w:tblInd w:w="426" w:type="dxa"/>
        <w:tblLook w:val="04A0" w:firstRow="1" w:lastRow="0" w:firstColumn="1" w:lastColumn="0" w:noHBand="0" w:noVBand="1"/>
      </w:tblPr>
      <w:tblGrid>
        <w:gridCol w:w="670"/>
        <w:gridCol w:w="3537"/>
        <w:gridCol w:w="4009"/>
        <w:gridCol w:w="2410"/>
        <w:gridCol w:w="2977"/>
      </w:tblGrid>
      <w:tr w:rsidR="00BE0090" w:rsidRPr="00392CE2" w14:paraId="53F687E5" w14:textId="726A1BE9" w:rsidTr="00BE0090">
        <w:trPr>
          <w:trHeight w:val="448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CCFB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8A45A6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ECFCA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 деятельности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50326" w14:textId="75D2E154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Виды, формы контроля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D9FD8" w14:textId="3D335C9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E0090" w:rsidRPr="00392CE2" w14:paraId="6C004A64" w14:textId="64AA1861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833C9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2786F" w14:textId="6B0CC21D" w:rsidR="00BE0090" w:rsidRPr="00392CE2" w:rsidRDefault="00BE0090" w:rsidP="00FA050A">
            <w:pPr>
              <w:tabs>
                <w:tab w:val="left" w:pos="101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bidi="hi-IN"/>
              </w:rPr>
              <w:t xml:space="preserve">  </w:t>
            </w:r>
            <w:r w:rsidRPr="007242CF">
              <w:rPr>
                <w:rFonts w:ascii="Times New Roman" w:hAnsi="Times New Roman" w:cs="Times New Roman"/>
                <w:kern w:val="1"/>
                <w:lang w:eastAsia="hi-IN" w:bidi="hi-IN"/>
              </w:rPr>
              <w:t>Слово. Предложение. Текст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F323AC" w14:textId="1DC8E5A9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>
              <w:rPr>
                <w:rStyle w:val="c0"/>
              </w:rPr>
              <w:t>Акцентировать внимание на звуковом, буквенном, слоговом строении слова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80338" w14:textId="7BF54922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8810E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C762544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46BBEC26" w14:textId="0B808E5A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2D05E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091AB" w14:textId="37B48270" w:rsidR="00BE0090" w:rsidRPr="00392CE2" w:rsidRDefault="00BE0090">
            <w:pPr>
              <w:tabs>
                <w:tab w:val="left" w:pos="101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242CF">
              <w:rPr>
                <w:rFonts w:ascii="Times New Roman" w:hAnsi="Times New Roman" w:cs="Times New Roman"/>
                <w:kern w:val="1"/>
                <w:lang w:eastAsia="hi-IN" w:bidi="hi-IN"/>
              </w:rPr>
              <w:t xml:space="preserve"> Звуки речи и буквы</w:t>
            </w:r>
            <w:r>
              <w:rPr>
                <w:rFonts w:ascii="Times New Roman" w:hAnsi="Times New Roman" w:cs="Times New Roman"/>
                <w:kern w:val="1"/>
                <w:lang w:eastAsia="hi-IN" w:bidi="hi-IN"/>
              </w:rPr>
              <w:t>.</w:t>
            </w:r>
            <w:r w:rsidRPr="007242CF">
              <w:rPr>
                <w:rFonts w:ascii="Times New Roman" w:hAnsi="Times New Roman" w:cs="Times New Roman"/>
                <w:kern w:val="1"/>
                <w:lang w:eastAsia="hi-IN" w:bidi="hi-IN"/>
              </w:rPr>
              <w:t xml:space="preserve"> Слоги. Ударение</w:t>
            </w:r>
          </w:p>
          <w:p w14:paraId="43914010" w14:textId="637FD522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371B7" w14:textId="36D6C128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Style w:val="c0"/>
              </w:rPr>
              <w:t>Систематизировать сведения о звуковой системе русского языка с помощью таблицы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22256" w14:textId="09C9BBA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B7846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DE1D4DB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236940CB" w14:textId="3BAFBE4F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5F3C68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D2A04" w14:textId="1C9F503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42CF">
              <w:rPr>
                <w:rFonts w:ascii="Times New Roman" w:hAnsi="Times New Roman" w:cs="Times New Roman"/>
                <w:kern w:val="1"/>
                <w:lang w:eastAsia="hi-IN" w:bidi="hi-IN"/>
              </w:rPr>
              <w:t>Большая буква в словах.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6192D3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Устанавливать при помощи вопросов связь между членами предложения. Различать и выделять главные и второстепенные члены в предложении, распространенные и нераспространенные предложения.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2FE0D" w14:textId="5D95A26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1DAAB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024B3FD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09FDF79D" w14:textId="7B19E233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78031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2DA67A" w14:textId="734D7023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слоа</w:t>
            </w:r>
            <w:proofErr w:type="spellEnd"/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586586" w14:textId="4E67E8AC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Повторить основное правиле переноса слов по слогам.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B2596" w14:textId="33000474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E7F4D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B07B0F2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382B752B" w14:textId="611BF57A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10E8E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C489FC" w14:textId="4D68C176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Обозначение на письме твёрдых и мягких согласных звуков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68F54" w14:textId="25749AF6" w:rsidR="00BE0090" w:rsidRDefault="00BE0090" w:rsidP="00BE0090">
            <w:pPr>
              <w:pStyle w:val="c24"/>
            </w:pPr>
            <w:r w:rsidRPr="00392CE2">
              <w:t xml:space="preserve"> Работа с памяткой.</w:t>
            </w:r>
            <w:r>
              <w:rPr>
                <w:rStyle w:val="a4"/>
              </w:rPr>
              <w:t xml:space="preserve"> </w:t>
            </w:r>
            <w:r>
              <w:rPr>
                <w:rStyle w:val="c0"/>
              </w:rPr>
              <w:t xml:space="preserve">Повторить способы обозначения твёрдых (с помощью гласных) и мягких (с помощью гласных или </w:t>
            </w:r>
            <w:r>
              <w:rPr>
                <w:rStyle w:val="c22"/>
              </w:rPr>
              <w:t>ь</w:t>
            </w:r>
            <w:r>
              <w:rPr>
                <w:rStyle w:val="c0"/>
              </w:rPr>
              <w:t>) согласных.</w:t>
            </w:r>
          </w:p>
          <w:p w14:paraId="6CEE8A3F" w14:textId="02455592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6D162" w14:textId="1C349323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69B1F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8A520B1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60A1A6A7" w14:textId="41E3D1D6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AC0EB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7F075" w14:textId="50A72DC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Функции ь: показатель мягкости предшествующего согласного в конце и в середине 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слова; разделительный. Использование на письме разделительных </w:t>
            </w:r>
            <w:r w:rsidRPr="00053212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ъ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 и </w:t>
            </w:r>
            <w:r w:rsidRPr="00053212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ь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7C0EA" w14:textId="77777777" w:rsidR="00BE0090" w:rsidRDefault="00BE0090" w:rsidP="00BE0090">
            <w:pPr>
              <w:pStyle w:val="c24"/>
            </w:pPr>
            <w:r>
              <w:rPr>
                <w:rStyle w:val="c0"/>
              </w:rPr>
              <w:lastRenderedPageBreak/>
              <w:t xml:space="preserve">Повторить способы обозначения твёрдых (с помощью гласных) и мягких (с помощью гласных или </w:t>
            </w:r>
            <w:r>
              <w:rPr>
                <w:rStyle w:val="c22"/>
              </w:rPr>
              <w:t>ь</w:t>
            </w:r>
            <w:r>
              <w:rPr>
                <w:rStyle w:val="c0"/>
              </w:rPr>
              <w:t xml:space="preserve">) </w:t>
            </w:r>
            <w:r>
              <w:rPr>
                <w:rStyle w:val="c0"/>
              </w:rPr>
              <w:lastRenderedPageBreak/>
              <w:t>согласных.</w:t>
            </w:r>
          </w:p>
          <w:p w14:paraId="16A0805D" w14:textId="0B003906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72636" w14:textId="7BC2E356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9A855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BF5C6A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1722578D" w14:textId="7ED39CB5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347F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D56EE" w14:textId="7668110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Слова – названия предметов, признаков, действий.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9DF74C" w14:textId="43352A8A" w:rsidR="00B33F64" w:rsidRDefault="00B33F64" w:rsidP="00B33F64">
            <w:pPr>
              <w:pStyle w:val="c25"/>
            </w:pPr>
            <w:r>
              <w:rPr>
                <w:rStyle w:val="c0"/>
              </w:rPr>
              <w:t>Упражнять в группировке слов по частям речи, определении частей речи в составе предложений.</w:t>
            </w:r>
          </w:p>
          <w:p w14:paraId="1CACADC6" w14:textId="5D1287B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19E4A" w14:textId="6128A254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BCE4C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172FBEFF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18A51204" w14:textId="1DBEFE34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856775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DEC5EC" w14:textId="65A1C83E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Какие бывают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лексические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значения слова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BE771" w14:textId="01DDF559" w:rsidR="00BE0090" w:rsidRPr="00392CE2" w:rsidRDefault="00B33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Style w:val="c0"/>
              </w:rPr>
              <w:t>Дать общее понятие о лексическом</w:t>
            </w:r>
            <w:r>
              <w:rPr>
                <w:rStyle w:val="c7"/>
              </w:rPr>
              <w:t> </w:t>
            </w:r>
            <w:r>
              <w:rPr>
                <w:rStyle w:val="c0"/>
              </w:rPr>
              <w:t>значении слова и его особенностях посредством анализа вводной (</w:t>
            </w:r>
            <w:proofErr w:type="spellStart"/>
            <w:r>
              <w:rPr>
                <w:rStyle w:val="c0"/>
              </w:rPr>
              <w:t>презентативной</w:t>
            </w:r>
            <w:proofErr w:type="spellEnd"/>
            <w:r>
              <w:rPr>
                <w:rStyle w:val="c0"/>
              </w:rPr>
              <w:t>) таблицы.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8FA40" w14:textId="063E4C08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43F1C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32AC1E5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1F54A053" w14:textId="5A5D4016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B0CFBD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E468D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Корень. Однокоренные слова. Формы слова.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54E3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однокоренные слова, группировать однокоренные слова (с общим корнем), выделять в них корень, подбирать примеры однокоренных слов.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CC594" w14:textId="5CFA86FB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5D65C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6707A49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5AC71A33" w14:textId="64102ABE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756AA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29383" w14:textId="35811E9D" w:rsidR="00BE0090" w:rsidRPr="00392CE2" w:rsidRDefault="00BE0090" w:rsidP="005269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Закрепление о Суффикс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е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 Приставк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е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61E93F" w14:textId="6637EF3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F64">
              <w:rPr>
                <w:rStyle w:val="c0"/>
              </w:rPr>
              <w:t>Дать представление о значащей роли суффиксов, приставок в словах.</w:t>
            </w: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42F4B" w14:textId="4962C6D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D624F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B44AE43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53B6E3A6" w14:textId="74DE281D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4FB15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12554" w14:textId="64A7CD09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13F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Анализ слов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79213F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по составу (морфемный разбор).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E1D30B" w14:textId="6914944F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Работать с памяткой «Как разобрать слово по составу». Работать по алгоритму разбора слов по составу.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AAB34" w14:textId="1F19315F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15733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9B5D055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5C62D74E" w14:textId="1F0600A8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483784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67F1F" w14:textId="2C7F86C9" w:rsidR="00BE0090" w:rsidRPr="00392CE2" w:rsidRDefault="00BE009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Орфограммы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 корне слова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C79CA1" w14:textId="563109EA" w:rsidR="00BE0090" w:rsidRPr="00392CE2" w:rsidRDefault="00B33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Определять наличие в слове изученных орфограмм. Находить и отмечать в слове орфограммы. Обсуждать алгоритм действий для решения орфографических задач и использовать алгоритм в практической деятельности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1D346" w14:textId="29A5FF94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9A668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453F43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322F140E" w14:textId="63CCAAE2" w:rsidTr="00BE0090">
        <w:trPr>
          <w:trHeight w:val="1903"/>
        </w:trPr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AB1FD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B0AE9" w14:textId="37BF4EAA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Безударные гласные в корне слова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C72D4" w14:textId="58B9F182" w:rsidR="00B33F64" w:rsidRDefault="00B33F64" w:rsidP="00B33F64">
            <w:pPr>
              <w:pStyle w:val="c24"/>
            </w:pPr>
            <w:r>
              <w:rPr>
                <w:rStyle w:val="c0"/>
              </w:rPr>
              <w:t xml:space="preserve">Упражнять в проверке слов с безударной </w:t>
            </w:r>
            <w:r>
              <w:rPr>
                <w:rStyle w:val="c22"/>
              </w:rPr>
              <w:t>е</w:t>
            </w:r>
            <w:r>
              <w:rPr>
                <w:rStyle w:val="c0"/>
              </w:rPr>
              <w:t xml:space="preserve"> в корне однокоренными словами с гласной </w:t>
            </w:r>
            <w:r>
              <w:rPr>
                <w:rStyle w:val="c22"/>
              </w:rPr>
              <w:t>ё</w:t>
            </w:r>
            <w:r>
              <w:rPr>
                <w:rStyle w:val="c7"/>
              </w:rPr>
              <w:t>.</w:t>
            </w:r>
          </w:p>
          <w:p w14:paraId="169E3183" w14:textId="3F4DF9DF" w:rsidR="00BE0090" w:rsidRPr="00392CE2" w:rsidRDefault="00BE00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E302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89CAB" w14:textId="26D8ED58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lastRenderedPageBreak/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19D8D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3DC49630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39B4385B" w14:textId="39C29378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211EF2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AD1D28" w14:textId="2D6B8E9C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Парные звонкие и глухие согласные в корне слова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4448F1" w14:textId="6C201846" w:rsidR="00BE0090" w:rsidRPr="00392CE2" w:rsidRDefault="00B33F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</w:rPr>
              <w:t>Формирование умений проверки слов с разными орфограммами.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E4B1C" w14:textId="4486A71A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605C8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8A028E0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70C0E527" w14:textId="334D01C0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E2C3F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84AA75" w14:textId="124AD130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Непроизносимые согласные в корне слова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FE2F86" w14:textId="73FD5C2C" w:rsidR="00B33F64" w:rsidRDefault="00BE0090" w:rsidP="00B33F64">
            <w:pPr>
              <w:pStyle w:val="c24"/>
            </w:pPr>
            <w:r w:rsidRPr="00392CE2">
              <w:t>.</w:t>
            </w:r>
            <w:r w:rsidR="00B33F64">
              <w:rPr>
                <w:rStyle w:val="a4"/>
              </w:rPr>
              <w:t xml:space="preserve"> </w:t>
            </w:r>
            <w:r w:rsidR="00B33F64">
              <w:rPr>
                <w:rStyle w:val="c0"/>
              </w:rPr>
              <w:t xml:space="preserve">Познакомить с наличием в русском языке слов с непроизносимыми согласными </w:t>
            </w:r>
            <w:r w:rsidR="00B33F64">
              <w:rPr>
                <w:rStyle w:val="c22"/>
              </w:rPr>
              <w:t>д, т, н, в</w:t>
            </w:r>
            <w:r w:rsidR="00B33F64">
              <w:rPr>
                <w:rStyle w:val="c7"/>
              </w:rPr>
              <w:t> </w:t>
            </w:r>
            <w:r w:rsidR="00B33F64">
              <w:rPr>
                <w:rStyle w:val="c0"/>
              </w:rPr>
              <w:t>и др. на месте звукосочетаний [</w:t>
            </w:r>
            <w:proofErr w:type="spellStart"/>
            <w:r w:rsidR="00B33F64">
              <w:rPr>
                <w:rStyle w:val="c0"/>
              </w:rPr>
              <w:t>сн</w:t>
            </w:r>
            <w:proofErr w:type="spellEnd"/>
            <w:r w:rsidR="00B33F64">
              <w:rPr>
                <w:rStyle w:val="c0"/>
              </w:rPr>
              <w:t>], [</w:t>
            </w:r>
            <w:proofErr w:type="spellStart"/>
            <w:r w:rsidR="00B33F64">
              <w:rPr>
                <w:rStyle w:val="c0"/>
              </w:rPr>
              <w:t>зн</w:t>
            </w:r>
            <w:proofErr w:type="spellEnd"/>
            <w:r w:rsidR="00B33F64">
              <w:rPr>
                <w:rStyle w:val="c0"/>
              </w:rPr>
              <w:t>], [</w:t>
            </w:r>
            <w:proofErr w:type="spellStart"/>
            <w:r w:rsidR="00B33F64">
              <w:rPr>
                <w:rStyle w:val="c0"/>
              </w:rPr>
              <w:t>рц</w:t>
            </w:r>
            <w:proofErr w:type="spellEnd"/>
            <w:r w:rsidR="00B33F64">
              <w:rPr>
                <w:rStyle w:val="c0"/>
              </w:rPr>
              <w:t>], [</w:t>
            </w:r>
            <w:proofErr w:type="spellStart"/>
            <w:r w:rsidR="00B33F64">
              <w:rPr>
                <w:rStyle w:val="c0"/>
              </w:rPr>
              <w:t>нц</w:t>
            </w:r>
            <w:proofErr w:type="spellEnd"/>
            <w:r w:rsidR="00B33F64">
              <w:rPr>
                <w:rStyle w:val="c0"/>
              </w:rPr>
              <w:t>], [</w:t>
            </w:r>
            <w:proofErr w:type="spellStart"/>
            <w:r w:rsidR="00B33F64">
              <w:rPr>
                <w:rStyle w:val="c0"/>
              </w:rPr>
              <w:t>ств</w:t>
            </w:r>
            <w:proofErr w:type="spellEnd"/>
            <w:r w:rsidR="00B33F64">
              <w:rPr>
                <w:rStyle w:val="c0"/>
              </w:rPr>
              <w:t>].</w:t>
            </w:r>
          </w:p>
          <w:p w14:paraId="138C082C" w14:textId="0E71E2E0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E8715" w14:textId="6454B0E6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8C883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C48FDA4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2928C10C" w14:textId="07373CB8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23EFA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E5F8C" w14:textId="7ED4D10A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Предложение.Члены</w:t>
            </w:r>
            <w:proofErr w:type="spellEnd"/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предложения. Логическое ударение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942AF8" w14:textId="678CB506" w:rsidR="00BE0090" w:rsidRPr="00392CE2" w:rsidRDefault="00D34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>
              <w:rPr>
                <w:rStyle w:val="c0"/>
              </w:rPr>
              <w:t>Повторить признаки текста в отличие от набора отдельных предложений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49EB1" w14:textId="3A757C50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110FF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D2124E6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40FC9742" w14:textId="2B918564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82AD8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89292" w14:textId="563DB9EC" w:rsidR="00BE0090" w:rsidRPr="00392CE2" w:rsidRDefault="00BE00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Предложение. Члены предложения. Виды предложения (по эмоциональной окрасе и по цели </w:t>
            </w:r>
            <w:proofErr w:type="spellStart"/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вычказывания</w:t>
            </w:r>
            <w:proofErr w:type="spellEnd"/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BEC84" w14:textId="23614767" w:rsidR="00BE0090" w:rsidRPr="00392CE2" w:rsidRDefault="00D34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с видами предложений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C0EB1" w14:textId="75001563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5E472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8B70E4B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6DAC42FA" w14:textId="71AC193A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439BAA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B796AE" w14:textId="3D2FD838" w:rsidR="00BE0090" w:rsidRPr="00392CE2" w:rsidRDefault="00BE00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Текст.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Тема текста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86817" w14:textId="77777777" w:rsidR="00D22F98" w:rsidRDefault="00D22F98" w:rsidP="00D22F98">
            <w:pPr>
              <w:pStyle w:val="c24"/>
            </w:pPr>
            <w:r>
              <w:rPr>
                <w:rStyle w:val="c0"/>
              </w:rPr>
              <w:t xml:space="preserve">Дать представление о теме текста (на описательном тексте о январе). </w:t>
            </w:r>
          </w:p>
          <w:p w14:paraId="4F2E30F8" w14:textId="77777777" w:rsidR="00D22F98" w:rsidRDefault="00D22F98" w:rsidP="00D22F98">
            <w:pPr>
              <w:pStyle w:val="c24"/>
            </w:pPr>
            <w:r>
              <w:rPr>
                <w:rStyle w:val="c0"/>
              </w:rPr>
              <w:t>Учить угадывать название месяца по ключевым словам, фразам.</w:t>
            </w:r>
          </w:p>
          <w:p w14:paraId="071C8DD2" w14:textId="0DB95D54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30038" w14:textId="376299D9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9D323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250B8EF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4594D73D" w14:textId="1DD39433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25A79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A58BED" w14:textId="1D9E1EB8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Тема текста и средства её раскрытия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F5F73C" w14:textId="7F7379FD" w:rsidR="00BE0090" w:rsidRPr="00392CE2" w:rsidRDefault="00B33F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</w:rPr>
              <w:t>Упражнять в понимании тем текстов по опорным материалам.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D24AD" w14:textId="5F25E3A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5CADF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8E9273E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2C0D2C88" w14:textId="039350A4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12298E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D12A18" w14:textId="06CC82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Слова с двойными согласными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4897C9" w14:textId="2E09D450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Совершенствование орфографического навыка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A0E23" w14:textId="371E4B3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488E1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5895242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0B85AFF2" w14:textId="40258E09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7232C1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11C552" w14:textId="436A18D1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Обозначение твёрдых и  мягких согласных звуков (повторяем, изучаем</w:t>
            </w:r>
            <w:proofErr w:type="gramEnd"/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B9EE6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алгоритму.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B47FD" w14:textId="785646CA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3FE99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BC6C3D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76827D7E" w14:textId="1354D1E6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BB9422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E9F31" w14:textId="36ABB139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Обозначение твёрдых и  мягких согласных звуков (повторяем, изучаем)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DCF2D" w14:textId="3A8E0668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памяткой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BE44F" w14:textId="5314F831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B0BC5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38052B83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6C558B33" w14:textId="39631AF4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53FF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39D81" w14:textId="44F806BE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Разделительный мягкий знак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E2F3D" w14:textId="4F318A26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Обобщить сведения о ролях мягкого знака в словах.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56F8E" w14:textId="5701ACBE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F7CC1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A0DDEBB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5B9D13E7" w14:textId="71266879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CA2408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D50E29" w14:textId="78CCBAC4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Употребление в словах мягкого знака.  Повторение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D3122" w14:textId="7C2E3F8F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Работа с памяткой   ».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124C9" w14:textId="20522A0E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1B913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982E12A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6889781E" w14:textId="5D050829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15970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0F355" w14:textId="40F8F00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/>
                <w:noProof/>
                <w:sz w:val="20"/>
                <w:szCs w:val="20"/>
              </w:rPr>
              <w:t>Определение орфограммы  словах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3CEF4" w14:textId="68EEB390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</w:rPr>
              <w:t>Совершенствование орфографического навыка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6FDF5" w14:textId="793DBBE3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5FA3F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2516E90F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7932CB30" w14:textId="7AF7A7F5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2081D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E2BFC" w14:textId="1EC514FB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/>
                <w:iCs/>
                <w:noProof/>
              </w:rPr>
              <w:t>Учимся пересказывать и создавать тексты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3A284F" w14:textId="77BAF7DC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Учить составлять элементарные письма родным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932E9" w14:textId="1C11903F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E35C0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9F35519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2D7060FA" w14:textId="5714538F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9F9A2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A85CF" w14:textId="5C97435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Имя существительное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C1464" w14:textId="203EB61C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</w:rPr>
              <w:t>Упражнять в определении имен существительных среди других частей речи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50512" w14:textId="6EE33C59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85297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41D6669F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4AF3FE22" w14:textId="592BBB26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451DB4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9155C9" w14:textId="6B8A465F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Одушевлённые и неодушевлённые имена существительные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4E03B" w14:textId="5D7B2CCE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Style w:val="c0"/>
              </w:rPr>
              <w:t>Углубить представление об одушевлённых и неодушевлённых именах существительных (вопросы, термины).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02F51" w14:textId="63E9F0FA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52DD6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DB79564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14991962" w14:textId="06EB0F73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6931AD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A36CBA" w14:textId="09CDDF20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Имя прилагательное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8EDBDB" w14:textId="6FD47EBB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</w:rPr>
              <w:t>Совершенствование знаний об имени прилагательном.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DB4AC" w14:textId="19E59880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C79C8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02BC5478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7F2DCFC0" w14:textId="0E014116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6F717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617451" w14:textId="24E88A9E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/>
                <w:bCs/>
                <w:noProof/>
                <w:sz w:val="20"/>
                <w:szCs w:val="20"/>
              </w:rPr>
              <w:t>Глагол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83232" w14:textId="46F6CB09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Повторить признаки отличия глаголов от других частей речи.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B5A8E" w14:textId="501097F2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8BE0D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12A930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7E5E4DB0" w14:textId="39576090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87F49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FC1E3" w14:textId="26516E13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212">
              <w:rPr>
                <w:rFonts w:ascii="Times New Roman" w:hAnsi="Times New Roman"/>
                <w:noProof/>
                <w:sz w:val="20"/>
                <w:szCs w:val="20"/>
              </w:rPr>
              <w:t>Изменение частей речи по числам.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E0AAA" w14:textId="6F0A5D58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Наблюдение над формами изменения по числам имен существительных.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3EB4" w14:textId="2C9744E2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FF51A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6820592A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3F2613A8" w14:textId="3C098CD4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7520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72780A" w14:textId="01805DBD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212">
              <w:rPr>
                <w:rFonts w:ascii="Times New Roman" w:hAnsi="Times New Roman"/>
                <w:noProof/>
              </w:rPr>
              <w:t>Предлоги. Союзы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3D287" w14:textId="11B86959" w:rsidR="00BE0090" w:rsidRPr="00392CE2" w:rsidRDefault="00D22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Углубить представление о словах-связках как служебных частях речи.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41D55" w14:textId="7350000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AD45E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556C826C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71233262" w14:textId="3ED4482B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CDC5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DB3F1" w14:textId="76458731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3212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Работа частей  речи в предложении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D298D" w14:textId="1A956FF6" w:rsidR="00BE0090" w:rsidRPr="00392CE2" w:rsidRDefault="00D34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</w:rPr>
              <w:t>Совершенствовать знания учащихся о частях речи.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53E49" w14:textId="4E28831A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1DF9B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0E178C7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0090" w:rsidRPr="00392CE2" w14:paraId="397E6263" w14:textId="14E35E5C" w:rsidTr="00BE0090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50DED2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11CFE" w14:textId="29520DCC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4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21C1C" w14:textId="670DE121" w:rsidR="00BE0090" w:rsidRPr="00392CE2" w:rsidRDefault="00D34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</w:rPr>
              <w:t>Организовать наблюдение по рисунку  о назначении языка и речи.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F69E5" w14:textId="1652E578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C25C2" w14:textId="77777777" w:rsidR="00BE0090" w:rsidRDefault="00BE0090" w:rsidP="001236E7">
            <w:pPr>
              <w:spacing w:after="0"/>
              <w:ind w:left="13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https://m.edsoo.ru/7f4116e4</w:t>
              </w:r>
            </w:hyperlink>
          </w:p>
          <w:p w14:paraId="71A7B0D5" w14:textId="77777777" w:rsidR="00BE0090" w:rsidRPr="00392CE2" w:rsidRDefault="00BE00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78684BE" w14:textId="77777777" w:rsidR="001236E7" w:rsidRPr="005E7A85" w:rsidRDefault="001236E7" w:rsidP="001236E7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bookmarkStart w:id="1" w:name="_Hlk82677291"/>
      <w:r w:rsidRPr="005E7A85">
        <w:rPr>
          <w:rFonts w:ascii="Times New Roman" w:hAnsi="Times New Roman" w:cs="Times New Roman"/>
          <w:sz w:val="24"/>
          <w:szCs w:val="24"/>
        </w:rPr>
        <w:t xml:space="preserve">СОГЛАСОВАНО </w:t>
      </w:r>
    </w:p>
    <w:p w14:paraId="6E9F36D3" w14:textId="77777777" w:rsidR="001236E7" w:rsidRPr="005E7A85" w:rsidRDefault="001236E7" w:rsidP="001236E7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Протокол заседания </w:t>
      </w:r>
    </w:p>
    <w:p w14:paraId="6D0739A1" w14:textId="77777777" w:rsidR="001236E7" w:rsidRPr="005E7A85" w:rsidRDefault="001236E7" w:rsidP="001236E7">
      <w:pPr>
        <w:tabs>
          <w:tab w:val="left" w:pos="21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ШМО учителей от 31.08.202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E7A85">
        <w:rPr>
          <w:rFonts w:ascii="Times New Roman" w:hAnsi="Times New Roman" w:cs="Times New Roman"/>
          <w:sz w:val="24"/>
          <w:szCs w:val="24"/>
        </w:rPr>
        <w:t xml:space="preserve"> №1</w:t>
      </w:r>
    </w:p>
    <w:p w14:paraId="493AD4CB" w14:textId="77777777" w:rsidR="001236E7" w:rsidRPr="005E7A85" w:rsidRDefault="001236E7" w:rsidP="001236E7">
      <w:pPr>
        <w:tabs>
          <w:tab w:val="left" w:pos="2160"/>
        </w:tabs>
        <w:spacing w:line="240" w:lineRule="auto"/>
        <w:jc w:val="center"/>
        <w:rPr>
          <w:rFonts w:ascii="Times New Roman" w:hAnsi="Times New Roman" w:cs="Arial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подпись руководителя ШМО   Попова О.Н.            </w:t>
      </w:r>
    </w:p>
    <w:bookmarkEnd w:id="1"/>
    <w:p w14:paraId="71023A99" w14:textId="77777777" w:rsidR="001236E7" w:rsidRPr="005E7A85" w:rsidRDefault="001236E7" w:rsidP="001236E7">
      <w:pPr>
        <w:spacing w:after="0" w:line="360" w:lineRule="auto"/>
        <w:rPr>
          <w:rFonts w:ascii="Times New Roman" w:hAnsi="Times New Roman" w:cs="Arial"/>
          <w:sz w:val="24"/>
          <w:szCs w:val="24"/>
        </w:rPr>
      </w:pPr>
    </w:p>
    <w:p w14:paraId="409154E5" w14:textId="77777777" w:rsidR="006B3E00" w:rsidRPr="00392CE2" w:rsidRDefault="006B3E00" w:rsidP="006B3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B3E00" w:rsidRPr="00392CE2">
          <w:pgSz w:w="16838" w:h="11906" w:orient="landscape"/>
          <w:pgMar w:top="720" w:right="720" w:bottom="720" w:left="720" w:header="709" w:footer="709" w:gutter="0"/>
          <w:cols w:space="720"/>
        </w:sectPr>
      </w:pPr>
    </w:p>
    <w:p w14:paraId="2272A25F" w14:textId="77777777" w:rsidR="006B3E00" w:rsidRPr="00392CE2" w:rsidRDefault="006B3E00" w:rsidP="006B3E00">
      <w:pPr>
        <w:rPr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  <w:r w:rsidRPr="00392CE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br w:type="page"/>
      </w:r>
    </w:p>
    <w:p w14:paraId="360302E2" w14:textId="77777777" w:rsidR="006B3E00" w:rsidRDefault="006B3E00" w:rsidP="00961E71">
      <w:pPr>
        <w:tabs>
          <w:tab w:val="left" w:pos="9885"/>
        </w:tabs>
        <w:jc w:val="center"/>
        <w:rPr>
          <w:rFonts w:ascii="Times New Roman" w:hAnsi="Times New Roman"/>
          <w:b/>
          <w:color w:val="000000"/>
          <w:sz w:val="24"/>
        </w:rPr>
      </w:pPr>
    </w:p>
    <w:p w14:paraId="05A084F7" w14:textId="77777777" w:rsidR="006B3E00" w:rsidRDefault="006B3E00" w:rsidP="00961E71">
      <w:pPr>
        <w:tabs>
          <w:tab w:val="left" w:pos="9885"/>
        </w:tabs>
        <w:jc w:val="center"/>
        <w:rPr>
          <w:rFonts w:ascii="Times New Roman" w:hAnsi="Times New Roman"/>
          <w:b/>
          <w:color w:val="000000"/>
          <w:sz w:val="24"/>
        </w:rPr>
      </w:pPr>
    </w:p>
    <w:p w14:paraId="518E56EA" w14:textId="5018535A" w:rsidR="006B3E00" w:rsidRPr="006B3E00" w:rsidRDefault="006B3E00" w:rsidP="006B3E00">
      <w:pPr>
        <w:keepNext/>
        <w:keepLines/>
        <w:suppressAutoHyphens w:val="0"/>
        <w:spacing w:after="268" w:line="259" w:lineRule="auto"/>
        <w:ind w:left="-5" w:hanging="10"/>
        <w:outlineLvl w:val="0"/>
        <w:rPr>
          <w:rFonts w:ascii="Times New Roman" w:hAnsi="Times New Roman" w:cs="Times New Roman"/>
          <w:b/>
          <w:color w:val="000000"/>
          <w:sz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                            </w:t>
      </w:r>
    </w:p>
    <w:p w14:paraId="214790E5" w14:textId="77777777" w:rsidR="006B3E00" w:rsidRPr="00961E71" w:rsidRDefault="006B3E00" w:rsidP="00961E71">
      <w:pPr>
        <w:rPr>
          <w:rFonts w:ascii="Times New Roman" w:hAnsi="Times New Roman" w:cs="Times New Roman"/>
          <w:sz w:val="24"/>
          <w:szCs w:val="24"/>
        </w:rPr>
      </w:pPr>
    </w:p>
    <w:sectPr w:rsidR="006B3E00" w:rsidRPr="00961E71" w:rsidSect="00961E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4C504" w14:textId="77777777" w:rsidR="002F344C" w:rsidRDefault="002F344C" w:rsidP="00961E71">
      <w:pPr>
        <w:spacing w:after="0" w:line="240" w:lineRule="auto"/>
      </w:pPr>
      <w:r>
        <w:separator/>
      </w:r>
    </w:p>
  </w:endnote>
  <w:endnote w:type="continuationSeparator" w:id="0">
    <w:p w14:paraId="1C64046A" w14:textId="77777777" w:rsidR="002F344C" w:rsidRDefault="002F344C" w:rsidP="0096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3CBC4" w14:textId="77777777" w:rsidR="002F344C" w:rsidRDefault="002F344C" w:rsidP="00961E71">
      <w:pPr>
        <w:spacing w:after="0" w:line="240" w:lineRule="auto"/>
      </w:pPr>
      <w:r>
        <w:separator/>
      </w:r>
    </w:p>
  </w:footnote>
  <w:footnote w:type="continuationSeparator" w:id="0">
    <w:p w14:paraId="5BD240FB" w14:textId="77777777" w:rsidR="002F344C" w:rsidRDefault="002F344C" w:rsidP="00961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31D49"/>
    <w:multiLevelType w:val="hybridMultilevel"/>
    <w:tmpl w:val="7F3452EE"/>
    <w:lvl w:ilvl="0" w:tplc="C6C06C2C">
      <w:start w:val="1"/>
      <w:numFmt w:val="decimal"/>
      <w:lvlText w:val="%1"/>
      <w:lvlJc w:val="left"/>
      <w:pPr>
        <w:ind w:left="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4FB8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929E4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26292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45EB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AB18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24BB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04628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54E82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83A6D63"/>
    <w:multiLevelType w:val="hybridMultilevel"/>
    <w:tmpl w:val="9938A600"/>
    <w:lvl w:ilvl="0" w:tplc="F916609C">
      <w:start w:val="1"/>
      <w:numFmt w:val="decimal"/>
      <w:lvlText w:val="%1."/>
      <w:lvlJc w:val="left"/>
      <w:pPr>
        <w:ind w:left="6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00" w:hanging="360"/>
      </w:pPr>
    </w:lvl>
    <w:lvl w:ilvl="2" w:tplc="0419001B" w:tentative="1">
      <w:start w:val="1"/>
      <w:numFmt w:val="lowerRoman"/>
      <w:lvlText w:val="%3."/>
      <w:lvlJc w:val="right"/>
      <w:pPr>
        <w:ind w:left="8220" w:hanging="180"/>
      </w:pPr>
    </w:lvl>
    <w:lvl w:ilvl="3" w:tplc="0419000F" w:tentative="1">
      <w:start w:val="1"/>
      <w:numFmt w:val="decimal"/>
      <w:lvlText w:val="%4."/>
      <w:lvlJc w:val="left"/>
      <w:pPr>
        <w:ind w:left="8940" w:hanging="360"/>
      </w:pPr>
    </w:lvl>
    <w:lvl w:ilvl="4" w:tplc="04190019" w:tentative="1">
      <w:start w:val="1"/>
      <w:numFmt w:val="lowerLetter"/>
      <w:lvlText w:val="%5."/>
      <w:lvlJc w:val="left"/>
      <w:pPr>
        <w:ind w:left="9660" w:hanging="360"/>
      </w:pPr>
    </w:lvl>
    <w:lvl w:ilvl="5" w:tplc="0419001B" w:tentative="1">
      <w:start w:val="1"/>
      <w:numFmt w:val="lowerRoman"/>
      <w:lvlText w:val="%6."/>
      <w:lvlJc w:val="right"/>
      <w:pPr>
        <w:ind w:left="10380" w:hanging="180"/>
      </w:pPr>
    </w:lvl>
    <w:lvl w:ilvl="6" w:tplc="0419000F" w:tentative="1">
      <w:start w:val="1"/>
      <w:numFmt w:val="decimal"/>
      <w:lvlText w:val="%7."/>
      <w:lvlJc w:val="left"/>
      <w:pPr>
        <w:ind w:left="11100" w:hanging="360"/>
      </w:pPr>
    </w:lvl>
    <w:lvl w:ilvl="7" w:tplc="04190019" w:tentative="1">
      <w:start w:val="1"/>
      <w:numFmt w:val="lowerLetter"/>
      <w:lvlText w:val="%8."/>
      <w:lvlJc w:val="left"/>
      <w:pPr>
        <w:ind w:left="11820" w:hanging="360"/>
      </w:pPr>
    </w:lvl>
    <w:lvl w:ilvl="8" w:tplc="0419001B" w:tentative="1">
      <w:start w:val="1"/>
      <w:numFmt w:val="lowerRoman"/>
      <w:lvlText w:val="%9."/>
      <w:lvlJc w:val="right"/>
      <w:pPr>
        <w:ind w:left="12540" w:hanging="180"/>
      </w:pPr>
    </w:lvl>
  </w:abstractNum>
  <w:abstractNum w:abstractNumId="2">
    <w:nsid w:val="5C515EFC"/>
    <w:multiLevelType w:val="hybridMultilevel"/>
    <w:tmpl w:val="43544824"/>
    <w:lvl w:ilvl="0" w:tplc="D90A181E">
      <w:start w:val="1"/>
      <w:numFmt w:val="bullet"/>
      <w:lvlText w:val=""/>
      <w:lvlJc w:val="left"/>
      <w:pPr>
        <w:ind w:left="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3E77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4D11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0059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EBC1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1EF6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83A8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EAC6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3E712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FFB13E9"/>
    <w:multiLevelType w:val="hybridMultilevel"/>
    <w:tmpl w:val="69823D0C"/>
    <w:lvl w:ilvl="0" w:tplc="6B3E867A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03"/>
    <w:rsid w:val="001236E7"/>
    <w:rsid w:val="00263764"/>
    <w:rsid w:val="002A2AE0"/>
    <w:rsid w:val="002F344C"/>
    <w:rsid w:val="00392CE2"/>
    <w:rsid w:val="004B0E43"/>
    <w:rsid w:val="0050150E"/>
    <w:rsid w:val="005269F1"/>
    <w:rsid w:val="005C0FCE"/>
    <w:rsid w:val="0062697E"/>
    <w:rsid w:val="006B3E00"/>
    <w:rsid w:val="006D5248"/>
    <w:rsid w:val="00705603"/>
    <w:rsid w:val="00961E71"/>
    <w:rsid w:val="009E721C"/>
    <w:rsid w:val="00A57BBA"/>
    <w:rsid w:val="00A60EDD"/>
    <w:rsid w:val="00B33F64"/>
    <w:rsid w:val="00BE0090"/>
    <w:rsid w:val="00BF2E0D"/>
    <w:rsid w:val="00C60805"/>
    <w:rsid w:val="00CA5CF7"/>
    <w:rsid w:val="00D22F98"/>
    <w:rsid w:val="00D34F52"/>
    <w:rsid w:val="00D762A2"/>
    <w:rsid w:val="00E77155"/>
    <w:rsid w:val="00FA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87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71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character" w:customStyle="1" w:styleId="a7">
    <w:name w:val="Без интервала Знак"/>
    <w:link w:val="a8"/>
    <w:uiPriority w:val="1"/>
    <w:locked/>
    <w:rsid w:val="006B3E00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8">
    <w:name w:val="No Spacing"/>
    <w:basedOn w:val="a"/>
    <w:link w:val="a7"/>
    <w:uiPriority w:val="1"/>
    <w:qFormat/>
    <w:rsid w:val="006B3E00"/>
    <w:pPr>
      <w:suppressAutoHyphens w:val="0"/>
      <w:spacing w:after="0" w:line="240" w:lineRule="auto"/>
    </w:pPr>
    <w:rPr>
      <w:rFonts w:cs="Times New Roman"/>
      <w:kern w:val="2"/>
      <w:sz w:val="24"/>
      <w:szCs w:val="32"/>
      <w:lang w:val="en-US" w:eastAsia="en-US" w:bidi="en-US"/>
      <w14:ligatures w14:val="standardContextual"/>
    </w:rPr>
  </w:style>
  <w:style w:type="paragraph" w:customStyle="1" w:styleId="Default">
    <w:name w:val="Default"/>
    <w:rsid w:val="006B3E0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9">
    <w:name w:val="Table Grid"/>
    <w:basedOn w:val="a1"/>
    <w:uiPriority w:val="59"/>
    <w:rsid w:val="006B3E0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392CE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236E7"/>
    <w:rPr>
      <w:color w:val="0563C1" w:themeColor="hyperlink"/>
      <w:u w:val="single"/>
    </w:rPr>
  </w:style>
  <w:style w:type="character" w:customStyle="1" w:styleId="c0">
    <w:name w:val="c0"/>
    <w:basedOn w:val="a0"/>
    <w:rsid w:val="00BE0090"/>
  </w:style>
  <w:style w:type="paragraph" w:customStyle="1" w:styleId="c24">
    <w:name w:val="c24"/>
    <w:basedOn w:val="a"/>
    <w:rsid w:val="00BE009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E0090"/>
  </w:style>
  <w:style w:type="character" w:customStyle="1" w:styleId="c7">
    <w:name w:val="c7"/>
    <w:basedOn w:val="a0"/>
    <w:rsid w:val="00B33F64"/>
  </w:style>
  <w:style w:type="paragraph" w:customStyle="1" w:styleId="c25">
    <w:name w:val="c25"/>
    <w:basedOn w:val="a"/>
    <w:rsid w:val="00B33F64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71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96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1E71"/>
    <w:rPr>
      <w:rFonts w:ascii="Calibri" w:eastAsia="Times New Roman" w:hAnsi="Calibri" w:cs="Calibri"/>
      <w:kern w:val="0"/>
      <w:lang w:eastAsia="ar-SA"/>
      <w14:ligatures w14:val="none"/>
    </w:rPr>
  </w:style>
  <w:style w:type="character" w:customStyle="1" w:styleId="a7">
    <w:name w:val="Без интервала Знак"/>
    <w:link w:val="a8"/>
    <w:uiPriority w:val="1"/>
    <w:locked/>
    <w:rsid w:val="006B3E00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8">
    <w:name w:val="No Spacing"/>
    <w:basedOn w:val="a"/>
    <w:link w:val="a7"/>
    <w:uiPriority w:val="1"/>
    <w:qFormat/>
    <w:rsid w:val="006B3E00"/>
    <w:pPr>
      <w:suppressAutoHyphens w:val="0"/>
      <w:spacing w:after="0" w:line="240" w:lineRule="auto"/>
    </w:pPr>
    <w:rPr>
      <w:rFonts w:cs="Times New Roman"/>
      <w:kern w:val="2"/>
      <w:sz w:val="24"/>
      <w:szCs w:val="32"/>
      <w:lang w:val="en-US" w:eastAsia="en-US" w:bidi="en-US"/>
      <w14:ligatures w14:val="standardContextual"/>
    </w:rPr>
  </w:style>
  <w:style w:type="paragraph" w:customStyle="1" w:styleId="Default">
    <w:name w:val="Default"/>
    <w:rsid w:val="006B3E0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9">
    <w:name w:val="Table Grid"/>
    <w:basedOn w:val="a1"/>
    <w:uiPriority w:val="59"/>
    <w:rsid w:val="006B3E0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392CE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236E7"/>
    <w:rPr>
      <w:color w:val="0563C1" w:themeColor="hyperlink"/>
      <w:u w:val="single"/>
    </w:rPr>
  </w:style>
  <w:style w:type="character" w:customStyle="1" w:styleId="c0">
    <w:name w:val="c0"/>
    <w:basedOn w:val="a0"/>
    <w:rsid w:val="00BE0090"/>
  </w:style>
  <w:style w:type="paragraph" w:customStyle="1" w:styleId="c24">
    <w:name w:val="c24"/>
    <w:basedOn w:val="a"/>
    <w:rsid w:val="00BE009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E0090"/>
  </w:style>
  <w:style w:type="character" w:customStyle="1" w:styleId="c7">
    <w:name w:val="c7"/>
    <w:basedOn w:val="a0"/>
    <w:rsid w:val="00B33F64"/>
  </w:style>
  <w:style w:type="paragraph" w:customStyle="1" w:styleId="c25">
    <w:name w:val="c25"/>
    <w:basedOn w:val="a"/>
    <w:rsid w:val="00B33F64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3458</Words>
  <Characters>19715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11</cp:revision>
  <dcterms:created xsi:type="dcterms:W3CDTF">2023-09-15T02:22:00Z</dcterms:created>
  <dcterms:modified xsi:type="dcterms:W3CDTF">2023-09-26T22:11:00Z</dcterms:modified>
</cp:coreProperties>
</file>