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4AB" w:rsidRDefault="00ED14AB" w:rsidP="00ED14AB">
      <w:pPr>
        <w:ind w:left="-426"/>
        <w:jc w:val="center"/>
        <w:rPr>
          <w:b/>
          <w:bCs/>
        </w:rPr>
      </w:pPr>
      <w:r>
        <w:rPr>
          <w:b/>
          <w:bCs/>
        </w:rPr>
        <w:t xml:space="preserve">Муниципальное общеобразовательное учреждение </w:t>
      </w:r>
    </w:p>
    <w:p w:rsidR="00ED14AB" w:rsidRDefault="00ED14AB" w:rsidP="00ED14AB">
      <w:pPr>
        <w:ind w:left="-426"/>
        <w:jc w:val="center"/>
        <w:rPr>
          <w:b/>
          <w:bCs/>
        </w:rPr>
      </w:pPr>
      <w:r>
        <w:rPr>
          <w:b/>
          <w:bCs/>
        </w:rPr>
        <w:t xml:space="preserve"> «Ботовская  школа»</w:t>
      </w:r>
    </w:p>
    <w:p w:rsidR="00ED14AB" w:rsidRPr="00F37CFE" w:rsidRDefault="00ED14AB" w:rsidP="00ED14AB">
      <w:pPr>
        <w:ind w:left="-284" w:right="142" w:firstLine="568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ED14AB" w:rsidRPr="00F37CFE" w:rsidRDefault="00927212" w:rsidP="00ED14AB">
      <w:pPr>
        <w:ind w:left="-284" w:right="142" w:firstLine="568"/>
        <w:rPr>
          <w:sz w:val="24"/>
          <w:szCs w:val="24"/>
        </w:rPr>
      </w:pPr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1F1C0BF7" wp14:editId="1203BDDA">
            <wp:simplePos x="0" y="0"/>
            <wp:positionH relativeFrom="column">
              <wp:posOffset>3386455</wp:posOffset>
            </wp:positionH>
            <wp:positionV relativeFrom="paragraph">
              <wp:posOffset>142240</wp:posOffset>
            </wp:positionV>
            <wp:extent cx="1700530" cy="1610360"/>
            <wp:effectExtent l="0" t="0" r="0" b="8890"/>
            <wp:wrapNone/>
            <wp:docPr id="14" name="Рисунок 14" descr="2016-10-03 14-06-52_0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2016-10-03 14-06-52_021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69" t="14548" r="72600" b="65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0530" cy="161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ED14AB" w:rsidRPr="00F37CFE">
        <w:rPr>
          <w:sz w:val="24"/>
          <w:szCs w:val="24"/>
        </w:rPr>
        <w:t xml:space="preserve">                                                                                                         </w:t>
      </w:r>
    </w:p>
    <w:tbl>
      <w:tblPr>
        <w:tblW w:w="9782" w:type="dxa"/>
        <w:tblInd w:w="-21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37"/>
        <w:gridCol w:w="5245"/>
      </w:tblGrid>
      <w:tr w:rsidR="00ED14AB" w:rsidRPr="00F37CFE" w:rsidTr="006E713A">
        <w:trPr>
          <w:trHeight w:val="48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4AB" w:rsidRPr="00F37CFE" w:rsidRDefault="00ED14AB" w:rsidP="006E713A">
            <w:pPr>
              <w:ind w:left="142" w:right="142" w:firstLine="568"/>
              <w:rPr>
                <w:sz w:val="24"/>
                <w:szCs w:val="24"/>
              </w:rPr>
            </w:pPr>
            <w:r w:rsidRPr="00F37CFE">
              <w:rPr>
                <w:sz w:val="24"/>
                <w:szCs w:val="24"/>
              </w:rPr>
              <w:t>Рассмотрено: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4AB" w:rsidRPr="00F37CFE" w:rsidRDefault="00ED14AB" w:rsidP="006E713A">
            <w:pPr>
              <w:ind w:left="142" w:right="142" w:firstLine="568"/>
              <w:rPr>
                <w:sz w:val="24"/>
                <w:szCs w:val="24"/>
              </w:rPr>
            </w:pPr>
            <w:r w:rsidRPr="00F37CFE">
              <w:rPr>
                <w:sz w:val="24"/>
                <w:szCs w:val="24"/>
              </w:rPr>
              <w:t>Утверждено:</w:t>
            </w:r>
          </w:p>
        </w:tc>
      </w:tr>
      <w:tr w:rsidR="00ED14AB" w:rsidRPr="00F37CFE" w:rsidTr="006E713A">
        <w:trPr>
          <w:trHeight w:val="832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4AB" w:rsidRPr="00F37CFE" w:rsidRDefault="00ED14AB" w:rsidP="006A5E88">
            <w:pPr>
              <w:ind w:left="142" w:right="142" w:firstLine="5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Педсовет от 31.08 202</w:t>
            </w:r>
            <w:r w:rsidR="00CE2603">
              <w:rPr>
                <w:sz w:val="24"/>
                <w:szCs w:val="24"/>
              </w:rPr>
              <w:t>3</w:t>
            </w:r>
            <w:r w:rsidRPr="00F37CFE">
              <w:rPr>
                <w:sz w:val="24"/>
                <w:szCs w:val="24"/>
              </w:rPr>
              <w:t xml:space="preserve"> г. № </w:t>
            </w:r>
            <w:r>
              <w:rPr>
                <w:sz w:val="24"/>
                <w:szCs w:val="24"/>
              </w:rPr>
              <w:t xml:space="preserve"> 1</w:t>
            </w:r>
            <w:r w:rsidRPr="00F37CFE">
              <w:rPr>
                <w:sz w:val="24"/>
                <w:szCs w:val="24"/>
              </w:rPr>
              <w:t xml:space="preserve">                            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4AB" w:rsidRPr="00F37CFE" w:rsidRDefault="00ED14AB" w:rsidP="006E713A">
            <w:pPr>
              <w:ind w:right="142"/>
              <w:jc w:val="both"/>
              <w:rPr>
                <w:sz w:val="24"/>
                <w:szCs w:val="24"/>
              </w:rPr>
            </w:pPr>
            <w:r w:rsidRPr="00F37CFE">
              <w:rPr>
                <w:sz w:val="24"/>
                <w:szCs w:val="24"/>
              </w:rPr>
              <w:t xml:space="preserve">   Приказ </w:t>
            </w:r>
            <w:r>
              <w:rPr>
                <w:sz w:val="24"/>
                <w:szCs w:val="24"/>
              </w:rPr>
              <w:t>от  31.08.202</w:t>
            </w:r>
            <w:r w:rsidR="00CE2603">
              <w:rPr>
                <w:sz w:val="24"/>
                <w:szCs w:val="24"/>
              </w:rPr>
              <w:t>3</w:t>
            </w:r>
            <w:r w:rsidRPr="00F37CFE">
              <w:rPr>
                <w:sz w:val="24"/>
                <w:szCs w:val="24"/>
              </w:rPr>
              <w:t xml:space="preserve"> г.  № </w:t>
            </w:r>
            <w:r w:rsidR="003601DE">
              <w:rPr>
                <w:sz w:val="24"/>
                <w:szCs w:val="24"/>
              </w:rPr>
              <w:t>355</w:t>
            </w:r>
            <w:r w:rsidR="006A5E88">
              <w:rPr>
                <w:sz w:val="24"/>
                <w:szCs w:val="24"/>
              </w:rPr>
              <w:t xml:space="preserve"> </w:t>
            </w:r>
          </w:p>
          <w:p w:rsidR="00ED14AB" w:rsidRPr="00F37CFE" w:rsidRDefault="00ED14AB" w:rsidP="006E713A">
            <w:pPr>
              <w:ind w:right="142"/>
              <w:rPr>
                <w:sz w:val="24"/>
                <w:szCs w:val="24"/>
              </w:rPr>
            </w:pPr>
            <w:r w:rsidRPr="00F37CFE">
              <w:rPr>
                <w:sz w:val="24"/>
                <w:szCs w:val="24"/>
              </w:rPr>
              <w:t xml:space="preserve">   Директор школы: ___________</w:t>
            </w:r>
            <w:proofErr w:type="spellStart"/>
            <w:r w:rsidRPr="00F37CFE">
              <w:rPr>
                <w:sz w:val="24"/>
                <w:szCs w:val="24"/>
              </w:rPr>
              <w:t>Т.А.Крупнова</w:t>
            </w:r>
            <w:proofErr w:type="spellEnd"/>
          </w:p>
          <w:p w:rsidR="00ED14AB" w:rsidRPr="00F37CFE" w:rsidRDefault="00ED14AB" w:rsidP="006E713A">
            <w:pPr>
              <w:ind w:left="142" w:right="142" w:firstLine="568"/>
              <w:rPr>
                <w:sz w:val="24"/>
                <w:szCs w:val="24"/>
              </w:rPr>
            </w:pPr>
          </w:p>
        </w:tc>
      </w:tr>
    </w:tbl>
    <w:p w:rsidR="00ED14AB" w:rsidRPr="00F37CFE" w:rsidRDefault="00ED14AB" w:rsidP="00ED14AB">
      <w:pPr>
        <w:rPr>
          <w:sz w:val="24"/>
          <w:szCs w:val="24"/>
        </w:rPr>
      </w:pPr>
    </w:p>
    <w:p w:rsidR="00ED14AB" w:rsidRDefault="00ED14AB" w:rsidP="00ED14AB">
      <w:pPr>
        <w:spacing w:line="360" w:lineRule="auto"/>
        <w:ind w:left="-426"/>
        <w:jc w:val="center"/>
        <w:rPr>
          <w:b/>
          <w:bCs/>
          <w:sz w:val="22"/>
          <w:szCs w:val="22"/>
        </w:rPr>
      </w:pPr>
    </w:p>
    <w:p w:rsidR="00ED14AB" w:rsidRDefault="00ED14AB" w:rsidP="00ED14AB">
      <w:pPr>
        <w:spacing w:line="360" w:lineRule="auto"/>
        <w:ind w:left="-426"/>
        <w:jc w:val="center"/>
        <w:rPr>
          <w:b/>
          <w:bCs/>
          <w:sz w:val="22"/>
          <w:szCs w:val="22"/>
        </w:rPr>
      </w:pPr>
    </w:p>
    <w:p w:rsidR="00ED14AB" w:rsidRDefault="00ED14AB" w:rsidP="00ED14AB">
      <w:pPr>
        <w:spacing w:line="360" w:lineRule="auto"/>
        <w:ind w:left="-426"/>
        <w:jc w:val="center"/>
        <w:rPr>
          <w:b/>
          <w:bCs/>
          <w:sz w:val="22"/>
          <w:szCs w:val="22"/>
        </w:rPr>
      </w:pPr>
    </w:p>
    <w:p w:rsidR="00ED14AB" w:rsidRDefault="00ED14AB" w:rsidP="00ED14AB">
      <w:pPr>
        <w:spacing w:line="360" w:lineRule="auto"/>
        <w:ind w:left="-426"/>
        <w:jc w:val="center"/>
        <w:rPr>
          <w:b/>
          <w:bCs/>
          <w:sz w:val="22"/>
          <w:szCs w:val="22"/>
        </w:rPr>
      </w:pPr>
    </w:p>
    <w:p w:rsidR="00ED14AB" w:rsidRDefault="00ED14AB" w:rsidP="00ED14AB">
      <w:pPr>
        <w:ind w:left="-426"/>
        <w:jc w:val="center"/>
        <w:rPr>
          <w:b/>
          <w:bCs/>
        </w:rPr>
      </w:pPr>
      <w:r>
        <w:rPr>
          <w:b/>
          <w:bCs/>
        </w:rPr>
        <w:t>Рабочая программа внеурочной деятельности</w:t>
      </w:r>
    </w:p>
    <w:p w:rsidR="00ED14AB" w:rsidRDefault="00ED14AB" w:rsidP="00ED14AB">
      <w:pPr>
        <w:ind w:left="-426"/>
        <w:jc w:val="center"/>
        <w:rPr>
          <w:b/>
          <w:bCs/>
        </w:rPr>
      </w:pPr>
      <w:r>
        <w:rPr>
          <w:b/>
          <w:bCs/>
        </w:rPr>
        <w:t>коррекционных занятий по математике</w:t>
      </w:r>
    </w:p>
    <w:p w:rsidR="00ED14AB" w:rsidRDefault="00ED14AB" w:rsidP="00ED14AB">
      <w:pPr>
        <w:ind w:left="-426"/>
        <w:jc w:val="center"/>
        <w:rPr>
          <w:b/>
          <w:bCs/>
        </w:rPr>
      </w:pPr>
      <w:r>
        <w:rPr>
          <w:b/>
          <w:bCs/>
        </w:rPr>
        <w:t xml:space="preserve">для 7 класса </w:t>
      </w:r>
    </w:p>
    <w:p w:rsidR="00ED14AB" w:rsidRDefault="00ED14AB" w:rsidP="00ED14AB">
      <w:pPr>
        <w:ind w:left="-426"/>
        <w:jc w:val="center"/>
        <w:rPr>
          <w:b/>
          <w:bCs/>
        </w:rPr>
      </w:pPr>
    </w:p>
    <w:p w:rsidR="00ED14AB" w:rsidRDefault="006A5E88" w:rsidP="00ED14AB">
      <w:pPr>
        <w:ind w:left="-426"/>
        <w:jc w:val="center"/>
        <w:rPr>
          <w:i/>
          <w:iCs/>
        </w:rPr>
      </w:pPr>
      <w:r>
        <w:rPr>
          <w:b/>
          <w:bCs/>
        </w:rPr>
        <w:t>на 202</w:t>
      </w:r>
      <w:r w:rsidR="00CE2603">
        <w:rPr>
          <w:b/>
          <w:bCs/>
        </w:rPr>
        <w:t>3</w:t>
      </w:r>
      <w:r w:rsidR="00ED14AB">
        <w:rPr>
          <w:b/>
          <w:bCs/>
        </w:rPr>
        <w:t>-202</w:t>
      </w:r>
      <w:r w:rsidR="00CE2603">
        <w:rPr>
          <w:b/>
          <w:bCs/>
        </w:rPr>
        <w:t>4</w:t>
      </w:r>
      <w:r w:rsidR="00ED14AB">
        <w:rPr>
          <w:b/>
          <w:bCs/>
        </w:rPr>
        <w:t xml:space="preserve"> учебный год</w:t>
      </w:r>
    </w:p>
    <w:p w:rsidR="00ED14AB" w:rsidRDefault="00ED14AB" w:rsidP="00ED14AB">
      <w:pPr>
        <w:ind w:left="-426"/>
        <w:jc w:val="center"/>
        <w:rPr>
          <w:i/>
          <w:iCs/>
        </w:rPr>
      </w:pPr>
    </w:p>
    <w:p w:rsidR="00ED14AB" w:rsidRDefault="007C0A14" w:rsidP="00ED14AB">
      <w:pPr>
        <w:ind w:left="-426"/>
        <w:jc w:val="center"/>
      </w:pPr>
      <w:r w:rsidRPr="007C0A14">
        <w:t>2</w:t>
      </w:r>
      <w:r w:rsidR="00ED14AB">
        <w:t xml:space="preserve"> ч. в неделю, </w:t>
      </w:r>
      <w:r w:rsidR="00C450B2">
        <w:t xml:space="preserve">всего </w:t>
      </w:r>
      <w:r w:rsidRPr="007C0A14">
        <w:t>68</w:t>
      </w:r>
      <w:r w:rsidR="00F462DE">
        <w:t xml:space="preserve"> </w:t>
      </w:r>
      <w:r w:rsidR="00ED14AB">
        <w:t>ч.</w:t>
      </w:r>
    </w:p>
    <w:p w:rsidR="00ED14AB" w:rsidRDefault="00ED14AB" w:rsidP="00ED14AB">
      <w:pPr>
        <w:ind w:left="-426"/>
        <w:jc w:val="center"/>
      </w:pPr>
    </w:p>
    <w:p w:rsidR="00ED14AB" w:rsidRDefault="00ED14AB" w:rsidP="00ED14AB">
      <w:pPr>
        <w:ind w:left="-426"/>
        <w:jc w:val="center"/>
        <w:rPr>
          <w:b/>
          <w:bCs/>
        </w:rPr>
      </w:pPr>
    </w:p>
    <w:p w:rsidR="00ED14AB" w:rsidRDefault="00ED14AB" w:rsidP="00ED14AB">
      <w:pPr>
        <w:ind w:left="-426"/>
        <w:jc w:val="center"/>
        <w:rPr>
          <w:b/>
          <w:bCs/>
        </w:rPr>
      </w:pPr>
    </w:p>
    <w:p w:rsidR="00ED14AB" w:rsidRDefault="00ED14AB" w:rsidP="00ED14AB">
      <w:pPr>
        <w:ind w:left="-426"/>
        <w:jc w:val="center"/>
        <w:rPr>
          <w:b/>
          <w:bCs/>
        </w:rPr>
      </w:pPr>
    </w:p>
    <w:p w:rsidR="00ED14AB" w:rsidRDefault="00ED14AB" w:rsidP="00ED14AB">
      <w:pPr>
        <w:ind w:left="-426"/>
        <w:jc w:val="center"/>
        <w:rPr>
          <w:b/>
          <w:bCs/>
        </w:rPr>
      </w:pPr>
    </w:p>
    <w:p w:rsidR="00ED14AB" w:rsidRDefault="00ED14AB" w:rsidP="00ED14AB">
      <w:pPr>
        <w:ind w:left="-426"/>
        <w:jc w:val="center"/>
        <w:rPr>
          <w:b/>
          <w:bCs/>
        </w:rPr>
      </w:pPr>
    </w:p>
    <w:p w:rsidR="00ED14AB" w:rsidRDefault="00ED14AB" w:rsidP="00ED14AB">
      <w:pPr>
        <w:ind w:left="-426"/>
        <w:jc w:val="center"/>
        <w:rPr>
          <w:b/>
          <w:bCs/>
        </w:rPr>
      </w:pPr>
    </w:p>
    <w:p w:rsidR="00ED14AB" w:rsidRDefault="00ED14AB" w:rsidP="00ED14AB">
      <w:pPr>
        <w:ind w:left="-426"/>
        <w:jc w:val="center"/>
        <w:rPr>
          <w:b/>
          <w:bCs/>
        </w:rPr>
      </w:pPr>
    </w:p>
    <w:p w:rsidR="00ED14AB" w:rsidRDefault="00ED14AB" w:rsidP="00ED14AB">
      <w:pPr>
        <w:ind w:left="-426"/>
        <w:jc w:val="center"/>
        <w:rPr>
          <w:b/>
          <w:bCs/>
        </w:rPr>
      </w:pPr>
    </w:p>
    <w:p w:rsidR="00ED14AB" w:rsidRDefault="00ED14AB" w:rsidP="00ED14AB">
      <w:pPr>
        <w:ind w:left="-426"/>
        <w:jc w:val="right"/>
      </w:pPr>
      <w:r>
        <w:t xml:space="preserve">Учитель: </w:t>
      </w:r>
      <w:proofErr w:type="spellStart"/>
      <w:r w:rsidR="00F462DE">
        <w:t>А.Б.Жолобенко</w:t>
      </w:r>
      <w:proofErr w:type="spellEnd"/>
    </w:p>
    <w:p w:rsidR="00ED14AB" w:rsidRDefault="00ED14AB" w:rsidP="00ED14AB">
      <w:pPr>
        <w:ind w:left="-426"/>
      </w:pPr>
    </w:p>
    <w:p w:rsidR="00ED14AB" w:rsidRDefault="00ED14AB" w:rsidP="00ED14AB">
      <w:pPr>
        <w:ind w:left="-426"/>
      </w:pPr>
    </w:p>
    <w:p w:rsidR="00ED14AB" w:rsidRDefault="00ED14AB" w:rsidP="00ED14AB">
      <w:pPr>
        <w:ind w:left="-426"/>
      </w:pPr>
    </w:p>
    <w:p w:rsidR="00ED14AB" w:rsidRDefault="00ED14AB" w:rsidP="00ED14AB">
      <w:pPr>
        <w:ind w:left="-426"/>
      </w:pPr>
    </w:p>
    <w:p w:rsidR="00ED14AB" w:rsidRDefault="00ED14AB" w:rsidP="00ED14AB">
      <w:pPr>
        <w:ind w:left="-426"/>
      </w:pPr>
    </w:p>
    <w:p w:rsidR="00ED14AB" w:rsidRDefault="00ED14AB" w:rsidP="00ED14AB">
      <w:pPr>
        <w:ind w:left="-426"/>
      </w:pPr>
    </w:p>
    <w:p w:rsidR="00ED14AB" w:rsidRDefault="00ED14AB" w:rsidP="00ED14AB">
      <w:pPr>
        <w:ind w:left="-426"/>
      </w:pPr>
    </w:p>
    <w:p w:rsidR="00ED14AB" w:rsidRDefault="00ED14AB" w:rsidP="00ED14AB">
      <w:pPr>
        <w:ind w:left="-426"/>
      </w:pPr>
    </w:p>
    <w:p w:rsidR="00ED14AB" w:rsidRDefault="00ED14AB" w:rsidP="00ED14AB">
      <w:pPr>
        <w:ind w:left="-426"/>
      </w:pPr>
    </w:p>
    <w:p w:rsidR="00ED14AB" w:rsidRDefault="00ED14AB" w:rsidP="00ED14AB">
      <w:pPr>
        <w:ind w:left="-426"/>
      </w:pPr>
    </w:p>
    <w:p w:rsidR="00ED14AB" w:rsidRDefault="00ED14AB" w:rsidP="00ED14AB">
      <w:pPr>
        <w:ind w:left="-426"/>
      </w:pPr>
    </w:p>
    <w:p w:rsidR="00ED14AB" w:rsidRDefault="00ED14AB" w:rsidP="00ED14AB">
      <w:pPr>
        <w:ind w:left="-426"/>
      </w:pPr>
    </w:p>
    <w:p w:rsidR="00ED14AB" w:rsidRDefault="00ED14AB" w:rsidP="00ED14AB">
      <w:pPr>
        <w:ind w:left="-426"/>
      </w:pPr>
    </w:p>
    <w:p w:rsidR="00ED14AB" w:rsidRDefault="00ED14AB" w:rsidP="00ED14AB">
      <w:pPr>
        <w:ind w:left="-426"/>
      </w:pPr>
    </w:p>
    <w:p w:rsidR="00ED14AB" w:rsidRDefault="00ED14AB" w:rsidP="00ED14AB">
      <w:pPr>
        <w:ind w:left="-426"/>
      </w:pPr>
    </w:p>
    <w:p w:rsidR="00ED14AB" w:rsidRDefault="00ED14AB" w:rsidP="00ED14AB">
      <w:pPr>
        <w:ind w:left="-426"/>
        <w:jc w:val="center"/>
        <w:rPr>
          <w:sz w:val="24"/>
          <w:szCs w:val="24"/>
        </w:rPr>
      </w:pPr>
      <w:r>
        <w:rPr>
          <w:sz w:val="24"/>
          <w:szCs w:val="24"/>
        </w:rPr>
        <w:t>202</w:t>
      </w:r>
      <w:r w:rsidR="00F462DE">
        <w:rPr>
          <w:sz w:val="24"/>
          <w:szCs w:val="24"/>
        </w:rPr>
        <w:t>3</w:t>
      </w:r>
      <w:r>
        <w:rPr>
          <w:sz w:val="24"/>
          <w:szCs w:val="24"/>
        </w:rPr>
        <w:t>-202</w:t>
      </w:r>
      <w:r w:rsidR="00F462DE">
        <w:rPr>
          <w:sz w:val="24"/>
          <w:szCs w:val="24"/>
        </w:rPr>
        <w:t>4</w:t>
      </w:r>
      <w:r>
        <w:rPr>
          <w:sz w:val="24"/>
          <w:szCs w:val="24"/>
        </w:rPr>
        <w:t xml:space="preserve"> уч. год</w:t>
      </w:r>
    </w:p>
    <w:p w:rsidR="00ED14AB" w:rsidRDefault="00ED14AB" w:rsidP="00ED14AB">
      <w:pPr>
        <w:ind w:left="-426"/>
        <w:rPr>
          <w:sz w:val="24"/>
          <w:szCs w:val="24"/>
        </w:rPr>
      </w:pPr>
    </w:p>
    <w:p w:rsidR="00ED14AB" w:rsidRPr="00D42CD5" w:rsidRDefault="00ED14AB" w:rsidP="00ED14AB">
      <w:pPr>
        <w:ind w:left="-426"/>
        <w:jc w:val="center"/>
        <w:rPr>
          <w:sz w:val="24"/>
          <w:szCs w:val="24"/>
        </w:rPr>
      </w:pPr>
      <w:r w:rsidRPr="00D42CD5">
        <w:rPr>
          <w:b/>
          <w:bCs/>
          <w:sz w:val="24"/>
          <w:szCs w:val="24"/>
        </w:rPr>
        <w:lastRenderedPageBreak/>
        <w:t>Пояснительная записка</w:t>
      </w:r>
    </w:p>
    <w:p w:rsidR="00ED14AB" w:rsidRDefault="00ED14AB" w:rsidP="00ED14AB">
      <w:pPr>
        <w:ind w:left="-426"/>
      </w:pPr>
    </w:p>
    <w:p w:rsidR="00ED14AB" w:rsidRPr="00A66F3E" w:rsidRDefault="00ED14AB" w:rsidP="00ED14AB">
      <w:pPr>
        <w:jc w:val="both"/>
        <w:rPr>
          <w:sz w:val="24"/>
          <w:szCs w:val="24"/>
        </w:rPr>
      </w:pPr>
      <w:r w:rsidRPr="00A66F3E">
        <w:rPr>
          <w:sz w:val="24"/>
          <w:szCs w:val="24"/>
        </w:rPr>
        <w:t>Учащиеся с задержкой психического развития должны освоить Федера</w:t>
      </w:r>
      <w:r>
        <w:rPr>
          <w:sz w:val="24"/>
          <w:szCs w:val="24"/>
        </w:rPr>
        <w:t xml:space="preserve">льный </w:t>
      </w:r>
      <w:r w:rsidRPr="00A66F3E">
        <w:rPr>
          <w:sz w:val="24"/>
          <w:szCs w:val="24"/>
        </w:rPr>
        <w:t xml:space="preserve"> с</w:t>
      </w:r>
      <w:r>
        <w:rPr>
          <w:sz w:val="24"/>
          <w:szCs w:val="24"/>
        </w:rPr>
        <w:t>тандарт по его низшей границе.</w:t>
      </w:r>
    </w:p>
    <w:p w:rsidR="00ED14AB" w:rsidRPr="00D66955" w:rsidRDefault="00ED14AB" w:rsidP="00ED14AB">
      <w:pPr>
        <w:pStyle w:val="a3"/>
        <w:rPr>
          <w:b/>
          <w:bCs/>
        </w:rPr>
      </w:pPr>
      <w:r w:rsidRPr="00D66955">
        <w:rPr>
          <w:b/>
          <w:bCs/>
        </w:rPr>
        <w:t>Общие особенности обучающихся с ограниченными возможностями здоровья</w:t>
      </w:r>
      <w:r>
        <w:rPr>
          <w:b/>
          <w:bCs/>
        </w:rPr>
        <w:t xml:space="preserve"> с задержкой психического развития (ОВЗ, ЗПР)</w:t>
      </w:r>
      <w:r w:rsidRPr="00D66955">
        <w:rPr>
          <w:b/>
          <w:bCs/>
        </w:rPr>
        <w:t>:</w:t>
      </w:r>
    </w:p>
    <w:p w:rsidR="00ED14AB" w:rsidRPr="00A66F3E" w:rsidRDefault="00ED14AB" w:rsidP="00ED14AB">
      <w:pPr>
        <w:pStyle w:val="a3"/>
        <w:jc w:val="both"/>
      </w:pPr>
      <w:r w:rsidRPr="00A66F3E">
        <w:t>- недостаточная</w:t>
      </w:r>
      <w:r>
        <w:t xml:space="preserve"> </w:t>
      </w:r>
      <w:r w:rsidRPr="00A66F3E">
        <w:t xml:space="preserve">сформированность учебно-познавательных мотивов, познавательных интересов; </w:t>
      </w:r>
    </w:p>
    <w:p w:rsidR="00ED14AB" w:rsidRPr="00A66F3E" w:rsidRDefault="00ED14AB" w:rsidP="00ED14AB">
      <w:pPr>
        <w:pStyle w:val="a3"/>
        <w:jc w:val="both"/>
      </w:pPr>
      <w:r w:rsidRPr="00A66F3E">
        <w:t>- несформированность универсальных учебных действий или их предпосылок, организующих деятельность</w:t>
      </w:r>
      <w:r>
        <w:t xml:space="preserve"> обучающихся по решению учебно-</w:t>
      </w:r>
      <w:r w:rsidRPr="00A66F3E">
        <w:t xml:space="preserve">познавательных и учебно-практических задач; </w:t>
      </w:r>
    </w:p>
    <w:p w:rsidR="00ED14AB" w:rsidRPr="00A66F3E" w:rsidRDefault="00ED14AB" w:rsidP="00ED14AB">
      <w:pPr>
        <w:pStyle w:val="a3"/>
        <w:jc w:val="both"/>
      </w:pPr>
      <w:r w:rsidRPr="00A66F3E">
        <w:t xml:space="preserve">- трудности в использовании символических, графических средств в процессе учебно-познавательной и учебно-практической деятельности; </w:t>
      </w:r>
    </w:p>
    <w:p w:rsidR="00ED14AB" w:rsidRPr="00A66F3E" w:rsidRDefault="00ED14AB" w:rsidP="00ED14AB">
      <w:pPr>
        <w:pStyle w:val="a3"/>
        <w:jc w:val="both"/>
      </w:pPr>
      <w:r w:rsidRPr="00A66F3E">
        <w:t>- недостаточная</w:t>
      </w:r>
      <w:r>
        <w:t xml:space="preserve"> </w:t>
      </w:r>
      <w:r w:rsidRPr="00A66F3E">
        <w:t xml:space="preserve">сформированность произвольности поведения и деятельности; </w:t>
      </w:r>
    </w:p>
    <w:p w:rsidR="00ED14AB" w:rsidRPr="00A66F3E" w:rsidRDefault="00ED14AB" w:rsidP="00ED14AB">
      <w:pPr>
        <w:pStyle w:val="a3"/>
        <w:jc w:val="both"/>
      </w:pPr>
      <w:r w:rsidRPr="00A66F3E">
        <w:t xml:space="preserve">- низкая самостоятельность обучающихся в процессе учебной деятельности, потребность в постоянной направляющей, стимулирующей, организующей помощи на разных этапах деятельности; </w:t>
      </w:r>
    </w:p>
    <w:p w:rsidR="00ED14AB" w:rsidRPr="00A66F3E" w:rsidRDefault="00ED14AB" w:rsidP="00ED14AB">
      <w:pPr>
        <w:pStyle w:val="a3"/>
        <w:jc w:val="both"/>
      </w:pPr>
      <w:r w:rsidRPr="00A66F3E">
        <w:t xml:space="preserve">- затруднения в адекватной оценке процесса и результатов собственной деятельности; </w:t>
      </w:r>
    </w:p>
    <w:p w:rsidR="00ED14AB" w:rsidRPr="00A66F3E" w:rsidRDefault="00ED14AB" w:rsidP="00ED14AB">
      <w:pPr>
        <w:pStyle w:val="a3"/>
        <w:jc w:val="both"/>
      </w:pPr>
      <w:r w:rsidRPr="00A66F3E">
        <w:t xml:space="preserve">- повышенная истощаемость психических функций или инертность с психических процессов, трудности в переключаемости; </w:t>
      </w:r>
    </w:p>
    <w:p w:rsidR="00ED14AB" w:rsidRPr="00A66F3E" w:rsidRDefault="00ED14AB" w:rsidP="00ED14AB">
      <w:pPr>
        <w:pStyle w:val="a3"/>
        <w:jc w:val="both"/>
      </w:pPr>
      <w:r w:rsidRPr="00A66F3E">
        <w:t xml:space="preserve">- трудности в воспроизведении усвоенного материала; </w:t>
      </w:r>
    </w:p>
    <w:p w:rsidR="00ED14AB" w:rsidRPr="00A66F3E" w:rsidRDefault="00ED14AB" w:rsidP="00ED14AB">
      <w:pPr>
        <w:pStyle w:val="a3"/>
        <w:jc w:val="both"/>
      </w:pPr>
      <w:r w:rsidRPr="00A66F3E">
        <w:t>- низкая скорость выполнения задач, св</w:t>
      </w:r>
      <w:r>
        <w:t xml:space="preserve">язанных с переработкой </w:t>
      </w:r>
      <w:r w:rsidRPr="00A66F3E">
        <w:t xml:space="preserve"> информации; </w:t>
      </w:r>
    </w:p>
    <w:p w:rsidR="00ED14AB" w:rsidRDefault="00ED14AB" w:rsidP="00ED14AB">
      <w:pPr>
        <w:pStyle w:val="a3"/>
        <w:jc w:val="both"/>
      </w:pPr>
      <w:r w:rsidRPr="00A66F3E">
        <w:t>- отставание в развитии словесно-логического мышления;</w:t>
      </w:r>
    </w:p>
    <w:p w:rsidR="00ED14AB" w:rsidRPr="00A66F3E" w:rsidRDefault="00ED14AB" w:rsidP="00ED14AB">
      <w:pPr>
        <w:pStyle w:val="a3"/>
        <w:jc w:val="both"/>
      </w:pPr>
      <w:r>
        <w:t>- неразвита долговременная память.</w:t>
      </w:r>
    </w:p>
    <w:p w:rsidR="00ED14AB" w:rsidRPr="004E4885" w:rsidRDefault="00ED14AB" w:rsidP="00ED14AB">
      <w:pPr>
        <w:pStyle w:val="a3"/>
        <w:ind w:firstLine="720"/>
        <w:rPr>
          <w:b/>
          <w:bCs/>
        </w:rPr>
      </w:pPr>
      <w:r w:rsidRPr="004E4885">
        <w:rPr>
          <w:b/>
          <w:bCs/>
        </w:rPr>
        <w:t xml:space="preserve">Задачи коррекционной работы: </w:t>
      </w:r>
    </w:p>
    <w:p w:rsidR="00ED14AB" w:rsidRPr="00A66F3E" w:rsidRDefault="00ED14AB" w:rsidP="00ED14AB">
      <w:pPr>
        <w:pStyle w:val="a3"/>
      </w:pPr>
      <w:r>
        <w:t>- в рамках обучения предмету способствовать коррекции развития памяти, внимания, логического мышления;</w:t>
      </w:r>
      <w:r w:rsidRPr="00A66F3E">
        <w:tab/>
      </w:r>
    </w:p>
    <w:p w:rsidR="00ED14AB" w:rsidRDefault="00ED14AB" w:rsidP="00ED14AB">
      <w:pPr>
        <w:pStyle w:val="a3"/>
        <w:jc w:val="both"/>
      </w:pPr>
      <w:r w:rsidRPr="00A66F3E">
        <w:t xml:space="preserve">- </w:t>
      </w:r>
      <w:r>
        <w:t>способствовать восполнению</w:t>
      </w:r>
      <w:r w:rsidRPr="00A66F3E">
        <w:t xml:space="preserve"> пр</w:t>
      </w:r>
      <w:r>
        <w:t>обелов предшествующего обучения;</w:t>
      </w:r>
    </w:p>
    <w:p w:rsidR="00ED14AB" w:rsidRPr="00A66F3E" w:rsidRDefault="00ED14AB" w:rsidP="00ED14AB">
      <w:pPr>
        <w:pStyle w:val="a3"/>
        <w:jc w:val="both"/>
      </w:pPr>
      <w:r>
        <w:t>- способствовать коррекции регулятивных УУД.</w:t>
      </w:r>
    </w:p>
    <w:p w:rsidR="00ED14AB" w:rsidRDefault="00ED14AB" w:rsidP="00ED14AB">
      <w:pPr>
        <w:pStyle w:val="a3"/>
        <w:ind w:firstLine="720"/>
        <w:jc w:val="both"/>
      </w:pPr>
      <w:r w:rsidRPr="00A66F3E">
        <w:t>Коррекционная направленность урока осуществляется преимущественно за счет применения в процессе обучения системы методических приемов, способствующих оптимальному освоению обучающимися</w:t>
      </w:r>
      <w:r>
        <w:t xml:space="preserve"> содержания программы.</w:t>
      </w:r>
    </w:p>
    <w:p w:rsidR="00ED14AB" w:rsidRPr="002A68B9" w:rsidRDefault="00ED14AB" w:rsidP="00ED14AB">
      <w:pPr>
        <w:rPr>
          <w:b/>
          <w:bCs/>
          <w:sz w:val="24"/>
          <w:szCs w:val="24"/>
        </w:rPr>
      </w:pPr>
      <w:r w:rsidRPr="006F5094">
        <w:rPr>
          <w:b/>
          <w:bCs/>
          <w:sz w:val="24"/>
          <w:szCs w:val="24"/>
        </w:rPr>
        <w:t>Коррекционная работа включает</w:t>
      </w:r>
      <w:r w:rsidRPr="00F37114"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следующие направления:</w:t>
      </w:r>
    </w:p>
    <w:p w:rsidR="00ED14AB" w:rsidRDefault="00ED14AB" w:rsidP="00ED14AB">
      <w:pPr>
        <w:rPr>
          <w:sz w:val="24"/>
          <w:szCs w:val="24"/>
        </w:rPr>
      </w:pPr>
      <w:r>
        <w:rPr>
          <w:sz w:val="24"/>
          <w:szCs w:val="24"/>
        </w:rPr>
        <w:t xml:space="preserve">- развитие навыков каллиграфии, осмысленного чтения; </w:t>
      </w:r>
    </w:p>
    <w:p w:rsidR="00ED14AB" w:rsidRDefault="00ED14AB" w:rsidP="00ED14AB">
      <w:pPr>
        <w:rPr>
          <w:sz w:val="24"/>
          <w:szCs w:val="24"/>
        </w:rPr>
      </w:pPr>
      <w:r>
        <w:rPr>
          <w:sz w:val="24"/>
          <w:szCs w:val="24"/>
        </w:rPr>
        <w:t>-</w:t>
      </w:r>
      <w:r w:rsidRPr="00F37114">
        <w:rPr>
          <w:sz w:val="24"/>
          <w:szCs w:val="24"/>
        </w:rPr>
        <w:t xml:space="preserve"> коррекция – развит</w:t>
      </w:r>
      <w:r>
        <w:rPr>
          <w:sz w:val="24"/>
          <w:szCs w:val="24"/>
        </w:rPr>
        <w:t>ие памяти,</w:t>
      </w:r>
      <w:r w:rsidRPr="00F37114">
        <w:rPr>
          <w:sz w:val="24"/>
          <w:szCs w:val="24"/>
        </w:rPr>
        <w:t xml:space="preserve"> внимания; </w:t>
      </w:r>
    </w:p>
    <w:p w:rsidR="00ED14AB" w:rsidRDefault="00ED14AB" w:rsidP="00ED14AB">
      <w:pPr>
        <w:rPr>
          <w:sz w:val="24"/>
          <w:szCs w:val="24"/>
        </w:rPr>
      </w:pPr>
      <w:r>
        <w:rPr>
          <w:sz w:val="24"/>
          <w:szCs w:val="24"/>
        </w:rPr>
        <w:t>-</w:t>
      </w:r>
      <w:r w:rsidRPr="00F37114">
        <w:rPr>
          <w:sz w:val="24"/>
          <w:szCs w:val="24"/>
        </w:rPr>
        <w:t>развитие нагля</w:t>
      </w:r>
      <w:r>
        <w:rPr>
          <w:sz w:val="24"/>
          <w:szCs w:val="24"/>
        </w:rPr>
        <w:t>дно-образного мышления, словесно-логического мышления</w:t>
      </w:r>
      <w:r w:rsidRPr="00F37114">
        <w:rPr>
          <w:sz w:val="24"/>
          <w:szCs w:val="24"/>
        </w:rPr>
        <w:t>;</w:t>
      </w:r>
    </w:p>
    <w:p w:rsidR="00ED14AB" w:rsidRDefault="00ED14AB" w:rsidP="00ED14AB">
      <w:pPr>
        <w:rPr>
          <w:sz w:val="24"/>
          <w:szCs w:val="24"/>
        </w:rPr>
      </w:pPr>
      <w:r>
        <w:rPr>
          <w:sz w:val="24"/>
          <w:szCs w:val="24"/>
        </w:rPr>
        <w:t>-</w:t>
      </w:r>
      <w:r w:rsidRPr="00F37114">
        <w:rPr>
          <w:sz w:val="24"/>
          <w:szCs w:val="24"/>
        </w:rPr>
        <w:t xml:space="preserve"> развитие умения сравнивать, анализировать; выделять сходство и различие понятий; умение работать по словесной и письменной инструкциям, алгоритму; умение планировать свою деятельность.</w:t>
      </w:r>
    </w:p>
    <w:p w:rsidR="00ED14AB" w:rsidRPr="00F37114" w:rsidRDefault="00ED14AB" w:rsidP="00ED14AB">
      <w:pPr>
        <w:rPr>
          <w:sz w:val="24"/>
          <w:szCs w:val="24"/>
        </w:rPr>
      </w:pPr>
      <w:r>
        <w:rPr>
          <w:sz w:val="24"/>
          <w:szCs w:val="24"/>
        </w:rPr>
        <w:t xml:space="preserve">- развитие </w:t>
      </w:r>
      <w:r w:rsidRPr="00F37114">
        <w:rPr>
          <w:sz w:val="24"/>
          <w:szCs w:val="24"/>
        </w:rPr>
        <w:t xml:space="preserve"> стремления доводить начатое дело до конца; формирование умения преодолевать трудности; воспитание самостоятельного принятия решения; </w:t>
      </w:r>
      <w:r>
        <w:rPr>
          <w:sz w:val="24"/>
          <w:szCs w:val="24"/>
        </w:rPr>
        <w:t>формирование</w:t>
      </w:r>
      <w:r w:rsidRPr="00F37114">
        <w:rPr>
          <w:sz w:val="24"/>
          <w:szCs w:val="24"/>
        </w:rPr>
        <w:t xml:space="preserve"> устойчивой и адекватной самооценки; формирование умения анализировать свою деятельность;</w:t>
      </w:r>
    </w:p>
    <w:p w:rsidR="00ED14AB" w:rsidRPr="002A68B9" w:rsidRDefault="00ED14AB" w:rsidP="00ED14AB">
      <w:pPr>
        <w:rPr>
          <w:sz w:val="24"/>
          <w:szCs w:val="24"/>
        </w:rPr>
      </w:pPr>
      <w:r>
        <w:rPr>
          <w:sz w:val="24"/>
          <w:szCs w:val="24"/>
        </w:rPr>
        <w:t>- к</w:t>
      </w:r>
      <w:r w:rsidRPr="002A68B9">
        <w:rPr>
          <w:sz w:val="24"/>
          <w:szCs w:val="24"/>
        </w:rPr>
        <w:t>оррекция индивидуальных пробелов в знаниях</w:t>
      </w:r>
      <w:r>
        <w:rPr>
          <w:sz w:val="24"/>
          <w:szCs w:val="24"/>
        </w:rPr>
        <w:t xml:space="preserve"> по предмету</w:t>
      </w:r>
      <w:r w:rsidRPr="002A68B9">
        <w:rPr>
          <w:sz w:val="24"/>
          <w:szCs w:val="24"/>
        </w:rPr>
        <w:t>.</w:t>
      </w:r>
    </w:p>
    <w:p w:rsidR="00ED14AB" w:rsidRDefault="00ED14AB" w:rsidP="00ED14AB">
      <w:pPr>
        <w:pStyle w:val="a3"/>
        <w:ind w:firstLine="720"/>
        <w:jc w:val="both"/>
      </w:pPr>
    </w:p>
    <w:p w:rsidR="00ED14AB" w:rsidRPr="004E4885" w:rsidRDefault="00ED14AB" w:rsidP="00ED14AB">
      <w:pPr>
        <w:pStyle w:val="a3"/>
        <w:ind w:firstLine="720"/>
        <w:jc w:val="both"/>
        <w:rPr>
          <w:b/>
          <w:bCs/>
        </w:rPr>
      </w:pPr>
      <w:r w:rsidRPr="004E4885">
        <w:rPr>
          <w:b/>
          <w:bCs/>
        </w:rPr>
        <w:t xml:space="preserve">Особенности работы с детьми с ОВЗ </w:t>
      </w:r>
      <w:r>
        <w:rPr>
          <w:b/>
          <w:bCs/>
        </w:rPr>
        <w:t xml:space="preserve"> (ЗПР) </w:t>
      </w:r>
      <w:r w:rsidRPr="004E4885">
        <w:rPr>
          <w:b/>
          <w:bCs/>
        </w:rPr>
        <w:t xml:space="preserve">на уроке: </w:t>
      </w:r>
    </w:p>
    <w:p w:rsidR="00ED14AB" w:rsidRPr="00A66F3E" w:rsidRDefault="00ED14AB" w:rsidP="00ED14AB">
      <w:pPr>
        <w:pStyle w:val="a3"/>
        <w:jc w:val="both"/>
      </w:pPr>
      <w:r w:rsidRPr="00A66F3E">
        <w:t xml:space="preserve">-четкое планирование коррекционных задач урока; </w:t>
      </w:r>
    </w:p>
    <w:p w:rsidR="00ED14AB" w:rsidRPr="00A66F3E" w:rsidRDefault="00ED14AB" w:rsidP="00ED14AB">
      <w:pPr>
        <w:pStyle w:val="a3"/>
        <w:jc w:val="both"/>
      </w:pPr>
      <w:r w:rsidRPr="00A66F3E">
        <w:t xml:space="preserve">- медленный темп урока с последующим его наращиванием; </w:t>
      </w:r>
    </w:p>
    <w:p w:rsidR="00ED14AB" w:rsidRPr="00A66F3E" w:rsidRDefault="00ED14AB" w:rsidP="00ED14AB">
      <w:pPr>
        <w:pStyle w:val="a3"/>
        <w:jc w:val="both"/>
      </w:pPr>
      <w:r w:rsidRPr="00A66F3E">
        <w:t xml:space="preserve">- использование в начале урока простых, доступных для выполнения обучающимися с ограниченными возможностями здоровья заданий, что позволит создать положительную стимуляцию к обучению; </w:t>
      </w:r>
    </w:p>
    <w:p w:rsidR="00ED14AB" w:rsidRPr="00A66F3E" w:rsidRDefault="00ED14AB" w:rsidP="00ED14AB">
      <w:pPr>
        <w:pStyle w:val="a3"/>
        <w:jc w:val="both"/>
      </w:pPr>
      <w:r w:rsidRPr="00A66F3E">
        <w:t xml:space="preserve">- включение обучающихся в выполнение заданий по нарастающей сложности; задания, требующее максимального напряжения при выполнении целесообразно предъявлять обучающимся в первой половине урока; </w:t>
      </w:r>
    </w:p>
    <w:p w:rsidR="00ED14AB" w:rsidRPr="00A66F3E" w:rsidRDefault="00ED14AB" w:rsidP="00ED14AB">
      <w:pPr>
        <w:pStyle w:val="a3"/>
        <w:jc w:val="both"/>
      </w:pPr>
      <w:r w:rsidRPr="00A66F3E">
        <w:t xml:space="preserve">- снижение объема и скорости выполнения заданий; </w:t>
      </w:r>
    </w:p>
    <w:p w:rsidR="00ED14AB" w:rsidRPr="00A66F3E" w:rsidRDefault="00ED14AB" w:rsidP="00ED14AB">
      <w:pPr>
        <w:pStyle w:val="a3"/>
        <w:jc w:val="both"/>
      </w:pPr>
      <w:r w:rsidRPr="00A66F3E">
        <w:t xml:space="preserve">- предложение помощи обучающемуся в случае затруднения при выполнении задания; помощь предлагается постепенно: от минимальной </w:t>
      </w:r>
      <w:r w:rsidRPr="00A66F3E">
        <w:softHyphen/>
        <w:t xml:space="preserve">стимулирующей, к организующей, направляющей, </w:t>
      </w:r>
      <w:r w:rsidRPr="00A66F3E">
        <w:lastRenderedPageBreak/>
        <w:t xml:space="preserve">затем, в случае недостаточной эффективности названных видов помощи, обучающей; </w:t>
      </w:r>
    </w:p>
    <w:p w:rsidR="00ED14AB" w:rsidRPr="00A66F3E" w:rsidRDefault="00ED14AB" w:rsidP="00ED14AB">
      <w:pPr>
        <w:pStyle w:val="a3"/>
        <w:jc w:val="both"/>
      </w:pPr>
      <w:r w:rsidRPr="00A66F3E">
        <w:t xml:space="preserve">- преимущественное использование на уроке частично-поискового метода обучения, введение элементов решения проблемных ситуаций; </w:t>
      </w:r>
    </w:p>
    <w:p w:rsidR="00ED14AB" w:rsidRPr="00A66F3E" w:rsidRDefault="00ED14AB" w:rsidP="00ED14AB">
      <w:pPr>
        <w:pStyle w:val="a3"/>
        <w:jc w:val="both"/>
      </w:pPr>
      <w:r w:rsidRPr="00A66F3E">
        <w:t>- широкое использован</w:t>
      </w:r>
      <w:r>
        <w:t>ие на уроке наглядности</w:t>
      </w:r>
      <w:r w:rsidRPr="00A66F3E">
        <w:t xml:space="preserve">; </w:t>
      </w:r>
    </w:p>
    <w:p w:rsidR="00ED14AB" w:rsidRPr="00A66F3E" w:rsidRDefault="00ED14AB" w:rsidP="00ED14AB">
      <w:pPr>
        <w:pStyle w:val="a3"/>
        <w:jc w:val="both"/>
      </w:pPr>
      <w:r w:rsidRPr="00A66F3E">
        <w:t xml:space="preserve">- использование на уроке не более трех-четырех видов деятельности; </w:t>
      </w:r>
    </w:p>
    <w:p w:rsidR="00ED14AB" w:rsidRPr="00A66F3E" w:rsidRDefault="00ED14AB" w:rsidP="00ED14AB">
      <w:pPr>
        <w:pStyle w:val="a3"/>
        <w:jc w:val="both"/>
      </w:pPr>
      <w:r w:rsidRPr="00A66F3E">
        <w:t>- обязательное использование ориентировочной основы действий в виде схем, алгоритмов, обра</w:t>
      </w:r>
      <w:r>
        <w:t>зцов выполнения заданий</w:t>
      </w:r>
      <w:r w:rsidRPr="00A66F3E">
        <w:t xml:space="preserve">; </w:t>
      </w:r>
    </w:p>
    <w:p w:rsidR="00ED14AB" w:rsidRPr="00A66F3E" w:rsidRDefault="00ED14AB" w:rsidP="00ED14AB">
      <w:pPr>
        <w:pStyle w:val="a3"/>
        <w:jc w:val="both"/>
      </w:pPr>
      <w:r w:rsidRPr="00A66F3E">
        <w:t xml:space="preserve">- использование на уроке четкой структуры и графического выделения выводов, важных положений, ключевых понятий; </w:t>
      </w:r>
    </w:p>
    <w:p w:rsidR="00ED14AB" w:rsidRPr="00A66F3E" w:rsidRDefault="00ED14AB" w:rsidP="00ED14AB">
      <w:pPr>
        <w:pStyle w:val="a3"/>
        <w:jc w:val="both"/>
      </w:pPr>
      <w:r w:rsidRPr="00A66F3E">
        <w:t xml:space="preserve">- соблюдение тематической взаимосвязи учебного материала в рамках одного урока; </w:t>
      </w:r>
    </w:p>
    <w:p w:rsidR="00ED14AB" w:rsidRPr="00A66F3E" w:rsidRDefault="00ED14AB" w:rsidP="00ED14AB">
      <w:pPr>
        <w:pStyle w:val="a3"/>
        <w:jc w:val="both"/>
      </w:pPr>
      <w:r w:rsidRPr="00A66F3E">
        <w:t>- преимущественна</w:t>
      </w:r>
      <w:r>
        <w:t>я опора на зрительное восприятие</w:t>
      </w:r>
      <w:r w:rsidRPr="00A66F3E">
        <w:t xml:space="preserve">; </w:t>
      </w:r>
    </w:p>
    <w:p w:rsidR="00ED14AB" w:rsidRPr="00A66F3E" w:rsidRDefault="00ED14AB" w:rsidP="00ED14AB">
      <w:pPr>
        <w:pStyle w:val="a3"/>
        <w:jc w:val="both"/>
      </w:pPr>
      <w:r w:rsidRPr="00A66F3E">
        <w:t xml:space="preserve">- использование на уроке приема совместных действий: часть задания или все задание выполняется совместно с педагогом, под его руководством; </w:t>
      </w:r>
    </w:p>
    <w:p w:rsidR="00ED14AB" w:rsidRPr="00A66F3E" w:rsidRDefault="00ED14AB" w:rsidP="00ED14AB">
      <w:pPr>
        <w:pStyle w:val="a3"/>
        <w:jc w:val="both"/>
      </w:pPr>
      <w:r w:rsidRPr="00A66F3E">
        <w:t xml:space="preserve">- организация работы в паре с «сильным» обучающимся; </w:t>
      </w:r>
    </w:p>
    <w:p w:rsidR="00ED14AB" w:rsidRPr="00A66F3E" w:rsidRDefault="00ED14AB" w:rsidP="00ED14AB">
      <w:pPr>
        <w:pStyle w:val="a3"/>
        <w:jc w:val="both"/>
      </w:pPr>
      <w:r w:rsidRPr="00A66F3E">
        <w:t xml:space="preserve">- требование </w:t>
      </w:r>
      <w:r w:rsidRPr="00A66F3E">
        <w:tab/>
        <w:t>отсроченн</w:t>
      </w:r>
      <w:r>
        <w:t xml:space="preserve">ого воспроизведения: </w:t>
      </w:r>
      <w:r w:rsidRPr="00A66F3E">
        <w:t xml:space="preserve"> необходимо выдерживание паузы перед ответом; </w:t>
      </w:r>
    </w:p>
    <w:p w:rsidR="00ED14AB" w:rsidRPr="00A66F3E" w:rsidRDefault="00ED14AB" w:rsidP="00ED14AB">
      <w:pPr>
        <w:pStyle w:val="a3"/>
        <w:jc w:val="both"/>
      </w:pPr>
      <w:r w:rsidRPr="00A66F3E">
        <w:t xml:space="preserve">- требование от обучающихся полного ответа на поставленный вопрос; </w:t>
      </w:r>
    </w:p>
    <w:p w:rsidR="00ED14AB" w:rsidRPr="00A66F3E" w:rsidRDefault="00ED14AB" w:rsidP="00ED14AB">
      <w:pPr>
        <w:pStyle w:val="a3"/>
        <w:jc w:val="both"/>
      </w:pPr>
      <w:r w:rsidRPr="00A66F3E">
        <w:t xml:space="preserve">- введение речевого контроля и отработка речевой формулы программы действий: предварительное проговаривание этапов предстоящей работы: «что я сделаю сначала», «что я сделаю затем» - осуществляется сознательная регуляция деятельности; требование словесного отчета обучающегося по итогам выполнения задания; </w:t>
      </w:r>
    </w:p>
    <w:p w:rsidR="00ED14AB" w:rsidRPr="00A66F3E" w:rsidRDefault="00ED14AB" w:rsidP="00ED14AB">
      <w:pPr>
        <w:pStyle w:val="a3"/>
        <w:jc w:val="both"/>
      </w:pPr>
      <w:r w:rsidRPr="00A66F3E">
        <w:t xml:space="preserve">- использование достаточного количества разнообразных упражнений для  усвоения и закрепления учебного материала; </w:t>
      </w:r>
    </w:p>
    <w:p w:rsidR="00ED14AB" w:rsidRDefault="00ED14AB" w:rsidP="00ED14AB">
      <w:pPr>
        <w:pStyle w:val="a3"/>
        <w:jc w:val="both"/>
      </w:pPr>
      <w:r w:rsidRPr="00A66F3E">
        <w:t xml:space="preserve">- </w:t>
      </w:r>
      <w:proofErr w:type="spellStart"/>
      <w:r w:rsidRPr="00A66F3E">
        <w:t>переформулирование</w:t>
      </w:r>
      <w:proofErr w:type="spellEnd"/>
      <w:r w:rsidRPr="00A66F3E">
        <w:t xml:space="preserve"> условий задачи, представленных в текстовом варианте - разбивка условия на короткие фразы. Условия задачи целесообразно дробить на короткие смысловые отрезки, к каждому из которых необходимо задать вопрос и разобрать, что необходимо выполнить. </w:t>
      </w:r>
    </w:p>
    <w:p w:rsidR="00ED14AB" w:rsidRPr="00A66F3E" w:rsidRDefault="00ED14AB" w:rsidP="00ED14AB">
      <w:pPr>
        <w:pStyle w:val="a3"/>
        <w:jc w:val="both"/>
      </w:pPr>
    </w:p>
    <w:p w:rsidR="00ED14AB" w:rsidRPr="006D71FE" w:rsidRDefault="00ED14AB" w:rsidP="00ED14AB">
      <w:pPr>
        <w:jc w:val="center"/>
        <w:rPr>
          <w:b/>
          <w:bCs/>
          <w:sz w:val="24"/>
          <w:szCs w:val="24"/>
        </w:rPr>
      </w:pPr>
      <w:r w:rsidRPr="006D71FE">
        <w:rPr>
          <w:b/>
          <w:bCs/>
          <w:sz w:val="24"/>
          <w:szCs w:val="24"/>
        </w:rPr>
        <w:t>Планируемые результаты</w:t>
      </w:r>
    </w:p>
    <w:p w:rsidR="00ED14AB" w:rsidRPr="006D71FE" w:rsidRDefault="00ED14AB" w:rsidP="00ED14AB">
      <w:pPr>
        <w:jc w:val="center"/>
        <w:rPr>
          <w:b/>
          <w:bCs/>
          <w:sz w:val="24"/>
          <w:szCs w:val="24"/>
        </w:rPr>
      </w:pPr>
    </w:p>
    <w:p w:rsidR="00ED14AB" w:rsidRPr="00563C3A" w:rsidRDefault="00ED14AB" w:rsidP="00ED14AB">
      <w:pPr>
        <w:widowControl w:val="0"/>
        <w:autoSpaceDE w:val="0"/>
        <w:autoSpaceDN w:val="0"/>
        <w:adjustRightInd w:val="0"/>
        <w:ind w:firstLine="454"/>
        <w:jc w:val="both"/>
        <w:outlineLvl w:val="0"/>
        <w:rPr>
          <w:b/>
          <w:i/>
          <w:color w:val="000000" w:themeColor="text1"/>
          <w:sz w:val="24"/>
          <w:szCs w:val="24"/>
          <w:u w:val="single"/>
        </w:rPr>
      </w:pPr>
      <w:r w:rsidRPr="00563C3A">
        <w:rPr>
          <w:b/>
          <w:i/>
          <w:color w:val="000000" w:themeColor="text1"/>
          <w:sz w:val="24"/>
          <w:szCs w:val="24"/>
          <w:u w:val="single"/>
        </w:rPr>
        <w:t>Целые выражения</w:t>
      </w:r>
    </w:p>
    <w:p w:rsidR="00ED14AB" w:rsidRPr="005B42EE" w:rsidRDefault="00ED14AB" w:rsidP="00ED14AB">
      <w:pPr>
        <w:autoSpaceDE w:val="0"/>
        <w:autoSpaceDN w:val="0"/>
        <w:adjustRightInd w:val="0"/>
        <w:ind w:firstLine="709"/>
        <w:jc w:val="both"/>
        <w:rPr>
          <w:rFonts w:eastAsiaTheme="minorEastAsia"/>
          <w:bCs/>
          <w:i/>
          <w:color w:val="000000" w:themeColor="text1"/>
          <w:sz w:val="24"/>
          <w:szCs w:val="24"/>
        </w:rPr>
      </w:pPr>
      <w:r w:rsidRPr="005B42EE">
        <w:rPr>
          <w:bCs/>
          <w:i/>
          <w:color w:val="000000" w:themeColor="text1"/>
          <w:sz w:val="24"/>
          <w:szCs w:val="24"/>
        </w:rPr>
        <w:t>По окончании изучения курса выпускник научится:</w:t>
      </w:r>
    </w:p>
    <w:p w:rsidR="00ED14AB" w:rsidRPr="005B42EE" w:rsidRDefault="00ED14AB" w:rsidP="00ED14AB">
      <w:pPr>
        <w:ind w:firstLine="454"/>
        <w:jc w:val="both"/>
        <w:rPr>
          <w:color w:val="000000" w:themeColor="text1"/>
          <w:sz w:val="24"/>
          <w:szCs w:val="24"/>
        </w:rPr>
      </w:pPr>
      <w:r w:rsidRPr="005B42EE">
        <w:rPr>
          <w:color w:val="000000" w:themeColor="text1"/>
          <w:sz w:val="24"/>
          <w:szCs w:val="24"/>
        </w:rPr>
        <w:t>• оперировать понятиями «тождество», «тождественное преобразование», решать задачи, содержащие буквенные данные; работать с формулами;</w:t>
      </w:r>
    </w:p>
    <w:p w:rsidR="00ED14AB" w:rsidRPr="005B42EE" w:rsidRDefault="00ED14AB" w:rsidP="00ED14AB">
      <w:pPr>
        <w:ind w:firstLine="454"/>
        <w:jc w:val="both"/>
        <w:rPr>
          <w:color w:val="000000" w:themeColor="text1"/>
          <w:sz w:val="24"/>
          <w:szCs w:val="24"/>
        </w:rPr>
      </w:pPr>
      <w:r w:rsidRPr="005B42EE">
        <w:rPr>
          <w:color w:val="000000" w:themeColor="text1"/>
          <w:sz w:val="24"/>
          <w:szCs w:val="24"/>
        </w:rPr>
        <w:t>• выполнять преобразования выражений, содержащих степени с натуральными показателями;</w:t>
      </w:r>
    </w:p>
    <w:p w:rsidR="00ED14AB" w:rsidRPr="005B42EE" w:rsidRDefault="00ED14AB" w:rsidP="00ED14AB">
      <w:pPr>
        <w:ind w:firstLine="454"/>
        <w:jc w:val="both"/>
        <w:rPr>
          <w:color w:val="000000" w:themeColor="text1"/>
          <w:sz w:val="24"/>
          <w:szCs w:val="24"/>
        </w:rPr>
      </w:pPr>
      <w:r w:rsidRPr="005B42EE">
        <w:rPr>
          <w:color w:val="000000" w:themeColor="text1"/>
          <w:sz w:val="24"/>
          <w:szCs w:val="24"/>
        </w:rPr>
        <w:t>• выполнять тождественные преобразования целых выражений на основе правил действий над многочленами;</w:t>
      </w:r>
    </w:p>
    <w:p w:rsidR="00ED14AB" w:rsidRPr="005B42EE" w:rsidRDefault="00ED14AB" w:rsidP="00ED14AB">
      <w:pPr>
        <w:ind w:firstLine="454"/>
        <w:jc w:val="both"/>
        <w:rPr>
          <w:color w:val="000000" w:themeColor="text1"/>
          <w:sz w:val="24"/>
          <w:szCs w:val="24"/>
        </w:rPr>
      </w:pPr>
      <w:r w:rsidRPr="005B42EE">
        <w:rPr>
          <w:color w:val="000000" w:themeColor="text1"/>
          <w:sz w:val="24"/>
          <w:szCs w:val="24"/>
        </w:rPr>
        <w:t>• выполнять разложение многочленов на множители.</w:t>
      </w:r>
    </w:p>
    <w:p w:rsidR="00ED14AB" w:rsidRDefault="00ED14AB" w:rsidP="00ED14AB">
      <w:pPr>
        <w:widowControl w:val="0"/>
        <w:autoSpaceDE w:val="0"/>
        <w:autoSpaceDN w:val="0"/>
        <w:adjustRightInd w:val="0"/>
        <w:ind w:firstLine="454"/>
        <w:jc w:val="both"/>
        <w:outlineLvl w:val="0"/>
        <w:rPr>
          <w:b/>
          <w:i/>
          <w:color w:val="000000" w:themeColor="text1"/>
          <w:sz w:val="24"/>
          <w:szCs w:val="24"/>
          <w:u w:val="single"/>
        </w:rPr>
      </w:pPr>
    </w:p>
    <w:p w:rsidR="00ED14AB" w:rsidRPr="00563C3A" w:rsidRDefault="00ED14AB" w:rsidP="00ED14AB">
      <w:pPr>
        <w:widowControl w:val="0"/>
        <w:autoSpaceDE w:val="0"/>
        <w:autoSpaceDN w:val="0"/>
        <w:adjustRightInd w:val="0"/>
        <w:ind w:firstLine="454"/>
        <w:jc w:val="both"/>
        <w:outlineLvl w:val="0"/>
        <w:rPr>
          <w:b/>
          <w:i/>
          <w:color w:val="000000" w:themeColor="text1"/>
          <w:sz w:val="24"/>
          <w:szCs w:val="24"/>
          <w:u w:val="single"/>
        </w:rPr>
      </w:pPr>
      <w:r w:rsidRPr="00563C3A">
        <w:rPr>
          <w:b/>
          <w:i/>
          <w:color w:val="000000" w:themeColor="text1"/>
          <w:sz w:val="24"/>
          <w:szCs w:val="24"/>
          <w:u w:val="single"/>
        </w:rPr>
        <w:t>Уравнения</w:t>
      </w:r>
    </w:p>
    <w:p w:rsidR="00ED14AB" w:rsidRPr="005B42EE" w:rsidRDefault="00ED14AB" w:rsidP="00ED14AB">
      <w:pPr>
        <w:autoSpaceDE w:val="0"/>
        <w:autoSpaceDN w:val="0"/>
        <w:adjustRightInd w:val="0"/>
        <w:ind w:firstLine="709"/>
        <w:jc w:val="both"/>
        <w:rPr>
          <w:rFonts w:eastAsiaTheme="minorEastAsia"/>
          <w:bCs/>
          <w:i/>
          <w:color w:val="000000" w:themeColor="text1"/>
          <w:sz w:val="24"/>
          <w:szCs w:val="24"/>
        </w:rPr>
      </w:pPr>
      <w:r w:rsidRPr="005B42EE">
        <w:rPr>
          <w:bCs/>
          <w:i/>
          <w:color w:val="000000" w:themeColor="text1"/>
          <w:sz w:val="24"/>
          <w:szCs w:val="24"/>
        </w:rPr>
        <w:t>По окончании изучения курса выпускник научится:</w:t>
      </w:r>
    </w:p>
    <w:p w:rsidR="00ED14AB" w:rsidRPr="005B42EE" w:rsidRDefault="00ED14AB" w:rsidP="00ED14AB">
      <w:pPr>
        <w:ind w:firstLine="454"/>
        <w:jc w:val="both"/>
        <w:rPr>
          <w:color w:val="000000" w:themeColor="text1"/>
          <w:sz w:val="24"/>
          <w:szCs w:val="24"/>
        </w:rPr>
      </w:pPr>
      <w:r w:rsidRPr="005B42EE">
        <w:rPr>
          <w:color w:val="000000" w:themeColor="text1"/>
          <w:sz w:val="24"/>
          <w:szCs w:val="24"/>
        </w:rPr>
        <w:t>• решать основные виды линейных уравнений с одной переменной, системы уравнений с двумя переменными;</w:t>
      </w:r>
    </w:p>
    <w:p w:rsidR="00ED14AB" w:rsidRPr="005B42EE" w:rsidRDefault="00ED14AB" w:rsidP="00ED14AB">
      <w:pPr>
        <w:ind w:firstLine="454"/>
        <w:jc w:val="both"/>
        <w:rPr>
          <w:color w:val="000000" w:themeColor="text1"/>
          <w:sz w:val="24"/>
          <w:szCs w:val="24"/>
        </w:rPr>
      </w:pPr>
      <w:r w:rsidRPr="005B42EE">
        <w:rPr>
          <w:color w:val="000000" w:themeColor="text1"/>
          <w:sz w:val="24"/>
          <w:szCs w:val="24"/>
        </w:rPr>
        <w:t>• понимать уравнение как важнейшую математическую модель для описания и изучения разнообразных реальных ситуаций, решать текстовые задачи алгебраическим методом;</w:t>
      </w:r>
    </w:p>
    <w:p w:rsidR="00ED14AB" w:rsidRPr="005B42EE" w:rsidRDefault="00ED14AB" w:rsidP="00ED14AB">
      <w:pPr>
        <w:ind w:firstLine="454"/>
        <w:jc w:val="both"/>
        <w:rPr>
          <w:color w:val="000000" w:themeColor="text1"/>
          <w:sz w:val="24"/>
          <w:szCs w:val="24"/>
        </w:rPr>
      </w:pPr>
      <w:r w:rsidRPr="005B42EE">
        <w:rPr>
          <w:color w:val="000000" w:themeColor="text1"/>
          <w:sz w:val="24"/>
          <w:szCs w:val="24"/>
        </w:rPr>
        <w:t>• применять графические представления для исследования уравнений, исследования и решения систем уравнений с двумя переменными.</w:t>
      </w:r>
    </w:p>
    <w:p w:rsidR="00ED14AB" w:rsidRDefault="00ED14AB" w:rsidP="00ED14AB">
      <w:pPr>
        <w:widowControl w:val="0"/>
        <w:autoSpaceDE w:val="0"/>
        <w:autoSpaceDN w:val="0"/>
        <w:adjustRightInd w:val="0"/>
        <w:ind w:firstLine="454"/>
        <w:jc w:val="both"/>
        <w:outlineLvl w:val="0"/>
        <w:rPr>
          <w:b/>
          <w:i/>
          <w:color w:val="000000" w:themeColor="text1"/>
          <w:sz w:val="24"/>
          <w:szCs w:val="24"/>
          <w:u w:val="single"/>
        </w:rPr>
      </w:pPr>
    </w:p>
    <w:p w:rsidR="00ED14AB" w:rsidRDefault="00ED14AB" w:rsidP="00ED14AB">
      <w:pPr>
        <w:widowControl w:val="0"/>
        <w:autoSpaceDE w:val="0"/>
        <w:autoSpaceDN w:val="0"/>
        <w:adjustRightInd w:val="0"/>
        <w:ind w:firstLine="454"/>
        <w:jc w:val="both"/>
        <w:outlineLvl w:val="0"/>
        <w:rPr>
          <w:b/>
          <w:i/>
          <w:color w:val="000000" w:themeColor="text1"/>
          <w:sz w:val="24"/>
          <w:szCs w:val="24"/>
          <w:u w:val="single"/>
        </w:rPr>
      </w:pPr>
      <w:r w:rsidRPr="00563C3A">
        <w:rPr>
          <w:b/>
          <w:i/>
          <w:color w:val="000000" w:themeColor="text1"/>
          <w:sz w:val="24"/>
          <w:szCs w:val="24"/>
          <w:u w:val="single"/>
        </w:rPr>
        <w:t>Основные понятия. Числовые функции</w:t>
      </w:r>
    </w:p>
    <w:p w:rsidR="00ED14AB" w:rsidRPr="005B42EE" w:rsidRDefault="00ED14AB" w:rsidP="00ED14AB">
      <w:pPr>
        <w:autoSpaceDE w:val="0"/>
        <w:autoSpaceDN w:val="0"/>
        <w:adjustRightInd w:val="0"/>
        <w:ind w:firstLine="709"/>
        <w:jc w:val="both"/>
        <w:rPr>
          <w:rFonts w:eastAsiaTheme="minorEastAsia"/>
          <w:bCs/>
          <w:i/>
          <w:color w:val="000000" w:themeColor="text1"/>
          <w:sz w:val="24"/>
          <w:szCs w:val="24"/>
        </w:rPr>
      </w:pPr>
      <w:r w:rsidRPr="005B42EE">
        <w:rPr>
          <w:bCs/>
          <w:i/>
          <w:color w:val="000000" w:themeColor="text1"/>
          <w:sz w:val="24"/>
          <w:szCs w:val="24"/>
        </w:rPr>
        <w:t>По окончании изучения курса выпускник научится:</w:t>
      </w:r>
    </w:p>
    <w:p w:rsidR="00ED14AB" w:rsidRPr="005B42EE" w:rsidRDefault="00ED14AB" w:rsidP="00ED14AB">
      <w:pPr>
        <w:ind w:firstLine="454"/>
        <w:jc w:val="both"/>
        <w:rPr>
          <w:color w:val="000000" w:themeColor="text1"/>
          <w:sz w:val="24"/>
          <w:szCs w:val="24"/>
        </w:rPr>
      </w:pPr>
      <w:r w:rsidRPr="005B42EE">
        <w:rPr>
          <w:color w:val="000000" w:themeColor="text1"/>
          <w:sz w:val="24"/>
          <w:szCs w:val="24"/>
        </w:rPr>
        <w:t>• понимать и использовать функциональные понятия и язык (термины, символические обозначения);</w:t>
      </w:r>
    </w:p>
    <w:p w:rsidR="00ED14AB" w:rsidRPr="005B42EE" w:rsidRDefault="00ED14AB" w:rsidP="00ED14AB">
      <w:pPr>
        <w:ind w:firstLine="454"/>
        <w:jc w:val="both"/>
        <w:rPr>
          <w:color w:val="000000" w:themeColor="text1"/>
          <w:sz w:val="24"/>
          <w:szCs w:val="24"/>
        </w:rPr>
      </w:pPr>
      <w:r w:rsidRPr="005B42EE">
        <w:rPr>
          <w:color w:val="000000" w:themeColor="text1"/>
          <w:sz w:val="24"/>
          <w:szCs w:val="24"/>
        </w:rPr>
        <w:t>• строить графики линейных функций; исследовать свойства числовых функций на основе изучения поведения их графиков;</w:t>
      </w:r>
    </w:p>
    <w:p w:rsidR="00ED14AB" w:rsidRPr="005B42EE" w:rsidRDefault="00ED14AB" w:rsidP="00ED14AB">
      <w:pPr>
        <w:ind w:firstLine="454"/>
        <w:jc w:val="both"/>
        <w:rPr>
          <w:color w:val="000000" w:themeColor="text1"/>
          <w:sz w:val="24"/>
          <w:szCs w:val="24"/>
        </w:rPr>
      </w:pPr>
      <w:r w:rsidRPr="005B42EE">
        <w:rPr>
          <w:color w:val="000000" w:themeColor="text1"/>
          <w:sz w:val="24"/>
          <w:szCs w:val="24"/>
        </w:rPr>
        <w:lastRenderedPageBreak/>
        <w:t xml:space="preserve">• понимать функцию как важнейшую математическую модель для описания процессов и явлений окружающего мира, применять функциональный язык для описания и исследования зависимостей между физическими величинами. </w:t>
      </w:r>
    </w:p>
    <w:p w:rsidR="00ED14AB" w:rsidRDefault="00ED14AB" w:rsidP="00ED14AB">
      <w:pPr>
        <w:ind w:firstLine="567"/>
        <w:rPr>
          <w:b/>
          <w:i/>
          <w:sz w:val="24"/>
          <w:szCs w:val="24"/>
          <w:u w:val="single"/>
        </w:rPr>
      </w:pPr>
    </w:p>
    <w:p w:rsidR="00ED14AB" w:rsidRPr="008B04D9" w:rsidRDefault="00ED14AB" w:rsidP="00ED14AB">
      <w:pPr>
        <w:ind w:firstLine="567"/>
        <w:rPr>
          <w:b/>
          <w:i/>
          <w:sz w:val="24"/>
          <w:szCs w:val="24"/>
          <w:u w:val="single"/>
        </w:rPr>
      </w:pPr>
      <w:r w:rsidRPr="008B04D9">
        <w:rPr>
          <w:b/>
          <w:i/>
          <w:sz w:val="24"/>
          <w:szCs w:val="24"/>
          <w:u w:val="single"/>
        </w:rPr>
        <w:t>Геометрические фигуры</w:t>
      </w:r>
    </w:p>
    <w:p w:rsidR="00ED14AB" w:rsidRPr="008B04D9" w:rsidRDefault="00ED14AB" w:rsidP="00ED14AB">
      <w:pPr>
        <w:ind w:firstLine="567"/>
        <w:jc w:val="both"/>
        <w:rPr>
          <w:i/>
          <w:sz w:val="24"/>
          <w:szCs w:val="24"/>
        </w:rPr>
      </w:pPr>
      <w:r w:rsidRPr="008B04D9">
        <w:rPr>
          <w:i/>
          <w:sz w:val="24"/>
          <w:szCs w:val="24"/>
        </w:rPr>
        <w:t>Выпускник научится:</w:t>
      </w:r>
    </w:p>
    <w:p w:rsidR="00ED14AB" w:rsidRPr="008B04D9" w:rsidRDefault="00ED14AB" w:rsidP="00ED14AB">
      <w:pPr>
        <w:pStyle w:val="a7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4D9">
        <w:rPr>
          <w:rFonts w:ascii="Times New Roman" w:eastAsia="Calibri" w:hAnsi="Times New Roman" w:cs="Times New Roman"/>
          <w:sz w:val="24"/>
          <w:szCs w:val="24"/>
        </w:rPr>
        <w:t>пользоваться языком геометрии для описания предметов окружающего мира и их взаимного расположения;</w:t>
      </w:r>
    </w:p>
    <w:p w:rsidR="00ED14AB" w:rsidRPr="008B04D9" w:rsidRDefault="00ED14AB" w:rsidP="00ED14AB">
      <w:pPr>
        <w:pStyle w:val="a7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4D9">
        <w:rPr>
          <w:rFonts w:ascii="Times New Roman" w:eastAsia="Calibri" w:hAnsi="Times New Roman" w:cs="Times New Roman"/>
          <w:sz w:val="24"/>
          <w:szCs w:val="24"/>
        </w:rPr>
        <w:t>распознавать и изображать на чертежах и рисунках геометрические фигуры и их конфигурации;</w:t>
      </w:r>
    </w:p>
    <w:p w:rsidR="00ED14AB" w:rsidRPr="008B04D9" w:rsidRDefault="00ED14AB" w:rsidP="00ED14AB">
      <w:pPr>
        <w:pStyle w:val="a7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4D9">
        <w:rPr>
          <w:rFonts w:ascii="Times New Roman" w:eastAsia="Calibri" w:hAnsi="Times New Roman" w:cs="Times New Roman"/>
          <w:sz w:val="24"/>
          <w:szCs w:val="24"/>
        </w:rPr>
        <w:t>находить значения длин линейных элементов фигур и их отношения, градусную меру углов от 0</w:t>
      </w:r>
      <w:r w:rsidR="003601DE">
        <w:rPr>
          <w:rFonts w:ascii="Times New Roman" w:eastAsia="Calibri" w:hAnsi="Times New Roman" w:cs="Times New Roman"/>
          <w:sz w:val="24"/>
          <w:szCs w:val="24"/>
          <w:vertAlign w:val="superscript"/>
        </w:rPr>
        <w:t>о</w:t>
      </w:r>
      <w:r w:rsidRPr="008B04D9">
        <w:rPr>
          <w:rFonts w:ascii="Times New Roman" w:eastAsia="Calibri" w:hAnsi="Times New Roman" w:cs="Times New Roman"/>
          <w:sz w:val="24"/>
          <w:szCs w:val="24"/>
        </w:rPr>
        <w:t xml:space="preserve"> до 180°, применяя определения, свойства и признаки фигур и их элементов, отношения фигур (равенство, подобие, симметрии, поворот, параллельный перенос);</w:t>
      </w:r>
    </w:p>
    <w:p w:rsidR="00ED14AB" w:rsidRPr="008B04D9" w:rsidRDefault="00ED14AB" w:rsidP="00ED14AB">
      <w:pPr>
        <w:pStyle w:val="a7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4D9">
        <w:rPr>
          <w:rFonts w:ascii="Times New Roman" w:eastAsia="Calibri" w:hAnsi="Times New Roman" w:cs="Times New Roman"/>
          <w:sz w:val="24"/>
          <w:szCs w:val="24"/>
        </w:rPr>
        <w:t xml:space="preserve">оперировать с </w:t>
      </w:r>
      <w:r>
        <w:rPr>
          <w:rFonts w:ascii="Times New Roman" w:eastAsia="Calibri" w:hAnsi="Times New Roman" w:cs="Times New Roman"/>
          <w:sz w:val="24"/>
          <w:szCs w:val="24"/>
        </w:rPr>
        <w:t>простейшими геометрическими фигурами и их элементами (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8B04D9">
        <w:rPr>
          <w:rFonts w:ascii="Times New Roman" w:hAnsi="Times New Roman" w:cs="Times New Roman"/>
          <w:sz w:val="24"/>
          <w:szCs w:val="24"/>
        </w:rPr>
        <w:t>ысота, медиана, биссектриса, средняя линия треугольника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ED14AB" w:rsidRPr="008B04D9" w:rsidRDefault="00ED14AB" w:rsidP="00ED14AB">
      <w:pPr>
        <w:pStyle w:val="a7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4D9">
        <w:rPr>
          <w:rFonts w:ascii="Times New Roman" w:eastAsia="Calibri" w:hAnsi="Times New Roman" w:cs="Times New Roman"/>
          <w:sz w:val="24"/>
          <w:szCs w:val="24"/>
        </w:rPr>
        <w:t>решать несложные задачи на построение, применяя основные алгоритмы построе</w:t>
      </w:r>
      <w:r>
        <w:rPr>
          <w:rFonts w:ascii="Times New Roman" w:eastAsia="Calibri" w:hAnsi="Times New Roman" w:cs="Times New Roman"/>
          <w:sz w:val="24"/>
          <w:szCs w:val="24"/>
        </w:rPr>
        <w:t>ния с помощью циркуля и линейки.</w:t>
      </w:r>
    </w:p>
    <w:p w:rsidR="00ED14AB" w:rsidRDefault="00ED14AB" w:rsidP="00ED14AB">
      <w:pPr>
        <w:ind w:firstLine="567"/>
        <w:rPr>
          <w:b/>
          <w:i/>
          <w:sz w:val="24"/>
          <w:szCs w:val="24"/>
          <w:u w:val="single"/>
        </w:rPr>
      </w:pPr>
    </w:p>
    <w:p w:rsidR="00ED14AB" w:rsidRPr="008B04D9" w:rsidRDefault="00ED14AB" w:rsidP="00ED14AB">
      <w:pPr>
        <w:ind w:firstLine="567"/>
        <w:rPr>
          <w:b/>
          <w:i/>
          <w:sz w:val="24"/>
          <w:szCs w:val="24"/>
          <w:u w:val="single"/>
        </w:rPr>
      </w:pPr>
      <w:r w:rsidRPr="008B04D9">
        <w:rPr>
          <w:b/>
          <w:i/>
          <w:sz w:val="24"/>
          <w:szCs w:val="24"/>
          <w:u w:val="single"/>
        </w:rPr>
        <w:t>Измерение геометрических величин</w:t>
      </w:r>
    </w:p>
    <w:p w:rsidR="00ED14AB" w:rsidRPr="008B04D9" w:rsidRDefault="00ED14AB" w:rsidP="00ED14AB">
      <w:pPr>
        <w:ind w:firstLine="567"/>
        <w:jc w:val="both"/>
        <w:rPr>
          <w:i/>
          <w:sz w:val="24"/>
          <w:szCs w:val="24"/>
        </w:rPr>
      </w:pPr>
      <w:r w:rsidRPr="008B04D9">
        <w:rPr>
          <w:i/>
          <w:sz w:val="24"/>
          <w:szCs w:val="24"/>
        </w:rPr>
        <w:t>Выпускник научится:</w:t>
      </w:r>
    </w:p>
    <w:p w:rsidR="00ED14AB" w:rsidRPr="008B04D9" w:rsidRDefault="00ED14AB" w:rsidP="00ED14AB">
      <w:pPr>
        <w:pStyle w:val="a7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4D9">
        <w:rPr>
          <w:rFonts w:ascii="Times New Roman" w:eastAsia="Calibri" w:hAnsi="Times New Roman" w:cs="Times New Roman"/>
          <w:sz w:val="24"/>
          <w:szCs w:val="24"/>
        </w:rPr>
        <w:t>использовать свойства измерения длин, площадей и углов при решении задач на нахождение длины отрезка, длины окружности, длины дуги окружности, градусной меры угла;</w:t>
      </w:r>
    </w:p>
    <w:p w:rsidR="00ED14AB" w:rsidRPr="008B04D9" w:rsidRDefault="00ED14AB" w:rsidP="00ED14AB">
      <w:pPr>
        <w:pStyle w:val="a7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4D9">
        <w:rPr>
          <w:rFonts w:ascii="Times New Roman" w:eastAsia="Calibri" w:hAnsi="Times New Roman" w:cs="Times New Roman"/>
          <w:sz w:val="24"/>
          <w:szCs w:val="24"/>
        </w:rPr>
        <w:t>вычислять длины линейных элементов фигур и их углы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ED14AB" w:rsidRPr="005B42EE" w:rsidRDefault="00ED14AB" w:rsidP="00ED14AB">
      <w:pPr>
        <w:ind w:firstLine="567"/>
        <w:jc w:val="center"/>
        <w:rPr>
          <w:bCs/>
          <w:i/>
          <w:color w:val="000000" w:themeColor="text1"/>
          <w:sz w:val="24"/>
          <w:szCs w:val="24"/>
          <w:u w:val="single"/>
        </w:rPr>
      </w:pPr>
    </w:p>
    <w:p w:rsidR="00ED14AB" w:rsidRDefault="00ED14AB" w:rsidP="00ED14AB">
      <w:pPr>
        <w:ind w:firstLine="567"/>
        <w:jc w:val="center"/>
        <w:rPr>
          <w:b/>
          <w:bCs/>
          <w:sz w:val="24"/>
          <w:szCs w:val="24"/>
        </w:rPr>
      </w:pPr>
      <w:r w:rsidRPr="006F5094">
        <w:rPr>
          <w:b/>
          <w:bCs/>
          <w:sz w:val="24"/>
          <w:szCs w:val="24"/>
        </w:rPr>
        <w:t>Содержание</w:t>
      </w:r>
      <w:r>
        <w:rPr>
          <w:b/>
          <w:bCs/>
          <w:sz w:val="24"/>
          <w:szCs w:val="24"/>
        </w:rPr>
        <w:tab/>
      </w:r>
    </w:p>
    <w:p w:rsidR="00ED14AB" w:rsidRDefault="00ED14AB" w:rsidP="00ED14AB">
      <w:pPr>
        <w:ind w:firstLine="567"/>
        <w:jc w:val="center"/>
        <w:rPr>
          <w:b/>
          <w:bCs/>
          <w:sz w:val="24"/>
          <w:szCs w:val="24"/>
        </w:rPr>
      </w:pPr>
    </w:p>
    <w:tbl>
      <w:tblPr>
        <w:tblW w:w="10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5"/>
        <w:gridCol w:w="2565"/>
        <w:gridCol w:w="5103"/>
        <w:gridCol w:w="1499"/>
      </w:tblGrid>
      <w:tr w:rsidR="00ED14AB" w:rsidRPr="004A09A1" w:rsidTr="004A09A1">
        <w:tc>
          <w:tcPr>
            <w:tcW w:w="945" w:type="dxa"/>
            <w:shd w:val="clear" w:color="auto" w:fill="auto"/>
          </w:tcPr>
          <w:p w:rsidR="00ED14AB" w:rsidRPr="004A09A1" w:rsidRDefault="00ED14AB" w:rsidP="00ED14AB">
            <w:pPr>
              <w:ind w:firstLine="567"/>
              <w:jc w:val="center"/>
              <w:rPr>
                <w:b/>
                <w:bCs/>
                <w:sz w:val="24"/>
                <w:szCs w:val="24"/>
              </w:rPr>
            </w:pPr>
            <w:r w:rsidRPr="004A09A1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565" w:type="dxa"/>
            <w:shd w:val="clear" w:color="auto" w:fill="auto"/>
          </w:tcPr>
          <w:p w:rsidR="00ED14AB" w:rsidRPr="004A09A1" w:rsidRDefault="00ED14AB" w:rsidP="00ED14AB">
            <w:pPr>
              <w:ind w:firstLine="567"/>
              <w:jc w:val="center"/>
              <w:rPr>
                <w:b/>
                <w:bCs/>
                <w:sz w:val="24"/>
                <w:szCs w:val="24"/>
              </w:rPr>
            </w:pPr>
            <w:r w:rsidRPr="004A09A1">
              <w:rPr>
                <w:b/>
                <w:bCs/>
                <w:sz w:val="24"/>
                <w:szCs w:val="24"/>
              </w:rPr>
              <w:t xml:space="preserve">Тема </w:t>
            </w:r>
          </w:p>
        </w:tc>
        <w:tc>
          <w:tcPr>
            <w:tcW w:w="5103" w:type="dxa"/>
          </w:tcPr>
          <w:p w:rsidR="00ED14AB" w:rsidRPr="004A09A1" w:rsidRDefault="009D68E4" w:rsidP="00ED14AB">
            <w:pPr>
              <w:ind w:firstLine="567"/>
              <w:jc w:val="center"/>
              <w:rPr>
                <w:b/>
                <w:bCs/>
                <w:sz w:val="24"/>
                <w:szCs w:val="24"/>
              </w:rPr>
            </w:pPr>
            <w:r w:rsidRPr="004A09A1">
              <w:rPr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1499" w:type="dxa"/>
            <w:shd w:val="clear" w:color="auto" w:fill="auto"/>
          </w:tcPr>
          <w:p w:rsidR="00ED14AB" w:rsidRPr="004A09A1" w:rsidRDefault="00ED14AB" w:rsidP="00ED14AB">
            <w:pPr>
              <w:ind w:firstLine="567"/>
              <w:jc w:val="center"/>
              <w:rPr>
                <w:b/>
                <w:bCs/>
                <w:sz w:val="24"/>
                <w:szCs w:val="24"/>
              </w:rPr>
            </w:pPr>
            <w:r w:rsidRPr="004A09A1">
              <w:rPr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ED14AB" w:rsidRPr="004A09A1" w:rsidTr="004A09A1">
        <w:tc>
          <w:tcPr>
            <w:tcW w:w="945" w:type="dxa"/>
            <w:shd w:val="clear" w:color="auto" w:fill="auto"/>
          </w:tcPr>
          <w:p w:rsidR="00ED14AB" w:rsidRPr="004A09A1" w:rsidRDefault="00ED14AB" w:rsidP="006E713A">
            <w:pPr>
              <w:jc w:val="center"/>
              <w:rPr>
                <w:bCs/>
                <w:sz w:val="24"/>
                <w:szCs w:val="24"/>
              </w:rPr>
            </w:pPr>
            <w:r w:rsidRPr="004A09A1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565" w:type="dxa"/>
            <w:shd w:val="clear" w:color="auto" w:fill="auto"/>
          </w:tcPr>
          <w:p w:rsidR="00ED14AB" w:rsidRPr="004A09A1" w:rsidRDefault="00ED14AB" w:rsidP="006E713A">
            <w:pPr>
              <w:pStyle w:val="c43"/>
              <w:shd w:val="clear" w:color="auto" w:fill="FFFFFF"/>
              <w:spacing w:before="0" w:beforeAutospacing="0" w:after="0" w:afterAutospacing="0"/>
              <w:jc w:val="both"/>
              <w:rPr>
                <w:bCs/>
              </w:rPr>
            </w:pPr>
            <w:r w:rsidRPr="004A09A1">
              <w:t>Линейное уравнение с одной переменной</w:t>
            </w:r>
          </w:p>
        </w:tc>
        <w:tc>
          <w:tcPr>
            <w:tcW w:w="5103" w:type="dxa"/>
          </w:tcPr>
          <w:p w:rsidR="00ED14AB" w:rsidRPr="004A09A1" w:rsidRDefault="004A09A1" w:rsidP="004A09A1">
            <w:pPr>
              <w:ind w:right="57"/>
              <w:jc w:val="both"/>
              <w:rPr>
                <w:bCs/>
                <w:sz w:val="20"/>
                <w:szCs w:val="20"/>
              </w:rPr>
            </w:pPr>
            <w:r w:rsidRPr="004A09A1">
              <w:rPr>
                <w:color w:val="000000" w:themeColor="text1"/>
                <w:sz w:val="20"/>
                <w:szCs w:val="20"/>
              </w:rPr>
              <w:t>Уравнение с одной переменной. Корень уравнения. Равносильные уравнения. Свойства уравнений с одной переменной. Уравнение как математическая модель реальной ситуации. Решение текстовых задач с помощью уравнений.</w:t>
            </w:r>
          </w:p>
        </w:tc>
        <w:tc>
          <w:tcPr>
            <w:tcW w:w="1499" w:type="dxa"/>
            <w:shd w:val="clear" w:color="auto" w:fill="auto"/>
          </w:tcPr>
          <w:p w:rsidR="00ED14AB" w:rsidRPr="007C0A14" w:rsidRDefault="007C0A14" w:rsidP="006E713A">
            <w:pPr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12</w:t>
            </w:r>
          </w:p>
        </w:tc>
      </w:tr>
      <w:tr w:rsidR="00ED14AB" w:rsidRPr="004A09A1" w:rsidTr="004A09A1">
        <w:tc>
          <w:tcPr>
            <w:tcW w:w="945" w:type="dxa"/>
            <w:shd w:val="clear" w:color="auto" w:fill="auto"/>
          </w:tcPr>
          <w:p w:rsidR="00ED14AB" w:rsidRPr="004A09A1" w:rsidRDefault="00ED14AB" w:rsidP="006E713A">
            <w:pPr>
              <w:jc w:val="center"/>
              <w:rPr>
                <w:bCs/>
                <w:sz w:val="24"/>
                <w:szCs w:val="24"/>
              </w:rPr>
            </w:pPr>
            <w:r w:rsidRPr="004A09A1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565" w:type="dxa"/>
            <w:shd w:val="clear" w:color="auto" w:fill="auto"/>
          </w:tcPr>
          <w:p w:rsidR="00ED14AB" w:rsidRPr="004A09A1" w:rsidRDefault="00ED14AB" w:rsidP="006E713A">
            <w:pPr>
              <w:shd w:val="clear" w:color="auto" w:fill="FFFFFF"/>
              <w:jc w:val="both"/>
              <w:rPr>
                <w:bCs/>
                <w:sz w:val="24"/>
                <w:szCs w:val="24"/>
              </w:rPr>
            </w:pPr>
            <w:r w:rsidRPr="004A09A1">
              <w:rPr>
                <w:sz w:val="24"/>
                <w:szCs w:val="24"/>
              </w:rPr>
              <w:t>Целые выражения</w:t>
            </w:r>
          </w:p>
        </w:tc>
        <w:tc>
          <w:tcPr>
            <w:tcW w:w="5103" w:type="dxa"/>
          </w:tcPr>
          <w:p w:rsidR="00ED14AB" w:rsidRPr="004A09A1" w:rsidRDefault="004A09A1" w:rsidP="004A09A1">
            <w:pPr>
              <w:ind w:right="57"/>
              <w:jc w:val="both"/>
              <w:rPr>
                <w:bCs/>
                <w:sz w:val="20"/>
                <w:szCs w:val="20"/>
              </w:rPr>
            </w:pPr>
            <w:r w:rsidRPr="004A09A1">
              <w:rPr>
                <w:color w:val="000000" w:themeColor="text1"/>
                <w:sz w:val="20"/>
                <w:szCs w:val="20"/>
              </w:rPr>
              <w:t>Выражение с переменными. Значение выражения с переменными. Допустимые значение переменных. Тождество. Тождественные преобразования алгебраических выражений. Доказательство тождеств.</w:t>
            </w:r>
          </w:p>
        </w:tc>
        <w:tc>
          <w:tcPr>
            <w:tcW w:w="1499" w:type="dxa"/>
            <w:shd w:val="clear" w:color="auto" w:fill="auto"/>
          </w:tcPr>
          <w:p w:rsidR="00ED14AB" w:rsidRPr="007C0A14" w:rsidRDefault="007C0A14" w:rsidP="006E713A">
            <w:pPr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12</w:t>
            </w:r>
          </w:p>
        </w:tc>
      </w:tr>
      <w:tr w:rsidR="00ED14AB" w:rsidRPr="004A09A1" w:rsidTr="004A09A1">
        <w:tc>
          <w:tcPr>
            <w:tcW w:w="945" w:type="dxa"/>
            <w:shd w:val="clear" w:color="auto" w:fill="auto"/>
          </w:tcPr>
          <w:p w:rsidR="00ED14AB" w:rsidRPr="004A09A1" w:rsidRDefault="00ED14AB" w:rsidP="006E713A">
            <w:pPr>
              <w:jc w:val="center"/>
              <w:rPr>
                <w:bCs/>
                <w:sz w:val="24"/>
                <w:szCs w:val="24"/>
              </w:rPr>
            </w:pPr>
            <w:r w:rsidRPr="004A09A1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2565" w:type="dxa"/>
            <w:shd w:val="clear" w:color="auto" w:fill="auto"/>
          </w:tcPr>
          <w:p w:rsidR="00ED14AB" w:rsidRPr="004A09A1" w:rsidRDefault="00ED14AB" w:rsidP="006E713A">
            <w:pPr>
              <w:shd w:val="clear" w:color="auto" w:fill="FFFFFF"/>
              <w:jc w:val="both"/>
              <w:rPr>
                <w:bCs/>
                <w:sz w:val="24"/>
                <w:szCs w:val="24"/>
              </w:rPr>
            </w:pPr>
            <w:r w:rsidRPr="004A09A1">
              <w:rPr>
                <w:sz w:val="24"/>
                <w:szCs w:val="24"/>
              </w:rPr>
              <w:t>Функции</w:t>
            </w:r>
          </w:p>
        </w:tc>
        <w:tc>
          <w:tcPr>
            <w:tcW w:w="5103" w:type="dxa"/>
          </w:tcPr>
          <w:p w:rsidR="00ED14AB" w:rsidRPr="004A09A1" w:rsidRDefault="004A09A1" w:rsidP="004A09A1">
            <w:pPr>
              <w:ind w:right="57"/>
              <w:jc w:val="both"/>
              <w:rPr>
                <w:bCs/>
                <w:sz w:val="20"/>
                <w:szCs w:val="20"/>
              </w:rPr>
            </w:pPr>
            <w:r w:rsidRPr="004A09A1">
              <w:rPr>
                <w:color w:val="000000" w:themeColor="text1"/>
                <w:sz w:val="20"/>
                <w:szCs w:val="20"/>
              </w:rPr>
              <w:t>Функциональные зависимости между величинами. Понятие функции. Функция как математическая модель реального процесса. Область определения и область значения функции. Способы задания функции. График функции. Построение графиков функций с помощью преобразований фигур. Линейная функция, её свойства и график.</w:t>
            </w:r>
          </w:p>
        </w:tc>
        <w:tc>
          <w:tcPr>
            <w:tcW w:w="1499" w:type="dxa"/>
            <w:shd w:val="clear" w:color="auto" w:fill="auto"/>
          </w:tcPr>
          <w:p w:rsidR="00ED14AB" w:rsidRPr="007C0A14" w:rsidRDefault="007C0A14" w:rsidP="006E713A">
            <w:pPr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8</w:t>
            </w:r>
          </w:p>
        </w:tc>
      </w:tr>
      <w:tr w:rsidR="00DD537F" w:rsidRPr="004A09A1" w:rsidTr="004A09A1">
        <w:tc>
          <w:tcPr>
            <w:tcW w:w="945" w:type="dxa"/>
            <w:shd w:val="clear" w:color="auto" w:fill="auto"/>
          </w:tcPr>
          <w:p w:rsidR="00DD537F" w:rsidRPr="004A09A1" w:rsidRDefault="00DD537F" w:rsidP="006E713A">
            <w:pPr>
              <w:jc w:val="center"/>
              <w:rPr>
                <w:bCs/>
                <w:sz w:val="24"/>
                <w:szCs w:val="24"/>
              </w:rPr>
            </w:pPr>
            <w:r w:rsidRPr="004A09A1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2565" w:type="dxa"/>
            <w:shd w:val="clear" w:color="auto" w:fill="auto"/>
          </w:tcPr>
          <w:p w:rsidR="00DD537F" w:rsidRPr="004A09A1" w:rsidRDefault="00DD537F" w:rsidP="002712E4">
            <w:pPr>
              <w:shd w:val="clear" w:color="auto" w:fill="FFFFFF"/>
              <w:spacing w:line="294" w:lineRule="atLeast"/>
              <w:rPr>
                <w:bCs/>
                <w:sz w:val="24"/>
                <w:szCs w:val="24"/>
              </w:rPr>
            </w:pPr>
            <w:bookmarkStart w:id="1" w:name="OLE_LINK21"/>
            <w:bookmarkStart w:id="2" w:name="OLE_LINK20"/>
            <w:r w:rsidRPr="004A09A1">
              <w:rPr>
                <w:iCs/>
                <w:sz w:val="24"/>
                <w:szCs w:val="24"/>
              </w:rPr>
              <w:t>Простейшие геометрические фигуры и их свойства</w:t>
            </w:r>
            <w:bookmarkEnd w:id="1"/>
            <w:bookmarkEnd w:id="2"/>
          </w:p>
        </w:tc>
        <w:tc>
          <w:tcPr>
            <w:tcW w:w="5103" w:type="dxa"/>
          </w:tcPr>
          <w:p w:rsidR="00DD537F" w:rsidRPr="004A09A1" w:rsidRDefault="00DD537F" w:rsidP="002712E4">
            <w:pPr>
              <w:jc w:val="both"/>
              <w:rPr>
                <w:bCs/>
                <w:sz w:val="20"/>
                <w:szCs w:val="20"/>
              </w:rPr>
            </w:pPr>
            <w:r w:rsidRPr="004A09A1">
              <w:rPr>
                <w:sz w:val="20"/>
                <w:szCs w:val="20"/>
              </w:rPr>
              <w:t>Прямые и углы. Точка, прямая, плоскость. Отрезок, луч. Угол. Виды углов. Вертикальные и смежные углы. Биссектриса угла. Параллельные и пересекающиеся прямые. Перпендикулярные прямые. Теоремы о параллельности и перпендикулярности прямых. Углы с соответственно параллельными и перпендикулярными сторонами. Перпендикуляр и наклонная к прямой. Серединный перпендикуляр к отрезку.</w:t>
            </w:r>
          </w:p>
        </w:tc>
        <w:tc>
          <w:tcPr>
            <w:tcW w:w="1499" w:type="dxa"/>
            <w:shd w:val="clear" w:color="auto" w:fill="auto"/>
          </w:tcPr>
          <w:p w:rsidR="00DD537F" w:rsidRPr="007C0A14" w:rsidRDefault="007C0A14" w:rsidP="002712E4">
            <w:pPr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12</w:t>
            </w:r>
          </w:p>
        </w:tc>
      </w:tr>
      <w:tr w:rsidR="00DD537F" w:rsidRPr="004A09A1" w:rsidTr="004A09A1">
        <w:tc>
          <w:tcPr>
            <w:tcW w:w="945" w:type="dxa"/>
            <w:shd w:val="clear" w:color="auto" w:fill="auto"/>
          </w:tcPr>
          <w:p w:rsidR="00DD537F" w:rsidRPr="004A09A1" w:rsidRDefault="00DD537F" w:rsidP="006E713A">
            <w:pPr>
              <w:jc w:val="center"/>
              <w:rPr>
                <w:bCs/>
                <w:sz w:val="24"/>
                <w:szCs w:val="24"/>
              </w:rPr>
            </w:pPr>
            <w:r w:rsidRPr="004A09A1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2565" w:type="dxa"/>
            <w:shd w:val="clear" w:color="auto" w:fill="auto"/>
          </w:tcPr>
          <w:p w:rsidR="00DD537F" w:rsidRPr="004A09A1" w:rsidRDefault="00DD537F" w:rsidP="002712E4">
            <w:pPr>
              <w:shd w:val="clear" w:color="auto" w:fill="FFFFFF"/>
              <w:spacing w:line="294" w:lineRule="atLeast"/>
              <w:rPr>
                <w:bCs/>
                <w:sz w:val="24"/>
                <w:szCs w:val="24"/>
              </w:rPr>
            </w:pPr>
            <w:r w:rsidRPr="004A09A1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Треугольники</w:t>
            </w:r>
          </w:p>
        </w:tc>
        <w:tc>
          <w:tcPr>
            <w:tcW w:w="5103" w:type="dxa"/>
          </w:tcPr>
          <w:p w:rsidR="00DD537F" w:rsidRPr="004A09A1" w:rsidRDefault="00DD537F" w:rsidP="002712E4">
            <w:pPr>
              <w:jc w:val="both"/>
              <w:rPr>
                <w:bCs/>
                <w:sz w:val="20"/>
                <w:szCs w:val="20"/>
              </w:rPr>
            </w:pPr>
            <w:r w:rsidRPr="004A09A1">
              <w:rPr>
                <w:sz w:val="20"/>
                <w:szCs w:val="20"/>
              </w:rPr>
              <w:t xml:space="preserve">Треугольник. Высота, медиана, биссектриса, средняя линия треугольника. Равнобедренные и равносторонние треугольники; свойства и признаки равнобедренного треугольника. Признаки равенства треугольников.   </w:t>
            </w:r>
          </w:p>
        </w:tc>
        <w:tc>
          <w:tcPr>
            <w:tcW w:w="1499" w:type="dxa"/>
            <w:shd w:val="clear" w:color="auto" w:fill="auto"/>
          </w:tcPr>
          <w:p w:rsidR="00DD537F" w:rsidRPr="007C0A14" w:rsidRDefault="007C0A14" w:rsidP="002712E4">
            <w:pPr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8</w:t>
            </w:r>
          </w:p>
        </w:tc>
      </w:tr>
      <w:tr w:rsidR="00DD537F" w:rsidRPr="004A09A1" w:rsidTr="004A09A1">
        <w:tc>
          <w:tcPr>
            <w:tcW w:w="945" w:type="dxa"/>
            <w:shd w:val="clear" w:color="auto" w:fill="auto"/>
          </w:tcPr>
          <w:p w:rsidR="00DD537F" w:rsidRPr="004A09A1" w:rsidRDefault="00DD537F" w:rsidP="006E713A">
            <w:pPr>
              <w:jc w:val="center"/>
              <w:rPr>
                <w:bCs/>
                <w:sz w:val="24"/>
                <w:szCs w:val="24"/>
              </w:rPr>
            </w:pPr>
            <w:r w:rsidRPr="004A09A1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2565" w:type="dxa"/>
            <w:shd w:val="clear" w:color="auto" w:fill="auto"/>
          </w:tcPr>
          <w:p w:rsidR="00DD537F" w:rsidRPr="004A09A1" w:rsidRDefault="00DD537F" w:rsidP="002712E4">
            <w:pPr>
              <w:rPr>
                <w:bCs/>
                <w:sz w:val="24"/>
                <w:szCs w:val="24"/>
              </w:rPr>
            </w:pPr>
            <w:bookmarkStart w:id="3" w:name="OLE_LINK58"/>
            <w:bookmarkStart w:id="4" w:name="OLE_LINK57"/>
            <w:r w:rsidRPr="004A09A1">
              <w:rPr>
                <w:iCs/>
                <w:sz w:val="24"/>
                <w:szCs w:val="24"/>
              </w:rPr>
              <w:t>Параллельные прямые. Сумма углов треугольника</w:t>
            </w:r>
            <w:bookmarkEnd w:id="3"/>
            <w:bookmarkEnd w:id="4"/>
          </w:p>
        </w:tc>
        <w:tc>
          <w:tcPr>
            <w:tcW w:w="5103" w:type="dxa"/>
          </w:tcPr>
          <w:p w:rsidR="00DD537F" w:rsidRPr="004A09A1" w:rsidRDefault="00DD537F" w:rsidP="002712E4">
            <w:pPr>
              <w:jc w:val="both"/>
              <w:rPr>
                <w:bCs/>
                <w:sz w:val="20"/>
                <w:szCs w:val="20"/>
              </w:rPr>
            </w:pPr>
            <w:r w:rsidRPr="004A09A1">
              <w:rPr>
                <w:sz w:val="20"/>
                <w:szCs w:val="20"/>
              </w:rPr>
              <w:t xml:space="preserve">Параллельные прямые. Признаки параллельности двух прямых. Свойства параллельных прямых. Соотношения между сторонами и углами. Неравенство треугольника. Сумма углов треугольника.  Прямоугольный </w:t>
            </w:r>
            <w:r w:rsidRPr="004A09A1">
              <w:rPr>
                <w:sz w:val="20"/>
                <w:szCs w:val="20"/>
              </w:rPr>
              <w:lastRenderedPageBreak/>
              <w:t>треугольник и его свойства.</w:t>
            </w:r>
          </w:p>
        </w:tc>
        <w:tc>
          <w:tcPr>
            <w:tcW w:w="1499" w:type="dxa"/>
            <w:shd w:val="clear" w:color="auto" w:fill="auto"/>
          </w:tcPr>
          <w:p w:rsidR="00DD537F" w:rsidRPr="007C0A14" w:rsidRDefault="007C0A14" w:rsidP="002712E4">
            <w:pPr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lastRenderedPageBreak/>
              <w:t>8</w:t>
            </w:r>
          </w:p>
        </w:tc>
      </w:tr>
      <w:tr w:rsidR="00DD537F" w:rsidRPr="004A09A1" w:rsidTr="004A09A1">
        <w:tc>
          <w:tcPr>
            <w:tcW w:w="945" w:type="dxa"/>
            <w:shd w:val="clear" w:color="auto" w:fill="auto"/>
          </w:tcPr>
          <w:p w:rsidR="00DD537F" w:rsidRPr="004A09A1" w:rsidRDefault="00DD537F" w:rsidP="006E713A">
            <w:pPr>
              <w:jc w:val="center"/>
              <w:rPr>
                <w:bCs/>
                <w:sz w:val="24"/>
                <w:szCs w:val="24"/>
              </w:rPr>
            </w:pPr>
            <w:r w:rsidRPr="004A09A1">
              <w:rPr>
                <w:bCs/>
                <w:sz w:val="24"/>
                <w:szCs w:val="24"/>
              </w:rPr>
              <w:lastRenderedPageBreak/>
              <w:t>7</w:t>
            </w:r>
          </w:p>
        </w:tc>
        <w:tc>
          <w:tcPr>
            <w:tcW w:w="2565" w:type="dxa"/>
            <w:shd w:val="clear" w:color="auto" w:fill="auto"/>
          </w:tcPr>
          <w:p w:rsidR="00DD537F" w:rsidRPr="004A09A1" w:rsidRDefault="00DD537F" w:rsidP="002712E4">
            <w:pPr>
              <w:rPr>
                <w:bCs/>
                <w:sz w:val="24"/>
                <w:szCs w:val="24"/>
              </w:rPr>
            </w:pPr>
            <w:r w:rsidRPr="004A09A1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Окружность и круг. Геометрические построения</w:t>
            </w:r>
          </w:p>
        </w:tc>
        <w:tc>
          <w:tcPr>
            <w:tcW w:w="5103" w:type="dxa"/>
          </w:tcPr>
          <w:p w:rsidR="00DD537F" w:rsidRPr="004A09A1" w:rsidRDefault="00DD537F" w:rsidP="002712E4">
            <w:pPr>
              <w:jc w:val="both"/>
              <w:rPr>
                <w:bCs/>
                <w:sz w:val="20"/>
                <w:szCs w:val="20"/>
              </w:rPr>
            </w:pPr>
            <w:r w:rsidRPr="004A09A1">
              <w:rPr>
                <w:sz w:val="20"/>
                <w:szCs w:val="20"/>
              </w:rPr>
              <w:t xml:space="preserve">Окружность и круг. Дуга, хорда. Касательная к окружности. Окружность, вписанная в треугольник, и окружность, описанная около треугольника. Построения с помощью циркуля и линейки. Основные задачи на построение. </w:t>
            </w:r>
          </w:p>
        </w:tc>
        <w:tc>
          <w:tcPr>
            <w:tcW w:w="1499" w:type="dxa"/>
            <w:shd w:val="clear" w:color="auto" w:fill="auto"/>
          </w:tcPr>
          <w:p w:rsidR="00DD537F" w:rsidRPr="007C0A14" w:rsidRDefault="007C0A14" w:rsidP="002712E4">
            <w:pPr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8</w:t>
            </w:r>
          </w:p>
        </w:tc>
      </w:tr>
      <w:tr w:rsidR="00DD537F" w:rsidRPr="004A09A1" w:rsidTr="004A09A1">
        <w:tc>
          <w:tcPr>
            <w:tcW w:w="945" w:type="dxa"/>
            <w:shd w:val="clear" w:color="auto" w:fill="auto"/>
          </w:tcPr>
          <w:p w:rsidR="00DD537F" w:rsidRPr="004A09A1" w:rsidRDefault="00DD537F" w:rsidP="006E713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565" w:type="dxa"/>
            <w:shd w:val="clear" w:color="auto" w:fill="auto"/>
          </w:tcPr>
          <w:p w:rsidR="00DD537F" w:rsidRPr="004A09A1" w:rsidRDefault="00DD537F" w:rsidP="006E713A">
            <w:pPr>
              <w:rPr>
                <w:b/>
                <w:bCs/>
                <w:sz w:val="24"/>
                <w:szCs w:val="24"/>
                <w:shd w:val="clear" w:color="auto" w:fill="FFFFFF"/>
              </w:rPr>
            </w:pPr>
            <w:r w:rsidRPr="004A09A1">
              <w:rPr>
                <w:b/>
                <w:bCs/>
                <w:sz w:val="24"/>
                <w:szCs w:val="24"/>
                <w:shd w:val="clear" w:color="auto" w:fill="FFFFFF"/>
              </w:rPr>
              <w:t xml:space="preserve">Итого </w:t>
            </w:r>
          </w:p>
        </w:tc>
        <w:tc>
          <w:tcPr>
            <w:tcW w:w="5103" w:type="dxa"/>
          </w:tcPr>
          <w:p w:rsidR="00DD537F" w:rsidRPr="004A09A1" w:rsidRDefault="00DD537F" w:rsidP="004A09A1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99" w:type="dxa"/>
            <w:shd w:val="clear" w:color="auto" w:fill="auto"/>
          </w:tcPr>
          <w:p w:rsidR="00DD537F" w:rsidRPr="007C0A14" w:rsidRDefault="007C0A14" w:rsidP="006E713A">
            <w:pPr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68</w:t>
            </w:r>
          </w:p>
        </w:tc>
      </w:tr>
    </w:tbl>
    <w:p w:rsidR="00ED14AB" w:rsidRDefault="00ED14AB" w:rsidP="00ED14AB">
      <w:pPr>
        <w:jc w:val="center"/>
        <w:rPr>
          <w:b/>
          <w:bCs/>
          <w:sz w:val="24"/>
          <w:szCs w:val="24"/>
        </w:rPr>
      </w:pPr>
    </w:p>
    <w:p w:rsidR="00ED14AB" w:rsidRPr="006F5094" w:rsidRDefault="00ED14AB" w:rsidP="00ED14AB">
      <w:pPr>
        <w:jc w:val="center"/>
        <w:rPr>
          <w:b/>
          <w:bCs/>
          <w:sz w:val="24"/>
          <w:szCs w:val="24"/>
        </w:rPr>
      </w:pPr>
    </w:p>
    <w:p w:rsidR="00ED14AB" w:rsidRPr="002B09F2" w:rsidRDefault="00ED14AB" w:rsidP="00ED14AB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Календарно-т</w:t>
      </w:r>
      <w:r w:rsidRPr="002B09F2">
        <w:rPr>
          <w:b/>
          <w:bCs/>
          <w:sz w:val="24"/>
          <w:szCs w:val="24"/>
        </w:rPr>
        <w:t>ематическое планирование.</w:t>
      </w:r>
    </w:p>
    <w:p w:rsidR="00ED14AB" w:rsidRDefault="00ED14AB" w:rsidP="00ED14AB">
      <w:pPr>
        <w:rPr>
          <w:sz w:val="24"/>
          <w:szCs w:val="24"/>
        </w:rPr>
      </w:pPr>
    </w:p>
    <w:tbl>
      <w:tblPr>
        <w:tblW w:w="9552" w:type="dxa"/>
        <w:tblInd w:w="-3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45"/>
        <w:gridCol w:w="5167"/>
        <w:gridCol w:w="853"/>
        <w:gridCol w:w="1627"/>
        <w:gridCol w:w="1260"/>
      </w:tblGrid>
      <w:tr w:rsidR="00ED14AB" w:rsidRPr="00496B8F" w:rsidTr="006E713A">
        <w:trPr>
          <w:trHeight w:hRule="exact" w:val="636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14AB" w:rsidRPr="00496B8F" w:rsidRDefault="00ED14AB" w:rsidP="006E713A">
            <w:pPr>
              <w:shd w:val="clear" w:color="auto" w:fill="FFFFFF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№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D14AB" w:rsidRPr="00496B8F" w:rsidRDefault="00ED14AB" w:rsidP="006E713A">
            <w:pPr>
              <w:shd w:val="clear" w:color="auto" w:fill="FFFFFF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496B8F">
              <w:rPr>
                <w:b/>
                <w:bCs/>
                <w:iCs/>
                <w:sz w:val="24"/>
                <w:szCs w:val="24"/>
              </w:rPr>
              <w:t>Содержание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D14AB" w:rsidRPr="00496B8F" w:rsidRDefault="00ED14AB" w:rsidP="006E713A">
            <w:pPr>
              <w:shd w:val="clear" w:color="auto" w:fill="FFFFFF"/>
              <w:jc w:val="center"/>
              <w:rPr>
                <w:b/>
                <w:bCs/>
                <w:iCs/>
                <w:sz w:val="24"/>
                <w:szCs w:val="24"/>
              </w:rPr>
            </w:pPr>
            <w:proofErr w:type="spellStart"/>
            <w:r w:rsidRPr="00496B8F">
              <w:rPr>
                <w:b/>
                <w:bCs/>
                <w:iCs/>
                <w:sz w:val="24"/>
                <w:szCs w:val="24"/>
              </w:rPr>
              <w:t>Кол.ч</w:t>
            </w:r>
            <w:proofErr w:type="spellEnd"/>
            <w:r w:rsidRPr="00496B8F">
              <w:rPr>
                <w:b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D14AB" w:rsidRPr="00496B8F" w:rsidRDefault="00ED14AB" w:rsidP="006E713A">
            <w:pPr>
              <w:shd w:val="clear" w:color="auto" w:fill="FFFFFF"/>
              <w:ind w:left="62" w:right="72"/>
              <w:rPr>
                <w:b/>
                <w:bCs/>
                <w:iCs/>
                <w:sz w:val="24"/>
                <w:szCs w:val="24"/>
              </w:rPr>
            </w:pPr>
            <w:r w:rsidRPr="00496B8F">
              <w:rPr>
                <w:b/>
                <w:bCs/>
                <w:iCs/>
                <w:sz w:val="24"/>
                <w:szCs w:val="24"/>
              </w:rPr>
              <w:t>Примерные сроки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D14AB" w:rsidRPr="00496B8F" w:rsidRDefault="00ED14AB" w:rsidP="006E713A">
            <w:pPr>
              <w:shd w:val="clear" w:color="auto" w:fill="FFFFFF"/>
              <w:ind w:left="62" w:right="72"/>
              <w:rPr>
                <w:sz w:val="24"/>
                <w:szCs w:val="24"/>
              </w:rPr>
            </w:pPr>
            <w:r w:rsidRPr="00496B8F">
              <w:rPr>
                <w:b/>
                <w:bCs/>
                <w:iCs/>
                <w:sz w:val="24"/>
                <w:szCs w:val="24"/>
              </w:rPr>
              <w:t>Дата по факту</w:t>
            </w:r>
          </w:p>
        </w:tc>
      </w:tr>
      <w:tr w:rsidR="00ED14AB" w:rsidRPr="00496B8F" w:rsidTr="00EC69E1">
        <w:trPr>
          <w:trHeight w:hRule="exact" w:val="968"/>
        </w:trPr>
        <w:tc>
          <w:tcPr>
            <w:tcW w:w="6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D14AB" w:rsidRPr="00496B8F" w:rsidRDefault="00ED14AB" w:rsidP="006E713A">
            <w:pPr>
              <w:shd w:val="clear" w:color="auto" w:fill="FFFFFF"/>
              <w:jc w:val="center"/>
              <w:rPr>
                <w:iCs/>
                <w:sz w:val="24"/>
                <w:szCs w:val="24"/>
              </w:rPr>
            </w:pPr>
            <w:r w:rsidRPr="00496B8F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D14AB" w:rsidRPr="00EC69E1" w:rsidRDefault="00A54C2C" w:rsidP="006E713A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EC69E1">
              <w:rPr>
                <w:b/>
                <w:sz w:val="24"/>
                <w:szCs w:val="24"/>
              </w:rPr>
              <w:t xml:space="preserve">Решение простейших уравнений </w:t>
            </w:r>
          </w:p>
          <w:p w:rsidR="00EC69E1" w:rsidRDefault="00EC69E1" w:rsidP="006E713A">
            <w:pPr>
              <w:shd w:val="clear" w:color="auto" w:fill="FFFFFF"/>
              <w:rPr>
                <w:color w:val="000000"/>
                <w:sz w:val="24"/>
                <w:szCs w:val="22"/>
                <w:lang w:eastAsia="ru-RU"/>
              </w:rPr>
            </w:pPr>
            <w:r w:rsidRPr="00214B8D">
              <w:rPr>
                <w:color w:val="000000"/>
                <w:sz w:val="24"/>
                <w:szCs w:val="22"/>
                <w:lang w:eastAsia="ru-RU"/>
              </w:rPr>
              <w:t>Развитие зрительного восприятия и узнавания</w:t>
            </w:r>
          </w:p>
          <w:p w:rsidR="007B7FD7" w:rsidRPr="004A09A1" w:rsidRDefault="007B7FD7" w:rsidP="006E713A">
            <w:pPr>
              <w:shd w:val="clear" w:color="auto" w:fill="FFFFFF"/>
              <w:rPr>
                <w:sz w:val="24"/>
                <w:szCs w:val="24"/>
              </w:rPr>
            </w:pPr>
            <w:r w:rsidRPr="007C7578">
              <w:rPr>
                <w:color w:val="000000"/>
                <w:sz w:val="24"/>
                <w:szCs w:val="22"/>
                <w:lang w:eastAsia="ru-RU"/>
              </w:rPr>
              <w:t>Развитие памяти и внимания.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D14AB" w:rsidRPr="007C0A14" w:rsidRDefault="007C0A14" w:rsidP="006E713A">
            <w:pPr>
              <w:shd w:val="clear" w:color="auto" w:fill="FFFFFF"/>
              <w:jc w:val="center"/>
              <w:rPr>
                <w:spacing w:val="-1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D14AB" w:rsidRPr="004A09A1" w:rsidRDefault="00ED14AB" w:rsidP="006E713A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D14AB" w:rsidRPr="00496B8F" w:rsidRDefault="00ED14AB" w:rsidP="006E713A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ED14AB" w:rsidRPr="00496B8F" w:rsidTr="00EC69E1">
        <w:trPr>
          <w:trHeight w:hRule="exact" w:val="1119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D14AB" w:rsidRPr="00496B8F" w:rsidRDefault="00ED14AB" w:rsidP="006E713A">
            <w:pPr>
              <w:shd w:val="clear" w:color="auto" w:fill="FFFFFF"/>
              <w:jc w:val="center"/>
              <w:rPr>
                <w:iCs/>
                <w:sz w:val="24"/>
                <w:szCs w:val="24"/>
              </w:rPr>
            </w:pPr>
            <w:r w:rsidRPr="00496B8F"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D14AB" w:rsidRDefault="00A54C2C" w:rsidP="006E713A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EC69E1">
              <w:rPr>
                <w:b/>
                <w:sz w:val="24"/>
                <w:szCs w:val="24"/>
              </w:rPr>
              <w:t>Решение уравнений с одной переменной</w:t>
            </w:r>
          </w:p>
          <w:p w:rsidR="007B7FD7" w:rsidRDefault="007B7FD7" w:rsidP="006E713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2"/>
                <w:lang w:eastAsia="ru-RU"/>
              </w:rPr>
            </w:pPr>
            <w:r w:rsidRPr="00214B8D">
              <w:rPr>
                <w:color w:val="000000"/>
                <w:sz w:val="24"/>
                <w:szCs w:val="22"/>
                <w:lang w:eastAsia="ru-RU"/>
              </w:rPr>
              <w:t>Развитие зрительного восприятия и узнавания</w:t>
            </w:r>
          </w:p>
          <w:p w:rsidR="007B7FD7" w:rsidRPr="00EC69E1" w:rsidRDefault="007B7FD7" w:rsidP="006E713A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7C7578">
              <w:rPr>
                <w:color w:val="000000"/>
                <w:sz w:val="24"/>
                <w:szCs w:val="22"/>
                <w:lang w:eastAsia="ru-RU"/>
              </w:rPr>
              <w:t>Развитие памяти и внимания.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D14AB" w:rsidRPr="007C0A14" w:rsidRDefault="007C0A14" w:rsidP="006E713A">
            <w:pPr>
              <w:shd w:val="clear" w:color="auto" w:fill="FFFFFF"/>
              <w:jc w:val="center"/>
              <w:rPr>
                <w:spacing w:val="-1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D14AB" w:rsidRPr="004A09A1" w:rsidRDefault="00ED14AB" w:rsidP="006E713A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D14AB" w:rsidRPr="00496B8F" w:rsidRDefault="00ED14AB" w:rsidP="006E713A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ED14AB" w:rsidRPr="00496B8F" w:rsidTr="00487298">
        <w:trPr>
          <w:trHeight w:hRule="exact" w:val="1140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D14AB" w:rsidRPr="00A54C2C" w:rsidRDefault="00ED14AB" w:rsidP="006E713A">
            <w:pPr>
              <w:shd w:val="clear" w:color="auto" w:fill="FFFFFF"/>
              <w:jc w:val="center"/>
              <w:rPr>
                <w:b/>
                <w:iCs/>
                <w:spacing w:val="-2"/>
                <w:sz w:val="24"/>
                <w:szCs w:val="24"/>
              </w:rPr>
            </w:pPr>
            <w:r w:rsidRPr="00A54C2C">
              <w:rPr>
                <w:b/>
                <w:iCs/>
                <w:color w:val="FF0000"/>
                <w:sz w:val="24"/>
                <w:szCs w:val="24"/>
              </w:rPr>
              <w:t>3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87298" w:rsidRDefault="00A54C2C" w:rsidP="00A54C2C">
            <w:pPr>
              <w:rPr>
                <w:b/>
                <w:sz w:val="24"/>
                <w:szCs w:val="24"/>
              </w:rPr>
            </w:pPr>
            <w:r w:rsidRPr="00EC69E1">
              <w:rPr>
                <w:b/>
                <w:sz w:val="24"/>
                <w:szCs w:val="24"/>
              </w:rPr>
              <w:t>Решение задач на основное свойство отрезка и основное свойство угла</w:t>
            </w:r>
          </w:p>
          <w:p w:rsidR="00ED14AB" w:rsidRPr="00EC69E1" w:rsidRDefault="00487298" w:rsidP="00A54C2C">
            <w:pPr>
              <w:rPr>
                <w:b/>
                <w:sz w:val="24"/>
                <w:szCs w:val="24"/>
              </w:rPr>
            </w:pPr>
            <w:r w:rsidRPr="007C7578">
              <w:rPr>
                <w:color w:val="000000"/>
                <w:sz w:val="24"/>
                <w:szCs w:val="22"/>
                <w:lang w:eastAsia="ru-RU"/>
              </w:rPr>
              <w:t>Развитие наглядно-образного мышления. Развитие памяти и внимания.</w:t>
            </w:r>
            <w:r w:rsidR="00A54C2C" w:rsidRPr="00EC69E1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D14AB" w:rsidRPr="007C0A14" w:rsidRDefault="007C0A14" w:rsidP="006E713A">
            <w:pPr>
              <w:shd w:val="clear" w:color="auto" w:fill="FFFFFF"/>
              <w:jc w:val="center"/>
              <w:rPr>
                <w:spacing w:val="-1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D14AB" w:rsidRPr="004A09A1" w:rsidRDefault="00ED14AB" w:rsidP="006E713A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D14AB" w:rsidRPr="00496B8F" w:rsidRDefault="00ED14AB" w:rsidP="006E713A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ED14AB" w:rsidRPr="00496B8F" w:rsidTr="00EC69E1">
        <w:trPr>
          <w:trHeight w:hRule="exact" w:val="708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D14AB" w:rsidRPr="00A54C2C" w:rsidRDefault="00ED14AB" w:rsidP="006E713A">
            <w:pPr>
              <w:shd w:val="clear" w:color="auto" w:fill="FFFFFF"/>
              <w:jc w:val="center"/>
              <w:rPr>
                <w:iCs/>
                <w:color w:val="FF0000"/>
                <w:spacing w:val="-2"/>
                <w:sz w:val="24"/>
                <w:szCs w:val="24"/>
              </w:rPr>
            </w:pPr>
            <w:r w:rsidRPr="00A54C2C">
              <w:rPr>
                <w:iCs/>
                <w:color w:val="000000" w:themeColor="text1"/>
                <w:sz w:val="24"/>
                <w:szCs w:val="24"/>
              </w:rPr>
              <w:t>4</w:t>
            </w:r>
            <w:r w:rsidR="00A54C2C" w:rsidRPr="00A54C2C">
              <w:rPr>
                <w:i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D14AB" w:rsidRDefault="00A54C2C" w:rsidP="006E713A">
            <w:pPr>
              <w:rPr>
                <w:b/>
                <w:sz w:val="24"/>
                <w:szCs w:val="24"/>
              </w:rPr>
            </w:pPr>
            <w:r w:rsidRPr="00EC69E1">
              <w:rPr>
                <w:b/>
                <w:sz w:val="24"/>
                <w:szCs w:val="24"/>
              </w:rPr>
              <w:t>Решение уравнений с одной переменной</w:t>
            </w:r>
          </w:p>
          <w:p w:rsidR="00EC69E1" w:rsidRPr="00EC69E1" w:rsidRDefault="00EC69E1" w:rsidP="006E713A">
            <w:pPr>
              <w:rPr>
                <w:sz w:val="24"/>
                <w:szCs w:val="24"/>
                <w:shd w:val="clear" w:color="auto" w:fill="FFFFFF"/>
              </w:rPr>
            </w:pPr>
            <w:r w:rsidRPr="007C7578">
              <w:rPr>
                <w:color w:val="000000"/>
                <w:sz w:val="24"/>
                <w:szCs w:val="22"/>
                <w:lang w:eastAsia="ru-RU"/>
              </w:rPr>
              <w:t>Развитие наглядно-образного мышления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D14AB" w:rsidRPr="007C0A14" w:rsidRDefault="007C0A14" w:rsidP="006E713A">
            <w:pPr>
              <w:shd w:val="clear" w:color="auto" w:fill="FFFFFF"/>
              <w:jc w:val="center"/>
              <w:rPr>
                <w:spacing w:val="-2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D14AB" w:rsidRPr="004A09A1" w:rsidRDefault="00ED14AB" w:rsidP="006E713A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D14AB" w:rsidRPr="00496B8F" w:rsidRDefault="00ED14AB" w:rsidP="006E713A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A54C2C" w:rsidRPr="00496B8F" w:rsidTr="007B7FD7">
        <w:trPr>
          <w:trHeight w:hRule="exact" w:val="1138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54C2C" w:rsidRPr="00CD34E9" w:rsidRDefault="00A54C2C" w:rsidP="006E713A">
            <w:pPr>
              <w:shd w:val="clear" w:color="auto" w:fill="FFFFFF"/>
              <w:jc w:val="center"/>
              <w:rPr>
                <w:b/>
                <w:iCs/>
                <w:sz w:val="24"/>
                <w:szCs w:val="24"/>
              </w:rPr>
            </w:pPr>
            <w:r w:rsidRPr="00CD34E9">
              <w:rPr>
                <w:b/>
                <w:iCs/>
                <w:color w:val="FF0000"/>
                <w:sz w:val="24"/>
                <w:szCs w:val="24"/>
              </w:rPr>
              <w:t>5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54C2C" w:rsidRPr="00EC69E1" w:rsidRDefault="00CD34E9" w:rsidP="006E713A">
            <w:pPr>
              <w:rPr>
                <w:b/>
                <w:sz w:val="24"/>
                <w:szCs w:val="24"/>
                <w:shd w:val="clear" w:color="auto" w:fill="FFFFFF"/>
              </w:rPr>
            </w:pPr>
            <w:r w:rsidRPr="00EC69E1">
              <w:rPr>
                <w:b/>
                <w:iCs/>
                <w:sz w:val="24"/>
                <w:szCs w:val="24"/>
              </w:rPr>
              <w:t>Смежные и вертикальные углы</w:t>
            </w:r>
            <w:r w:rsidR="00487298" w:rsidRPr="007C7578">
              <w:rPr>
                <w:color w:val="000000"/>
                <w:sz w:val="24"/>
                <w:szCs w:val="22"/>
                <w:lang w:eastAsia="ru-RU"/>
              </w:rPr>
              <w:t xml:space="preserve"> Развитие наглядно-образного мышления. Развитие памяти и внимания.</w:t>
            </w:r>
            <w:r w:rsidR="007B7FD7" w:rsidRPr="00214B8D">
              <w:rPr>
                <w:color w:val="000000"/>
                <w:sz w:val="24"/>
                <w:szCs w:val="22"/>
                <w:lang w:eastAsia="ru-RU"/>
              </w:rPr>
              <w:t xml:space="preserve"> Развитие зрительного восприятия и узнавания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54C2C" w:rsidRPr="007C0A14" w:rsidRDefault="007C0A14" w:rsidP="006E713A">
            <w:pPr>
              <w:shd w:val="clear" w:color="auto" w:fill="FFFFFF"/>
              <w:jc w:val="center"/>
              <w:rPr>
                <w:spacing w:val="-1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54C2C" w:rsidRPr="004A09A1" w:rsidRDefault="00A54C2C" w:rsidP="006E713A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54C2C" w:rsidRPr="00496B8F" w:rsidRDefault="00A54C2C" w:rsidP="006E713A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A54C2C" w:rsidRPr="00496B8F" w:rsidTr="00EC69E1">
        <w:trPr>
          <w:trHeight w:hRule="exact" w:val="856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54C2C" w:rsidRPr="00496B8F" w:rsidRDefault="00B92BBB" w:rsidP="006E713A">
            <w:pPr>
              <w:shd w:val="clear" w:color="auto" w:fill="FFFFFF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6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54C2C" w:rsidRPr="00EC69E1" w:rsidRDefault="00B92BBB" w:rsidP="006E713A">
            <w:pPr>
              <w:rPr>
                <w:b/>
                <w:sz w:val="24"/>
                <w:szCs w:val="24"/>
              </w:rPr>
            </w:pPr>
            <w:r w:rsidRPr="00EC69E1">
              <w:rPr>
                <w:rStyle w:val="fontstyle01"/>
                <w:b/>
                <w:color w:val="auto"/>
                <w:sz w:val="24"/>
                <w:szCs w:val="24"/>
              </w:rPr>
              <w:t>Сложение и вычитание многочленов.</w:t>
            </w:r>
            <w:r w:rsidR="00487298" w:rsidRPr="007C7578">
              <w:rPr>
                <w:color w:val="000000"/>
                <w:sz w:val="24"/>
                <w:szCs w:val="22"/>
                <w:lang w:eastAsia="ru-RU"/>
              </w:rPr>
              <w:t xml:space="preserve"> Развитие наглядно-образного мышления. Развитие памяти и внимания.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54C2C" w:rsidRPr="007C0A14" w:rsidRDefault="007C0A14" w:rsidP="006E713A">
            <w:pPr>
              <w:shd w:val="clear" w:color="auto" w:fill="FFFFFF"/>
              <w:jc w:val="center"/>
              <w:rPr>
                <w:spacing w:val="-2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54C2C" w:rsidRPr="004A09A1" w:rsidRDefault="00A54C2C" w:rsidP="006E713A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54C2C" w:rsidRPr="00496B8F" w:rsidRDefault="00A54C2C" w:rsidP="006E713A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B92BBB" w:rsidRPr="00496B8F" w:rsidTr="007B7FD7">
        <w:trPr>
          <w:trHeight w:hRule="exact" w:val="1261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92BBB" w:rsidRPr="00B92BBB" w:rsidRDefault="00B92BBB" w:rsidP="006E713A">
            <w:pPr>
              <w:shd w:val="clear" w:color="auto" w:fill="FFFFFF"/>
              <w:jc w:val="center"/>
              <w:rPr>
                <w:b/>
                <w:iCs/>
                <w:color w:val="FF0000"/>
                <w:spacing w:val="-2"/>
                <w:sz w:val="24"/>
                <w:szCs w:val="24"/>
              </w:rPr>
            </w:pPr>
            <w:r w:rsidRPr="00B92BBB">
              <w:rPr>
                <w:b/>
                <w:iCs/>
                <w:color w:val="FF0000"/>
                <w:spacing w:val="-2"/>
                <w:sz w:val="24"/>
                <w:szCs w:val="24"/>
              </w:rPr>
              <w:t>7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92BBB" w:rsidRDefault="00B92BBB" w:rsidP="002712E4">
            <w:pPr>
              <w:rPr>
                <w:b/>
                <w:iCs/>
                <w:sz w:val="24"/>
                <w:szCs w:val="24"/>
              </w:rPr>
            </w:pPr>
            <w:r w:rsidRPr="00EC69E1">
              <w:rPr>
                <w:b/>
                <w:iCs/>
                <w:sz w:val="24"/>
                <w:szCs w:val="24"/>
              </w:rPr>
              <w:t>Решение задач на первый и второй признаки равенства треугольников</w:t>
            </w:r>
          </w:p>
          <w:p w:rsidR="00EC69E1" w:rsidRPr="00EC69E1" w:rsidRDefault="00EC69E1" w:rsidP="002712E4">
            <w:pPr>
              <w:rPr>
                <w:b/>
                <w:sz w:val="24"/>
                <w:szCs w:val="24"/>
              </w:rPr>
            </w:pPr>
            <w:r w:rsidRPr="007C7578">
              <w:rPr>
                <w:color w:val="000000"/>
                <w:sz w:val="24"/>
                <w:szCs w:val="22"/>
                <w:lang w:eastAsia="ru-RU"/>
              </w:rPr>
              <w:t>Развитие наглядно-образного мышления</w:t>
            </w:r>
            <w:r w:rsidR="007B7FD7" w:rsidRPr="00214B8D">
              <w:rPr>
                <w:color w:val="000000"/>
                <w:sz w:val="24"/>
                <w:szCs w:val="22"/>
                <w:lang w:eastAsia="ru-RU"/>
              </w:rPr>
              <w:t xml:space="preserve"> Развитие зрительного восприятия и узнавания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92BBB" w:rsidRPr="007C0A14" w:rsidRDefault="007C0A14" w:rsidP="006E713A">
            <w:pPr>
              <w:shd w:val="clear" w:color="auto" w:fill="FFFFFF"/>
              <w:jc w:val="center"/>
              <w:rPr>
                <w:spacing w:val="-1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92BBB" w:rsidRPr="004A09A1" w:rsidRDefault="00B92BBB" w:rsidP="006E713A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92BBB" w:rsidRPr="00496B8F" w:rsidRDefault="00B92BBB" w:rsidP="006E713A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B92BBB" w:rsidRPr="00496B8F" w:rsidTr="00EC69E1">
        <w:trPr>
          <w:trHeight w:hRule="exact" w:val="708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92BBB" w:rsidRPr="00496B8F" w:rsidRDefault="00B92BBB" w:rsidP="006E713A">
            <w:pPr>
              <w:shd w:val="clear" w:color="auto" w:fill="FFFFFF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8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92BBB" w:rsidRDefault="00B92BBB" w:rsidP="002712E4">
            <w:pPr>
              <w:rPr>
                <w:rStyle w:val="fontstyle01"/>
                <w:b/>
                <w:color w:val="auto"/>
                <w:sz w:val="24"/>
                <w:szCs w:val="24"/>
              </w:rPr>
            </w:pPr>
            <w:r w:rsidRPr="00EC69E1">
              <w:rPr>
                <w:rStyle w:val="fontstyle01"/>
                <w:b/>
                <w:color w:val="auto"/>
                <w:sz w:val="24"/>
                <w:szCs w:val="24"/>
              </w:rPr>
              <w:t>Умножение одночлена на многочлен</w:t>
            </w:r>
          </w:p>
          <w:p w:rsidR="00487298" w:rsidRPr="00EC69E1" w:rsidRDefault="00487298" w:rsidP="002712E4">
            <w:pPr>
              <w:rPr>
                <w:b/>
                <w:sz w:val="24"/>
                <w:szCs w:val="24"/>
                <w:shd w:val="clear" w:color="auto" w:fill="FFFFFF"/>
              </w:rPr>
            </w:pPr>
            <w:r w:rsidRPr="007C7578">
              <w:rPr>
                <w:color w:val="000000"/>
                <w:sz w:val="24"/>
                <w:szCs w:val="22"/>
                <w:lang w:eastAsia="ru-RU"/>
              </w:rPr>
              <w:t>Развития умения работать по алгоритму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92BBB" w:rsidRPr="007C0A14" w:rsidRDefault="007C0A14" w:rsidP="006E713A">
            <w:pPr>
              <w:shd w:val="clear" w:color="auto" w:fill="FFFFFF"/>
              <w:jc w:val="center"/>
              <w:rPr>
                <w:spacing w:val="-1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92BBB" w:rsidRPr="004A09A1" w:rsidRDefault="00B92BBB" w:rsidP="006E713A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92BBB" w:rsidRPr="00496B8F" w:rsidRDefault="00B92BBB" w:rsidP="006E713A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B92BBB" w:rsidRPr="00496B8F" w:rsidTr="00EC69E1">
        <w:trPr>
          <w:trHeight w:hRule="exact" w:val="718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92BBB" w:rsidRPr="00CD34E9" w:rsidRDefault="00B92BBB" w:rsidP="006E713A">
            <w:pPr>
              <w:shd w:val="clear" w:color="auto" w:fill="FFFFFF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>9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87298" w:rsidRDefault="00B92BBB" w:rsidP="006E713A">
            <w:pPr>
              <w:rPr>
                <w:b/>
                <w:iCs/>
                <w:sz w:val="24"/>
                <w:szCs w:val="24"/>
              </w:rPr>
            </w:pPr>
            <w:r w:rsidRPr="00EC69E1">
              <w:rPr>
                <w:b/>
                <w:iCs/>
                <w:sz w:val="24"/>
                <w:szCs w:val="24"/>
              </w:rPr>
              <w:t>Разложение многочленов на множители</w:t>
            </w:r>
          </w:p>
          <w:p w:rsidR="00B92BBB" w:rsidRPr="00EC69E1" w:rsidRDefault="00487298" w:rsidP="006E713A">
            <w:pPr>
              <w:rPr>
                <w:b/>
                <w:sz w:val="24"/>
                <w:szCs w:val="24"/>
              </w:rPr>
            </w:pPr>
            <w:r w:rsidRPr="007C7578">
              <w:rPr>
                <w:color w:val="000000"/>
                <w:sz w:val="24"/>
                <w:szCs w:val="22"/>
                <w:lang w:eastAsia="ru-RU"/>
              </w:rPr>
              <w:t>Развития умения работать по алгоритму</w:t>
            </w:r>
            <w:r w:rsidR="00B92BBB" w:rsidRPr="00EC69E1">
              <w:rPr>
                <w:b/>
                <w:iCs/>
                <w:sz w:val="24"/>
                <w:szCs w:val="24"/>
              </w:rPr>
              <w:t>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92BBB" w:rsidRPr="007C0A14" w:rsidRDefault="007C0A14" w:rsidP="006E713A">
            <w:pPr>
              <w:shd w:val="clear" w:color="auto" w:fill="FFFFFF"/>
              <w:jc w:val="center"/>
              <w:rPr>
                <w:spacing w:val="-1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92BBB" w:rsidRPr="004A09A1" w:rsidRDefault="00B92BBB" w:rsidP="006E713A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92BBB" w:rsidRPr="00496B8F" w:rsidRDefault="00B92BBB" w:rsidP="006E713A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B92BBB" w:rsidRPr="00496B8F" w:rsidTr="007B7FD7">
        <w:trPr>
          <w:trHeight w:hRule="exact" w:val="1253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92BBB" w:rsidRPr="00B92BBB" w:rsidRDefault="00B92BBB" w:rsidP="006E713A">
            <w:pPr>
              <w:shd w:val="clear" w:color="auto" w:fill="FFFFFF"/>
              <w:jc w:val="center"/>
              <w:rPr>
                <w:iCs/>
                <w:spacing w:val="-2"/>
                <w:sz w:val="24"/>
                <w:szCs w:val="24"/>
              </w:rPr>
            </w:pPr>
            <w:r w:rsidRPr="00B92BBB">
              <w:rPr>
                <w:iCs/>
                <w:spacing w:val="-2"/>
                <w:sz w:val="24"/>
                <w:szCs w:val="24"/>
              </w:rPr>
              <w:t>10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92BBB" w:rsidRPr="00EC69E1" w:rsidRDefault="00B92BBB" w:rsidP="006E713A">
            <w:pPr>
              <w:rPr>
                <w:b/>
                <w:sz w:val="24"/>
                <w:szCs w:val="24"/>
              </w:rPr>
            </w:pPr>
            <w:r w:rsidRPr="00EC69E1">
              <w:rPr>
                <w:b/>
                <w:sz w:val="24"/>
                <w:szCs w:val="24"/>
              </w:rPr>
              <w:t>Действия с  выражениями, используя формулы сокращенного умножения</w:t>
            </w:r>
            <w:r w:rsidR="00487298" w:rsidRPr="007C7578">
              <w:rPr>
                <w:color w:val="000000"/>
                <w:sz w:val="24"/>
                <w:szCs w:val="22"/>
                <w:lang w:eastAsia="ru-RU"/>
              </w:rPr>
              <w:t xml:space="preserve"> Развития умения работать по алгоритму</w:t>
            </w:r>
            <w:r w:rsidR="007B7FD7" w:rsidRPr="00214B8D">
              <w:rPr>
                <w:color w:val="000000"/>
                <w:sz w:val="24"/>
                <w:szCs w:val="22"/>
                <w:lang w:eastAsia="ru-RU"/>
              </w:rPr>
              <w:t xml:space="preserve"> Развитие зрительного восприятия и узнавания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92BBB" w:rsidRPr="007C0A14" w:rsidRDefault="007C0A14" w:rsidP="006E713A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92BBB" w:rsidRPr="004A09A1" w:rsidRDefault="00B92BBB" w:rsidP="006E713A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92BBB" w:rsidRPr="00496B8F" w:rsidRDefault="00B92BBB" w:rsidP="006E713A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B92BBB" w:rsidRPr="00496B8F" w:rsidTr="00EC69E1">
        <w:trPr>
          <w:trHeight w:hRule="exact" w:val="854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92BBB" w:rsidRPr="00B92BBB" w:rsidRDefault="00B92BBB" w:rsidP="006E713A">
            <w:pPr>
              <w:shd w:val="clear" w:color="auto" w:fill="FFFFFF"/>
              <w:jc w:val="center"/>
              <w:rPr>
                <w:b/>
                <w:iCs/>
                <w:color w:val="FF0000"/>
                <w:sz w:val="24"/>
                <w:szCs w:val="24"/>
              </w:rPr>
            </w:pPr>
            <w:r w:rsidRPr="00B92BBB">
              <w:rPr>
                <w:b/>
                <w:iCs/>
                <w:color w:val="FF0000"/>
                <w:sz w:val="24"/>
                <w:szCs w:val="24"/>
              </w:rPr>
              <w:t>11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92BBB" w:rsidRDefault="00B92BBB" w:rsidP="002712E4">
            <w:pPr>
              <w:shd w:val="clear" w:color="auto" w:fill="FFFFFF"/>
              <w:ind w:right="24"/>
              <w:rPr>
                <w:b/>
                <w:sz w:val="24"/>
                <w:szCs w:val="24"/>
              </w:rPr>
            </w:pPr>
            <w:r w:rsidRPr="00EC69E1">
              <w:rPr>
                <w:b/>
                <w:sz w:val="24"/>
                <w:szCs w:val="24"/>
              </w:rPr>
              <w:t>Решение задач на свойства и признаки параллельных прямых</w:t>
            </w:r>
          </w:p>
          <w:p w:rsidR="00487298" w:rsidRPr="00EC69E1" w:rsidRDefault="00487298" w:rsidP="002712E4">
            <w:pPr>
              <w:shd w:val="clear" w:color="auto" w:fill="FFFFFF"/>
              <w:ind w:right="24"/>
              <w:rPr>
                <w:b/>
                <w:sz w:val="24"/>
                <w:szCs w:val="24"/>
              </w:rPr>
            </w:pPr>
            <w:r w:rsidRPr="007C7578">
              <w:rPr>
                <w:color w:val="000000"/>
                <w:sz w:val="24"/>
                <w:szCs w:val="22"/>
                <w:lang w:eastAsia="ru-RU"/>
              </w:rPr>
              <w:t>Развитие наглядно-образного мышления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92BBB" w:rsidRPr="007C0A14" w:rsidRDefault="007C0A14" w:rsidP="006E713A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92BBB" w:rsidRPr="004A09A1" w:rsidRDefault="00B92BBB" w:rsidP="006E713A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92BBB" w:rsidRPr="00496B8F" w:rsidRDefault="00B92BBB" w:rsidP="006E713A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B92BBB" w:rsidRPr="00496B8F" w:rsidTr="00EC69E1">
        <w:trPr>
          <w:trHeight w:hRule="exact" w:val="853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92BBB" w:rsidRPr="00496B8F" w:rsidRDefault="00B92BBB" w:rsidP="006E713A">
            <w:pPr>
              <w:shd w:val="clear" w:color="auto" w:fill="FFFFFF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>12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92BBB" w:rsidRDefault="00B92BBB" w:rsidP="002712E4">
            <w:pPr>
              <w:shd w:val="clear" w:color="auto" w:fill="FFFFFF"/>
              <w:ind w:right="259"/>
              <w:rPr>
                <w:b/>
                <w:sz w:val="24"/>
                <w:szCs w:val="24"/>
              </w:rPr>
            </w:pPr>
            <w:r w:rsidRPr="00EC69E1">
              <w:rPr>
                <w:b/>
                <w:sz w:val="24"/>
                <w:szCs w:val="24"/>
              </w:rPr>
              <w:t>Действия с  выражениями, используя формулы сокращенного умножения</w:t>
            </w:r>
          </w:p>
          <w:p w:rsidR="00487298" w:rsidRPr="00EC69E1" w:rsidRDefault="00487298" w:rsidP="002712E4">
            <w:pPr>
              <w:shd w:val="clear" w:color="auto" w:fill="FFFFFF"/>
              <w:ind w:right="259"/>
              <w:rPr>
                <w:b/>
                <w:sz w:val="24"/>
                <w:szCs w:val="24"/>
              </w:rPr>
            </w:pPr>
            <w:r w:rsidRPr="007C7578">
              <w:rPr>
                <w:color w:val="000000"/>
                <w:sz w:val="24"/>
                <w:szCs w:val="22"/>
                <w:lang w:eastAsia="ru-RU"/>
              </w:rPr>
              <w:t>Развития умения работать по алгоритму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92BBB" w:rsidRPr="007C0A14" w:rsidRDefault="007C0A14" w:rsidP="006E713A">
            <w:pPr>
              <w:shd w:val="clear" w:color="auto" w:fill="FFFFFF"/>
              <w:jc w:val="center"/>
              <w:rPr>
                <w:spacing w:val="-1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92BBB" w:rsidRPr="004A09A1" w:rsidRDefault="00B92BBB" w:rsidP="006E713A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92BBB" w:rsidRPr="00496B8F" w:rsidRDefault="00B92BBB" w:rsidP="006E713A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B92BBB" w:rsidRPr="00496B8F" w:rsidTr="00EC69E1">
        <w:trPr>
          <w:trHeight w:hRule="exact" w:val="99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92BBB" w:rsidRPr="00496B8F" w:rsidRDefault="00B92BBB" w:rsidP="006E713A">
            <w:pPr>
              <w:shd w:val="clear" w:color="auto" w:fill="FFFFFF"/>
              <w:jc w:val="center"/>
              <w:rPr>
                <w:b/>
                <w:iCs/>
                <w:color w:val="FF0000"/>
                <w:sz w:val="24"/>
                <w:szCs w:val="24"/>
              </w:rPr>
            </w:pPr>
            <w:r>
              <w:rPr>
                <w:b/>
                <w:iCs/>
                <w:color w:val="FF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92BBB" w:rsidRDefault="00B92BBB" w:rsidP="002712E4">
            <w:pPr>
              <w:shd w:val="clear" w:color="auto" w:fill="FFFFFF"/>
              <w:ind w:right="24"/>
              <w:rPr>
                <w:b/>
                <w:iCs/>
                <w:sz w:val="24"/>
                <w:szCs w:val="24"/>
              </w:rPr>
            </w:pPr>
            <w:r w:rsidRPr="00EC69E1">
              <w:rPr>
                <w:b/>
                <w:iCs/>
                <w:sz w:val="24"/>
                <w:szCs w:val="24"/>
              </w:rPr>
              <w:t>Решение задач на сумму углов треугольника</w:t>
            </w:r>
          </w:p>
          <w:p w:rsidR="00487298" w:rsidRPr="00EC69E1" w:rsidRDefault="00487298" w:rsidP="002712E4">
            <w:pPr>
              <w:shd w:val="clear" w:color="auto" w:fill="FFFFFF"/>
              <w:ind w:right="24"/>
              <w:rPr>
                <w:b/>
                <w:sz w:val="24"/>
                <w:szCs w:val="24"/>
              </w:rPr>
            </w:pPr>
            <w:r w:rsidRPr="007C7578">
              <w:rPr>
                <w:color w:val="000000"/>
                <w:sz w:val="24"/>
                <w:szCs w:val="22"/>
                <w:lang w:eastAsia="ru-RU"/>
              </w:rPr>
              <w:t>Развитие наглядно-образного мышления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92BBB" w:rsidRPr="007C0A14" w:rsidRDefault="007C0A14" w:rsidP="006E713A">
            <w:pPr>
              <w:shd w:val="clear" w:color="auto" w:fill="FFFFFF"/>
              <w:jc w:val="center"/>
              <w:rPr>
                <w:spacing w:val="-1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92BBB" w:rsidRPr="004A09A1" w:rsidRDefault="00B92BBB" w:rsidP="006E713A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92BBB" w:rsidRPr="00496B8F" w:rsidRDefault="00B92BBB" w:rsidP="006E713A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B92BBB" w:rsidRPr="00496B8F" w:rsidTr="00EC69E1">
        <w:trPr>
          <w:trHeight w:hRule="exact" w:val="99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92BBB" w:rsidRPr="00496B8F" w:rsidRDefault="00B92BBB" w:rsidP="002712E4">
            <w:pPr>
              <w:shd w:val="clear" w:color="auto" w:fill="FFFFFF"/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>14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92BBB" w:rsidRDefault="00B92BBB" w:rsidP="002712E4">
            <w:pPr>
              <w:shd w:val="clear" w:color="auto" w:fill="FFFFFF"/>
              <w:rPr>
                <w:b/>
                <w:iCs/>
                <w:sz w:val="24"/>
                <w:szCs w:val="24"/>
              </w:rPr>
            </w:pPr>
            <w:r w:rsidRPr="00EC69E1">
              <w:rPr>
                <w:b/>
                <w:iCs/>
                <w:sz w:val="24"/>
                <w:szCs w:val="24"/>
              </w:rPr>
              <w:t>Линейная функция, её график и свойства</w:t>
            </w:r>
          </w:p>
          <w:p w:rsidR="00487298" w:rsidRPr="00EC69E1" w:rsidRDefault="00487298" w:rsidP="002712E4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7C7578">
              <w:rPr>
                <w:color w:val="000000"/>
                <w:sz w:val="24"/>
                <w:szCs w:val="22"/>
                <w:lang w:eastAsia="ru-RU"/>
              </w:rPr>
              <w:t>Развитие наглядно-образного мышления. Развитие памяти и внимания.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92BBB" w:rsidRPr="004A09A1" w:rsidRDefault="00B92BBB" w:rsidP="006E713A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92BBB" w:rsidRPr="004A09A1" w:rsidRDefault="00B92BBB" w:rsidP="006E713A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92BBB" w:rsidRPr="00496B8F" w:rsidRDefault="00B92BBB" w:rsidP="006E713A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B92BBB" w:rsidRPr="00496B8F" w:rsidTr="00EC69E1">
        <w:trPr>
          <w:trHeight w:hRule="exact" w:val="1005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92BBB" w:rsidRPr="00B92BBB" w:rsidRDefault="00B92BBB" w:rsidP="006E713A">
            <w:pPr>
              <w:shd w:val="clear" w:color="auto" w:fill="FFFFFF"/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color w:val="FF0000"/>
                <w:sz w:val="24"/>
                <w:szCs w:val="24"/>
              </w:rPr>
              <w:t>15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92BBB" w:rsidRDefault="00B92BBB" w:rsidP="006E713A">
            <w:pPr>
              <w:rPr>
                <w:b/>
                <w:iCs/>
                <w:sz w:val="24"/>
                <w:szCs w:val="24"/>
              </w:rPr>
            </w:pPr>
            <w:r w:rsidRPr="00EC69E1">
              <w:rPr>
                <w:b/>
                <w:iCs/>
                <w:sz w:val="24"/>
                <w:szCs w:val="24"/>
              </w:rPr>
              <w:t>Решение задач на свойства прямоугольного треугольника</w:t>
            </w:r>
          </w:p>
          <w:p w:rsidR="00487298" w:rsidRPr="00EC69E1" w:rsidRDefault="00487298" w:rsidP="006E713A">
            <w:pPr>
              <w:rPr>
                <w:b/>
                <w:sz w:val="24"/>
                <w:szCs w:val="24"/>
              </w:rPr>
            </w:pPr>
            <w:r w:rsidRPr="007C7578">
              <w:rPr>
                <w:color w:val="000000"/>
                <w:sz w:val="24"/>
                <w:szCs w:val="22"/>
                <w:lang w:eastAsia="ru-RU"/>
              </w:rPr>
              <w:t>Развитие наглядно-образного мышления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92BBB" w:rsidRPr="007C0A14" w:rsidRDefault="007C0A14" w:rsidP="006E713A">
            <w:pPr>
              <w:shd w:val="clear" w:color="auto" w:fill="FFFFFF"/>
              <w:jc w:val="center"/>
              <w:rPr>
                <w:spacing w:val="-1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92BBB" w:rsidRPr="004A09A1" w:rsidRDefault="00B92BBB" w:rsidP="006E713A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92BBB" w:rsidRPr="00496B8F" w:rsidRDefault="00B92BBB" w:rsidP="006E713A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B92BBB" w:rsidRPr="00496B8F" w:rsidTr="00EC69E1">
        <w:trPr>
          <w:trHeight w:hRule="exact" w:val="113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92BBB" w:rsidRPr="00496B8F" w:rsidRDefault="00B92BBB" w:rsidP="006E713A">
            <w:pPr>
              <w:shd w:val="clear" w:color="auto" w:fill="FFFFFF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16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92BBB" w:rsidRDefault="00B92BBB" w:rsidP="002712E4">
            <w:pPr>
              <w:rPr>
                <w:b/>
                <w:iCs/>
                <w:sz w:val="24"/>
                <w:szCs w:val="24"/>
              </w:rPr>
            </w:pPr>
            <w:r w:rsidRPr="00EC69E1">
              <w:rPr>
                <w:b/>
                <w:iCs/>
                <w:sz w:val="24"/>
                <w:szCs w:val="24"/>
              </w:rPr>
              <w:t>Линейная функция, её график и свойства</w:t>
            </w:r>
          </w:p>
          <w:p w:rsidR="00487298" w:rsidRPr="00EC69E1" w:rsidRDefault="00487298" w:rsidP="002712E4">
            <w:pPr>
              <w:rPr>
                <w:b/>
                <w:sz w:val="24"/>
                <w:szCs w:val="24"/>
              </w:rPr>
            </w:pPr>
            <w:r w:rsidRPr="007C7578">
              <w:rPr>
                <w:color w:val="000000"/>
                <w:sz w:val="24"/>
                <w:szCs w:val="22"/>
                <w:lang w:eastAsia="ru-RU"/>
              </w:rPr>
              <w:t>Развитие наглядно-образного мышления. Развитие памяти и внимания.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92BBB" w:rsidRPr="007C0A14" w:rsidRDefault="007C0A14" w:rsidP="006E713A">
            <w:pPr>
              <w:shd w:val="clear" w:color="auto" w:fill="FFFFFF"/>
              <w:jc w:val="center"/>
              <w:rPr>
                <w:spacing w:val="-1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92BBB" w:rsidRPr="004A09A1" w:rsidRDefault="00B92BBB" w:rsidP="006E713A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92BBB" w:rsidRPr="00496B8F" w:rsidRDefault="00B92BBB" w:rsidP="006E713A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B92BBB" w:rsidRPr="00496B8F" w:rsidTr="00487298">
        <w:trPr>
          <w:trHeight w:hRule="exact" w:val="1559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92BBB" w:rsidRPr="00B92BBB" w:rsidRDefault="00B92BBB" w:rsidP="006E713A">
            <w:pPr>
              <w:shd w:val="clear" w:color="auto" w:fill="FFFFFF"/>
              <w:jc w:val="center"/>
              <w:rPr>
                <w:b/>
                <w:iCs/>
                <w:spacing w:val="-1"/>
                <w:sz w:val="24"/>
                <w:szCs w:val="24"/>
              </w:rPr>
            </w:pPr>
            <w:r w:rsidRPr="00B92BBB">
              <w:rPr>
                <w:b/>
                <w:iCs/>
                <w:color w:val="FF0000"/>
                <w:spacing w:val="-1"/>
                <w:sz w:val="24"/>
                <w:szCs w:val="24"/>
              </w:rPr>
              <w:t>17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92BBB" w:rsidRPr="00EC69E1" w:rsidRDefault="00B92BBB" w:rsidP="006E713A">
            <w:pPr>
              <w:shd w:val="clear" w:color="auto" w:fill="FFFFFF"/>
              <w:ind w:right="278"/>
              <w:rPr>
                <w:b/>
                <w:sz w:val="24"/>
                <w:szCs w:val="24"/>
              </w:rPr>
            </w:pPr>
            <w:r w:rsidRPr="00EC69E1">
              <w:rPr>
                <w:b/>
                <w:iCs/>
                <w:sz w:val="24"/>
                <w:szCs w:val="24"/>
              </w:rPr>
              <w:t>Описанная и вписанная окружности треугольника. Решение задач</w:t>
            </w:r>
            <w:r w:rsidR="00487298" w:rsidRPr="007C7578">
              <w:rPr>
                <w:color w:val="000000"/>
                <w:sz w:val="24"/>
                <w:szCs w:val="22"/>
                <w:lang w:eastAsia="ru-RU"/>
              </w:rPr>
              <w:t xml:space="preserve"> Развитие наглядно-образного мышления. Развитие памяти и внимания.</w:t>
            </w:r>
            <w:r w:rsidR="00487298" w:rsidRPr="00214B8D">
              <w:rPr>
                <w:color w:val="000000"/>
                <w:sz w:val="24"/>
                <w:szCs w:val="22"/>
                <w:lang w:eastAsia="ru-RU"/>
              </w:rPr>
              <w:t xml:space="preserve"> Развитие зрительного восприятия и узнавания</w:t>
            </w:r>
            <w:r w:rsidRPr="00EC69E1">
              <w:rPr>
                <w:b/>
                <w:iCs/>
                <w:sz w:val="24"/>
                <w:szCs w:val="24"/>
              </w:rPr>
              <w:t xml:space="preserve"> 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92BBB" w:rsidRPr="007C0A14" w:rsidRDefault="007C0A14" w:rsidP="006E713A">
            <w:pPr>
              <w:shd w:val="clear" w:color="auto" w:fill="FFFFFF"/>
              <w:jc w:val="center"/>
              <w:rPr>
                <w:spacing w:val="-1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92BBB" w:rsidRPr="004A09A1" w:rsidRDefault="00B92BBB" w:rsidP="006E713A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92BBB" w:rsidRPr="00496B8F" w:rsidRDefault="00B92BBB" w:rsidP="006E713A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:rsidR="00197537" w:rsidRDefault="00197537"/>
    <w:sectPr w:rsidR="00197537" w:rsidSect="001D7B77">
      <w:pgSz w:w="11906" w:h="16838"/>
      <w:pgMar w:top="851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GothicMediumITC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A7922"/>
    <w:multiLevelType w:val="hybridMultilevel"/>
    <w:tmpl w:val="CEF2B8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22B589D"/>
    <w:multiLevelType w:val="hybridMultilevel"/>
    <w:tmpl w:val="9C8C47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3CB275A"/>
    <w:multiLevelType w:val="hybridMultilevel"/>
    <w:tmpl w:val="0590E5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4AB"/>
    <w:rsid w:val="000D269E"/>
    <w:rsid w:val="000D4428"/>
    <w:rsid w:val="00103CFB"/>
    <w:rsid w:val="00197537"/>
    <w:rsid w:val="001B04EA"/>
    <w:rsid w:val="002F7C8C"/>
    <w:rsid w:val="003601DE"/>
    <w:rsid w:val="00435301"/>
    <w:rsid w:val="00466AE3"/>
    <w:rsid w:val="00487298"/>
    <w:rsid w:val="004A09A1"/>
    <w:rsid w:val="004B583E"/>
    <w:rsid w:val="006027C3"/>
    <w:rsid w:val="006A5E88"/>
    <w:rsid w:val="007B7FD7"/>
    <w:rsid w:val="007C0A14"/>
    <w:rsid w:val="00927212"/>
    <w:rsid w:val="009D68E4"/>
    <w:rsid w:val="00A46AA1"/>
    <w:rsid w:val="00A54C2C"/>
    <w:rsid w:val="00B05F4B"/>
    <w:rsid w:val="00B76A8B"/>
    <w:rsid w:val="00B927A1"/>
    <w:rsid w:val="00B92BBB"/>
    <w:rsid w:val="00C450B2"/>
    <w:rsid w:val="00CB5E7F"/>
    <w:rsid w:val="00CD34E9"/>
    <w:rsid w:val="00CE2603"/>
    <w:rsid w:val="00D66B86"/>
    <w:rsid w:val="00DD537F"/>
    <w:rsid w:val="00EC69E1"/>
    <w:rsid w:val="00ED14AB"/>
    <w:rsid w:val="00F462DE"/>
    <w:rsid w:val="00F9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4AB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uiPriority w:val="99"/>
    <w:rsid w:val="00ED14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uiPriority w:val="99"/>
    <w:rsid w:val="00ED14AB"/>
  </w:style>
  <w:style w:type="paragraph" w:styleId="2">
    <w:name w:val="Body Text Indent 2"/>
    <w:basedOn w:val="a"/>
    <w:link w:val="20"/>
    <w:rsid w:val="00ED14AB"/>
    <w:pPr>
      <w:suppressAutoHyphens w:val="0"/>
      <w:spacing w:after="120" w:line="480" w:lineRule="auto"/>
      <w:ind w:left="283"/>
    </w:pPr>
    <w:rPr>
      <w:rFonts w:eastAsia="SimSun"/>
      <w:sz w:val="24"/>
      <w:szCs w:val="24"/>
      <w:lang w:eastAsia="zh-CN"/>
    </w:rPr>
  </w:style>
  <w:style w:type="character" w:customStyle="1" w:styleId="20">
    <w:name w:val="Основной текст с отступом 2 Знак"/>
    <w:basedOn w:val="a0"/>
    <w:link w:val="2"/>
    <w:rsid w:val="00ED14AB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4">
    <w:name w:val="Normal (Web)"/>
    <w:basedOn w:val="a"/>
    <w:uiPriority w:val="99"/>
    <w:unhideWhenUsed/>
    <w:rsid w:val="00ED14AB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3">
    <w:name w:val="c3"/>
    <w:rsid w:val="00ED14AB"/>
  </w:style>
  <w:style w:type="character" w:customStyle="1" w:styleId="c32">
    <w:name w:val="c32"/>
    <w:rsid w:val="00ED14AB"/>
  </w:style>
  <w:style w:type="character" w:customStyle="1" w:styleId="c0">
    <w:name w:val="c0"/>
    <w:rsid w:val="00ED14AB"/>
  </w:style>
  <w:style w:type="character" w:customStyle="1" w:styleId="c34">
    <w:name w:val="c34"/>
    <w:rsid w:val="00ED14AB"/>
  </w:style>
  <w:style w:type="paragraph" w:customStyle="1" w:styleId="c43">
    <w:name w:val="c43"/>
    <w:basedOn w:val="a"/>
    <w:rsid w:val="00ED14AB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D14A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14AB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List Paragraph"/>
    <w:basedOn w:val="a"/>
    <w:uiPriority w:val="34"/>
    <w:qFormat/>
    <w:rsid w:val="00ED14AB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customStyle="1" w:styleId="fontstyle01">
    <w:name w:val="fontstyle01"/>
    <w:basedOn w:val="a0"/>
    <w:rsid w:val="00ED14AB"/>
    <w:rPr>
      <w:rFonts w:ascii="FranklinGothicMediumITC-Regular" w:hAnsi="FranklinGothicMediumITC-Regular" w:hint="default"/>
      <w:b w:val="0"/>
      <w:bCs w:val="0"/>
      <w:i w:val="0"/>
      <w:iCs w:val="0"/>
      <w:color w:val="242021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4AB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uiPriority w:val="99"/>
    <w:rsid w:val="00ED14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uiPriority w:val="99"/>
    <w:rsid w:val="00ED14AB"/>
  </w:style>
  <w:style w:type="paragraph" w:styleId="2">
    <w:name w:val="Body Text Indent 2"/>
    <w:basedOn w:val="a"/>
    <w:link w:val="20"/>
    <w:rsid w:val="00ED14AB"/>
    <w:pPr>
      <w:suppressAutoHyphens w:val="0"/>
      <w:spacing w:after="120" w:line="480" w:lineRule="auto"/>
      <w:ind w:left="283"/>
    </w:pPr>
    <w:rPr>
      <w:rFonts w:eastAsia="SimSun"/>
      <w:sz w:val="24"/>
      <w:szCs w:val="24"/>
      <w:lang w:eastAsia="zh-CN"/>
    </w:rPr>
  </w:style>
  <w:style w:type="character" w:customStyle="1" w:styleId="20">
    <w:name w:val="Основной текст с отступом 2 Знак"/>
    <w:basedOn w:val="a0"/>
    <w:link w:val="2"/>
    <w:rsid w:val="00ED14AB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4">
    <w:name w:val="Normal (Web)"/>
    <w:basedOn w:val="a"/>
    <w:uiPriority w:val="99"/>
    <w:unhideWhenUsed/>
    <w:rsid w:val="00ED14AB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3">
    <w:name w:val="c3"/>
    <w:rsid w:val="00ED14AB"/>
  </w:style>
  <w:style w:type="character" w:customStyle="1" w:styleId="c32">
    <w:name w:val="c32"/>
    <w:rsid w:val="00ED14AB"/>
  </w:style>
  <w:style w:type="character" w:customStyle="1" w:styleId="c0">
    <w:name w:val="c0"/>
    <w:rsid w:val="00ED14AB"/>
  </w:style>
  <w:style w:type="character" w:customStyle="1" w:styleId="c34">
    <w:name w:val="c34"/>
    <w:rsid w:val="00ED14AB"/>
  </w:style>
  <w:style w:type="paragraph" w:customStyle="1" w:styleId="c43">
    <w:name w:val="c43"/>
    <w:basedOn w:val="a"/>
    <w:rsid w:val="00ED14AB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D14A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14AB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List Paragraph"/>
    <w:basedOn w:val="a"/>
    <w:uiPriority w:val="34"/>
    <w:qFormat/>
    <w:rsid w:val="00ED14AB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customStyle="1" w:styleId="fontstyle01">
    <w:name w:val="fontstyle01"/>
    <w:basedOn w:val="a0"/>
    <w:rsid w:val="00ED14AB"/>
    <w:rPr>
      <w:rFonts w:ascii="FranklinGothicMediumITC-Regular" w:hAnsi="FranklinGothicMediumITC-Regular" w:hint="default"/>
      <w:b w:val="0"/>
      <w:bCs w:val="0"/>
      <w:i w:val="0"/>
      <w:iCs w:val="0"/>
      <w:color w:val="24202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1792</Words>
  <Characters>10215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2023-09-12T09:42:00Z</dcterms:created>
  <dcterms:modified xsi:type="dcterms:W3CDTF">2023-09-24T14:34:00Z</dcterms:modified>
</cp:coreProperties>
</file>